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AE6" w:rsidRDefault="00E83B5F" w:rsidP="002B217C">
      <w:pPr>
        <w:spacing w:after="0" w:line="240" w:lineRule="auto"/>
        <w:ind w:right="-20"/>
      </w:pPr>
      <w:r>
        <w:tab/>
      </w:r>
      <w:r>
        <w:tab/>
      </w:r>
      <w:r>
        <w:tab/>
      </w:r>
    </w:p>
    <w:p w:rsidR="00B21F24" w:rsidRPr="00BB523F" w:rsidRDefault="00B21F24" w:rsidP="001B6AE6">
      <w:pPr>
        <w:spacing w:after="0" w:line="240" w:lineRule="auto"/>
        <w:ind w:left="5040" w:right="-20" w:firstLine="720"/>
        <w:rPr>
          <w:rFonts w:ascii="Times New Roman" w:hAnsi="Times New Roman" w:cs="Times New Roman"/>
          <w:color w:val="000000"/>
          <w:sz w:val="24"/>
          <w:szCs w:val="24"/>
          <w:lang w:eastAsia="lt-LT"/>
        </w:rPr>
      </w:pPr>
      <w:r w:rsidRPr="00BB523F">
        <w:rPr>
          <w:rFonts w:ascii="Times New Roman" w:hAnsi="Times New Roman" w:cs="Times New Roman"/>
          <w:color w:val="000000"/>
          <w:sz w:val="24"/>
          <w:szCs w:val="24"/>
          <w:lang w:eastAsia="lt-LT"/>
        </w:rPr>
        <w:t>PAT</w:t>
      </w:r>
      <w:r w:rsidRPr="00BB523F">
        <w:rPr>
          <w:rFonts w:ascii="Times New Roman" w:hAnsi="Times New Roman" w:cs="Times New Roman"/>
          <w:color w:val="000000"/>
          <w:spacing w:val="1"/>
          <w:sz w:val="24"/>
          <w:szCs w:val="24"/>
          <w:lang w:eastAsia="lt-LT"/>
        </w:rPr>
        <w:t>V</w:t>
      </w:r>
      <w:r w:rsidRPr="00BB523F">
        <w:rPr>
          <w:rFonts w:ascii="Times New Roman" w:hAnsi="Times New Roman" w:cs="Times New Roman"/>
          <w:color w:val="000000"/>
          <w:spacing w:val="-4"/>
          <w:sz w:val="24"/>
          <w:szCs w:val="24"/>
          <w:lang w:eastAsia="lt-LT"/>
        </w:rPr>
        <w:t>I</w:t>
      </w:r>
      <w:r w:rsidRPr="00BB523F">
        <w:rPr>
          <w:rFonts w:ascii="Times New Roman" w:hAnsi="Times New Roman" w:cs="Times New Roman"/>
          <w:color w:val="000000"/>
          <w:sz w:val="24"/>
          <w:szCs w:val="24"/>
          <w:lang w:eastAsia="lt-LT"/>
        </w:rPr>
        <w:t>R</w:t>
      </w:r>
      <w:r w:rsidRPr="00BB523F">
        <w:rPr>
          <w:rFonts w:ascii="Times New Roman" w:hAnsi="Times New Roman" w:cs="Times New Roman"/>
          <w:color w:val="000000"/>
          <w:spacing w:val="3"/>
          <w:sz w:val="24"/>
          <w:szCs w:val="24"/>
          <w:lang w:eastAsia="lt-LT"/>
        </w:rPr>
        <w:t>T</w:t>
      </w:r>
      <w:r w:rsidRPr="00BB523F">
        <w:rPr>
          <w:rFonts w:ascii="Times New Roman" w:hAnsi="Times New Roman" w:cs="Times New Roman"/>
          <w:color w:val="000000"/>
          <w:spacing w:val="-2"/>
          <w:sz w:val="24"/>
          <w:szCs w:val="24"/>
          <w:lang w:eastAsia="lt-LT"/>
        </w:rPr>
        <w:t>I</w:t>
      </w:r>
      <w:r w:rsidRPr="00BB523F">
        <w:rPr>
          <w:rFonts w:ascii="Times New Roman" w:hAnsi="Times New Roman" w:cs="Times New Roman"/>
          <w:color w:val="000000"/>
          <w:sz w:val="24"/>
          <w:szCs w:val="24"/>
          <w:lang w:eastAsia="lt-LT"/>
        </w:rPr>
        <w:t>NTA</w:t>
      </w:r>
    </w:p>
    <w:p w:rsidR="00B21F24" w:rsidRPr="00BB523F" w:rsidRDefault="00D0145D" w:rsidP="002B217C">
      <w:pPr>
        <w:spacing w:after="0" w:line="240" w:lineRule="auto"/>
        <w:ind w:right="1"/>
        <w:rPr>
          <w:rFonts w:ascii="Times New Roman" w:hAnsi="Times New Roman" w:cs="Times New Roman"/>
          <w:color w:val="000000"/>
          <w:sz w:val="24"/>
          <w:szCs w:val="24"/>
          <w:lang w:eastAsia="lt-LT"/>
        </w:rPr>
      </w:pPr>
      <w:r>
        <w:rPr>
          <w:rFonts w:ascii="Times New Roman" w:hAnsi="Times New Roman" w:cs="Times New Roman"/>
          <w:color w:val="000000"/>
          <w:spacing w:val="-2"/>
          <w:sz w:val="24"/>
          <w:szCs w:val="24"/>
          <w:lang w:eastAsia="lt-LT"/>
        </w:rPr>
        <w:tab/>
      </w:r>
      <w:r>
        <w:rPr>
          <w:rFonts w:ascii="Times New Roman" w:hAnsi="Times New Roman" w:cs="Times New Roman"/>
          <w:color w:val="000000"/>
          <w:spacing w:val="-2"/>
          <w:sz w:val="24"/>
          <w:szCs w:val="24"/>
          <w:lang w:eastAsia="lt-LT"/>
        </w:rPr>
        <w:tab/>
      </w:r>
      <w:r>
        <w:rPr>
          <w:rFonts w:ascii="Times New Roman" w:hAnsi="Times New Roman" w:cs="Times New Roman"/>
          <w:color w:val="000000"/>
          <w:spacing w:val="-2"/>
          <w:sz w:val="24"/>
          <w:szCs w:val="24"/>
          <w:lang w:eastAsia="lt-LT"/>
        </w:rPr>
        <w:tab/>
      </w:r>
      <w:r>
        <w:rPr>
          <w:rFonts w:ascii="Times New Roman" w:hAnsi="Times New Roman" w:cs="Times New Roman"/>
          <w:color w:val="000000"/>
          <w:spacing w:val="-2"/>
          <w:sz w:val="24"/>
          <w:szCs w:val="24"/>
          <w:lang w:eastAsia="lt-LT"/>
        </w:rPr>
        <w:tab/>
      </w:r>
      <w:r>
        <w:rPr>
          <w:rFonts w:ascii="Times New Roman" w:hAnsi="Times New Roman" w:cs="Times New Roman"/>
          <w:color w:val="000000"/>
          <w:spacing w:val="-2"/>
          <w:sz w:val="24"/>
          <w:szCs w:val="24"/>
          <w:lang w:eastAsia="lt-LT"/>
        </w:rPr>
        <w:tab/>
      </w:r>
      <w:r>
        <w:rPr>
          <w:rFonts w:ascii="Times New Roman" w:hAnsi="Times New Roman" w:cs="Times New Roman"/>
          <w:color w:val="000000"/>
          <w:spacing w:val="-2"/>
          <w:sz w:val="24"/>
          <w:szCs w:val="24"/>
          <w:lang w:eastAsia="lt-LT"/>
        </w:rPr>
        <w:tab/>
      </w:r>
      <w:r>
        <w:rPr>
          <w:rFonts w:ascii="Times New Roman" w:hAnsi="Times New Roman" w:cs="Times New Roman"/>
          <w:color w:val="000000"/>
          <w:spacing w:val="-2"/>
          <w:sz w:val="24"/>
          <w:szCs w:val="24"/>
          <w:lang w:eastAsia="lt-LT"/>
        </w:rPr>
        <w:tab/>
      </w:r>
      <w:r w:rsidR="00B21F24" w:rsidRPr="00BB523F">
        <w:rPr>
          <w:rFonts w:ascii="Times New Roman" w:hAnsi="Times New Roman" w:cs="Times New Roman"/>
          <w:color w:val="000000"/>
          <w:spacing w:val="-2"/>
          <w:sz w:val="24"/>
          <w:szCs w:val="24"/>
          <w:lang w:eastAsia="lt-LT"/>
        </w:rPr>
        <w:tab/>
        <w:t>Sedos Vytauto Mačernio gimnazijos</w:t>
      </w:r>
      <w:r w:rsidR="00B21F24" w:rsidRPr="00BB523F">
        <w:rPr>
          <w:rFonts w:ascii="Times New Roman" w:hAnsi="Times New Roman" w:cs="Times New Roman"/>
          <w:color w:val="000000"/>
          <w:sz w:val="24"/>
          <w:szCs w:val="24"/>
          <w:lang w:eastAsia="lt-LT"/>
        </w:rPr>
        <w:t xml:space="preserve"> </w:t>
      </w:r>
    </w:p>
    <w:p w:rsidR="00B21F24" w:rsidRPr="00BB523F" w:rsidRDefault="00B21F24" w:rsidP="002B217C">
      <w:pPr>
        <w:spacing w:after="0" w:line="240" w:lineRule="auto"/>
        <w:ind w:left="1440" w:right="1"/>
        <w:rPr>
          <w:rFonts w:ascii="Times New Roman" w:hAnsi="Times New Roman" w:cs="Times New Roman"/>
          <w:color w:val="000000"/>
          <w:sz w:val="24"/>
          <w:szCs w:val="24"/>
          <w:lang w:eastAsia="lt-LT"/>
        </w:rPr>
      </w:pPr>
      <w:r w:rsidRPr="00BB523F">
        <w:rPr>
          <w:rFonts w:ascii="Times New Roman" w:hAnsi="Times New Roman" w:cs="Times New Roman"/>
          <w:color w:val="000000"/>
          <w:sz w:val="24"/>
          <w:szCs w:val="24"/>
          <w:lang w:eastAsia="lt-LT"/>
        </w:rPr>
        <w:t xml:space="preserve">  </w:t>
      </w:r>
      <w:r w:rsidRPr="00BB523F">
        <w:rPr>
          <w:rFonts w:ascii="Times New Roman" w:hAnsi="Times New Roman" w:cs="Times New Roman"/>
          <w:color w:val="000000"/>
          <w:sz w:val="24"/>
          <w:szCs w:val="24"/>
          <w:lang w:eastAsia="lt-LT"/>
        </w:rPr>
        <w:tab/>
      </w:r>
      <w:r w:rsidR="00D0145D">
        <w:rPr>
          <w:rFonts w:ascii="Times New Roman" w:hAnsi="Times New Roman" w:cs="Times New Roman"/>
          <w:color w:val="000000"/>
          <w:sz w:val="24"/>
          <w:szCs w:val="24"/>
          <w:lang w:eastAsia="lt-LT"/>
        </w:rPr>
        <w:tab/>
      </w:r>
      <w:r w:rsidR="00D0145D">
        <w:rPr>
          <w:rFonts w:ascii="Times New Roman" w:hAnsi="Times New Roman" w:cs="Times New Roman"/>
          <w:color w:val="000000"/>
          <w:sz w:val="24"/>
          <w:szCs w:val="24"/>
          <w:lang w:eastAsia="lt-LT"/>
        </w:rPr>
        <w:tab/>
      </w:r>
      <w:r w:rsidR="00D0145D">
        <w:rPr>
          <w:rFonts w:ascii="Times New Roman" w:hAnsi="Times New Roman" w:cs="Times New Roman"/>
          <w:color w:val="000000"/>
          <w:sz w:val="24"/>
          <w:szCs w:val="24"/>
          <w:lang w:eastAsia="lt-LT"/>
        </w:rPr>
        <w:tab/>
      </w:r>
      <w:r w:rsidR="00D0145D">
        <w:rPr>
          <w:rFonts w:ascii="Times New Roman" w:hAnsi="Times New Roman" w:cs="Times New Roman"/>
          <w:color w:val="000000"/>
          <w:sz w:val="24"/>
          <w:szCs w:val="24"/>
          <w:lang w:eastAsia="lt-LT"/>
        </w:rPr>
        <w:tab/>
      </w:r>
      <w:r w:rsidR="00D0145D">
        <w:rPr>
          <w:rFonts w:ascii="Times New Roman" w:hAnsi="Times New Roman" w:cs="Times New Roman"/>
          <w:color w:val="000000"/>
          <w:sz w:val="24"/>
          <w:szCs w:val="24"/>
          <w:lang w:eastAsia="lt-LT"/>
        </w:rPr>
        <w:tab/>
      </w:r>
      <w:r w:rsidRPr="00BB523F">
        <w:rPr>
          <w:rFonts w:ascii="Times New Roman" w:hAnsi="Times New Roman" w:cs="Times New Roman"/>
          <w:color w:val="000000"/>
          <w:sz w:val="24"/>
          <w:szCs w:val="24"/>
          <w:lang w:eastAsia="lt-LT"/>
        </w:rPr>
        <w:t>direktoriaus 202</w:t>
      </w:r>
      <w:r w:rsidR="00BB523F" w:rsidRPr="00BB523F">
        <w:rPr>
          <w:rFonts w:ascii="Times New Roman" w:hAnsi="Times New Roman" w:cs="Times New Roman"/>
          <w:color w:val="000000"/>
          <w:sz w:val="24"/>
          <w:szCs w:val="24"/>
          <w:lang w:eastAsia="lt-LT"/>
        </w:rPr>
        <w:t>4</w:t>
      </w:r>
      <w:r w:rsidRPr="00BB523F">
        <w:rPr>
          <w:rFonts w:ascii="Times New Roman" w:hAnsi="Times New Roman" w:cs="Times New Roman"/>
          <w:color w:val="000000"/>
          <w:sz w:val="24"/>
          <w:szCs w:val="24"/>
          <w:lang w:eastAsia="lt-LT"/>
        </w:rPr>
        <w:t xml:space="preserve"> m.</w:t>
      </w:r>
      <w:r w:rsidR="002B217C">
        <w:rPr>
          <w:rFonts w:ascii="Times New Roman" w:hAnsi="Times New Roman" w:cs="Times New Roman"/>
          <w:color w:val="000000"/>
          <w:sz w:val="24"/>
          <w:szCs w:val="24"/>
          <w:lang w:eastAsia="lt-LT"/>
        </w:rPr>
        <w:t xml:space="preserve"> </w:t>
      </w:r>
      <w:r w:rsidR="00BB523F" w:rsidRPr="00BB523F">
        <w:rPr>
          <w:rFonts w:ascii="Times New Roman" w:hAnsi="Times New Roman" w:cs="Times New Roman"/>
          <w:color w:val="000000"/>
          <w:sz w:val="24"/>
          <w:szCs w:val="24"/>
          <w:lang w:eastAsia="lt-LT"/>
        </w:rPr>
        <w:t>lapkričio</w:t>
      </w:r>
      <w:r w:rsidR="002B217C">
        <w:rPr>
          <w:rFonts w:ascii="Times New Roman" w:hAnsi="Times New Roman" w:cs="Times New Roman"/>
          <w:color w:val="000000"/>
          <w:sz w:val="24"/>
          <w:szCs w:val="24"/>
          <w:lang w:eastAsia="lt-LT"/>
        </w:rPr>
        <w:t xml:space="preserve"> 18</w:t>
      </w:r>
      <w:r w:rsidR="00BB523F" w:rsidRPr="00BB523F">
        <w:rPr>
          <w:rFonts w:ascii="Times New Roman" w:hAnsi="Times New Roman" w:cs="Times New Roman"/>
          <w:color w:val="000000"/>
          <w:sz w:val="24"/>
          <w:szCs w:val="24"/>
          <w:lang w:eastAsia="lt-LT"/>
        </w:rPr>
        <w:t xml:space="preserve"> </w:t>
      </w:r>
      <w:r w:rsidR="002B217C">
        <w:rPr>
          <w:rFonts w:ascii="Times New Roman" w:hAnsi="Times New Roman" w:cs="Times New Roman"/>
          <w:color w:val="000000"/>
          <w:sz w:val="24"/>
          <w:szCs w:val="24"/>
          <w:lang w:eastAsia="lt-LT"/>
        </w:rPr>
        <w:t>d</w:t>
      </w:r>
      <w:r w:rsidRPr="00BB523F">
        <w:rPr>
          <w:rFonts w:ascii="Times New Roman" w:hAnsi="Times New Roman" w:cs="Times New Roman"/>
          <w:color w:val="000000"/>
          <w:sz w:val="24"/>
          <w:szCs w:val="24"/>
          <w:lang w:eastAsia="lt-LT"/>
        </w:rPr>
        <w:t>.</w:t>
      </w:r>
      <w:r w:rsidR="00BB523F" w:rsidRPr="00BB523F">
        <w:rPr>
          <w:rFonts w:ascii="Times New Roman" w:hAnsi="Times New Roman" w:cs="Times New Roman"/>
          <w:color w:val="000000"/>
          <w:sz w:val="24"/>
          <w:szCs w:val="24"/>
          <w:lang w:eastAsia="lt-LT"/>
        </w:rPr>
        <w:t xml:space="preserve"> </w:t>
      </w:r>
      <w:r w:rsidR="002B217C">
        <w:rPr>
          <w:rFonts w:ascii="Times New Roman" w:hAnsi="Times New Roman" w:cs="Times New Roman"/>
          <w:color w:val="000000"/>
          <w:sz w:val="24"/>
          <w:szCs w:val="24"/>
          <w:lang w:eastAsia="lt-LT"/>
        </w:rPr>
        <w:t>įs</w:t>
      </w:r>
      <w:r w:rsidR="00BB523F" w:rsidRPr="00BB523F">
        <w:rPr>
          <w:rFonts w:ascii="Times New Roman" w:hAnsi="Times New Roman" w:cs="Times New Roman"/>
          <w:color w:val="000000"/>
          <w:sz w:val="24"/>
          <w:szCs w:val="24"/>
          <w:lang w:eastAsia="lt-LT"/>
        </w:rPr>
        <w:t>akymu</w:t>
      </w:r>
    </w:p>
    <w:p w:rsidR="00B21F24" w:rsidRPr="00BB523F" w:rsidRDefault="00B21F24" w:rsidP="002B217C">
      <w:pPr>
        <w:spacing w:after="0" w:line="240" w:lineRule="auto"/>
        <w:ind w:left="5040" w:right="1" w:firstLine="720"/>
        <w:rPr>
          <w:rFonts w:ascii="Times New Roman" w:hAnsi="Times New Roman" w:cs="Times New Roman"/>
          <w:color w:val="000000"/>
          <w:sz w:val="24"/>
          <w:szCs w:val="24"/>
          <w:lang w:eastAsia="lt-LT"/>
        </w:rPr>
      </w:pPr>
      <w:r w:rsidRPr="00BB523F">
        <w:rPr>
          <w:rFonts w:ascii="Times New Roman" w:hAnsi="Times New Roman" w:cs="Times New Roman"/>
          <w:color w:val="000000"/>
          <w:sz w:val="24"/>
          <w:szCs w:val="24"/>
          <w:lang w:eastAsia="lt-LT"/>
        </w:rPr>
        <w:t xml:space="preserve"> N</w:t>
      </w:r>
      <w:r w:rsidRPr="00BB523F">
        <w:rPr>
          <w:rFonts w:ascii="Times New Roman" w:hAnsi="Times New Roman" w:cs="Times New Roman"/>
          <w:color w:val="000000"/>
          <w:spacing w:val="-1"/>
          <w:sz w:val="24"/>
          <w:szCs w:val="24"/>
          <w:lang w:eastAsia="lt-LT"/>
        </w:rPr>
        <w:t>r</w:t>
      </w:r>
      <w:r w:rsidR="00694784">
        <w:rPr>
          <w:rFonts w:ascii="Times New Roman" w:hAnsi="Times New Roman" w:cs="Times New Roman"/>
          <w:color w:val="000000"/>
          <w:sz w:val="24"/>
          <w:szCs w:val="24"/>
          <w:lang w:eastAsia="lt-LT"/>
        </w:rPr>
        <w:t>. V1-</w:t>
      </w:r>
      <w:r w:rsidR="002B217C">
        <w:rPr>
          <w:rFonts w:ascii="Times New Roman" w:hAnsi="Times New Roman" w:cs="Times New Roman"/>
          <w:color w:val="000000"/>
          <w:sz w:val="24"/>
          <w:szCs w:val="24"/>
          <w:lang w:eastAsia="lt-LT"/>
        </w:rPr>
        <w:t>114</w:t>
      </w:r>
    </w:p>
    <w:p w:rsidR="00FB10D3" w:rsidRDefault="00FB10D3" w:rsidP="002B217C">
      <w:pPr>
        <w:pStyle w:val="Default"/>
      </w:pPr>
    </w:p>
    <w:p w:rsidR="00B21F24" w:rsidRDefault="00B21F24" w:rsidP="00D0145D">
      <w:pPr>
        <w:pStyle w:val="Default"/>
        <w:rPr>
          <w:b/>
          <w:bCs/>
        </w:rPr>
      </w:pPr>
    </w:p>
    <w:p w:rsidR="00FB10D3" w:rsidRPr="00FB10D3" w:rsidRDefault="00524AE9" w:rsidP="00D0145D">
      <w:pPr>
        <w:pStyle w:val="Default"/>
        <w:jc w:val="center"/>
      </w:pPr>
      <w:r>
        <w:rPr>
          <w:b/>
          <w:bCs/>
        </w:rPr>
        <w:t xml:space="preserve"> SEDOS VYTAUTO MAČERNIO</w:t>
      </w:r>
      <w:r w:rsidRPr="00FB10D3">
        <w:rPr>
          <w:b/>
          <w:bCs/>
        </w:rPr>
        <w:t xml:space="preserve"> GIMNAZIJOS</w:t>
      </w:r>
    </w:p>
    <w:p w:rsidR="00FB10D3" w:rsidRDefault="00524AE9" w:rsidP="00D0145D">
      <w:pPr>
        <w:pStyle w:val="Default"/>
        <w:jc w:val="center"/>
        <w:rPr>
          <w:b/>
          <w:bCs/>
        </w:rPr>
      </w:pPr>
      <w:r w:rsidRPr="00FB10D3">
        <w:rPr>
          <w:b/>
          <w:bCs/>
        </w:rPr>
        <w:t xml:space="preserve">NEFORMALIOJO ŠVIETIMO </w:t>
      </w:r>
      <w:r w:rsidR="00FB10D3" w:rsidRPr="00FB10D3">
        <w:rPr>
          <w:b/>
          <w:bCs/>
        </w:rPr>
        <w:t>MO</w:t>
      </w:r>
      <w:r w:rsidR="00FB10D3">
        <w:rPr>
          <w:b/>
          <w:bCs/>
        </w:rPr>
        <w:t xml:space="preserve">KYTOJO </w:t>
      </w:r>
      <w:r w:rsidR="00FB10D3" w:rsidRPr="00FB10D3">
        <w:rPr>
          <w:b/>
          <w:bCs/>
        </w:rPr>
        <w:t>PAREIGYBĖS APRAŠYMAS</w:t>
      </w:r>
    </w:p>
    <w:p w:rsidR="00B21F24" w:rsidRPr="00FB10D3" w:rsidRDefault="00B21F24" w:rsidP="00D0145D">
      <w:pPr>
        <w:pStyle w:val="Default"/>
        <w:jc w:val="center"/>
        <w:rPr>
          <w:b/>
          <w:bCs/>
        </w:rPr>
      </w:pPr>
    </w:p>
    <w:p w:rsidR="00FB10D3" w:rsidRPr="00FB10D3" w:rsidRDefault="00FB10D3" w:rsidP="00D0145D">
      <w:pPr>
        <w:pStyle w:val="Default"/>
        <w:jc w:val="center"/>
      </w:pPr>
    </w:p>
    <w:p w:rsidR="00FB10D3" w:rsidRPr="00FB10D3" w:rsidRDefault="00FB10D3" w:rsidP="00D0145D">
      <w:pPr>
        <w:pStyle w:val="Default"/>
        <w:jc w:val="center"/>
      </w:pPr>
      <w:r w:rsidRPr="00FB10D3">
        <w:rPr>
          <w:b/>
          <w:bCs/>
        </w:rPr>
        <w:t>I SKYRIUS</w:t>
      </w:r>
    </w:p>
    <w:p w:rsidR="00FB10D3" w:rsidRPr="00FB10D3" w:rsidRDefault="00FB10D3" w:rsidP="00D0145D">
      <w:pPr>
        <w:pStyle w:val="Default"/>
        <w:jc w:val="center"/>
        <w:rPr>
          <w:b/>
          <w:bCs/>
        </w:rPr>
      </w:pPr>
      <w:r w:rsidRPr="00FB10D3">
        <w:rPr>
          <w:b/>
          <w:bCs/>
        </w:rPr>
        <w:t>PAREIGYBĖ</w:t>
      </w:r>
    </w:p>
    <w:p w:rsidR="00FB10D3" w:rsidRPr="00FB10D3" w:rsidRDefault="00FB10D3" w:rsidP="00D0145D">
      <w:pPr>
        <w:pStyle w:val="Default"/>
      </w:pPr>
    </w:p>
    <w:p w:rsidR="009A02C9" w:rsidRDefault="009A02C9" w:rsidP="00D0145D">
      <w:pPr>
        <w:pStyle w:val="Default"/>
        <w:ind w:firstLine="720"/>
      </w:pPr>
      <w:r>
        <w:t xml:space="preserve">1. </w:t>
      </w:r>
      <w:r w:rsidR="00AD4233">
        <w:t>Sedos Vyatuto Mačernio gimnazijos (toliau – Gimnazija) n</w:t>
      </w:r>
      <w:r w:rsidR="00FB10D3" w:rsidRPr="00FB10D3">
        <w:t>eformaliojo švietimo m</w:t>
      </w:r>
      <w:r w:rsidR="00FB10D3">
        <w:t>okytojo par</w:t>
      </w:r>
      <w:r>
        <w:t>eigybė</w:t>
      </w:r>
      <w:r w:rsidR="00AD4233">
        <w:t xml:space="preserve"> priskiriama specialistų pareigybių grupei.</w:t>
      </w:r>
    </w:p>
    <w:p w:rsidR="00FB10D3" w:rsidRPr="00FB10D3" w:rsidRDefault="009A02C9" w:rsidP="00D0145D">
      <w:pPr>
        <w:pStyle w:val="Default"/>
        <w:ind w:firstLine="720"/>
      </w:pPr>
      <w:r>
        <w:t xml:space="preserve">2. </w:t>
      </w:r>
      <w:r w:rsidR="00721803" w:rsidRPr="00FB10D3">
        <w:t>Neformaliojo švietimo m</w:t>
      </w:r>
      <w:r w:rsidR="00721803">
        <w:t xml:space="preserve">okytojo </w:t>
      </w:r>
      <w:r w:rsidRPr="0004616B">
        <w:t>pareigybės lygis – A2.</w:t>
      </w:r>
      <w:r w:rsidR="00FB10D3" w:rsidRPr="00FB10D3">
        <w:t xml:space="preserve"> </w:t>
      </w:r>
    </w:p>
    <w:p w:rsidR="00B21F24" w:rsidRDefault="009A02C9" w:rsidP="00D0145D">
      <w:pPr>
        <w:pStyle w:val="Default"/>
        <w:ind w:firstLine="720"/>
      </w:pPr>
      <w:r>
        <w:t>4</w:t>
      </w:r>
      <w:r w:rsidR="00FB10D3" w:rsidRPr="00FB10D3">
        <w:t xml:space="preserve">. Neformaliojo </w:t>
      </w:r>
      <w:r w:rsidR="00FB10D3">
        <w:t xml:space="preserve">švietimo mokytojas </w:t>
      </w:r>
      <w:r w:rsidR="00351585">
        <w:t xml:space="preserve">yra </w:t>
      </w:r>
      <w:bookmarkStart w:id="0" w:name="_GoBack"/>
      <w:bookmarkEnd w:id="0"/>
      <w:r w:rsidR="00524AE9">
        <w:t>pavaldus G</w:t>
      </w:r>
      <w:r w:rsidR="00FB10D3" w:rsidRPr="00FB10D3">
        <w:t xml:space="preserve">imnazijos direktoriaus pavaduotojui ugdymui. </w:t>
      </w:r>
    </w:p>
    <w:p w:rsidR="00B21F24" w:rsidRPr="00FB10D3" w:rsidRDefault="00B21F24" w:rsidP="00D0145D">
      <w:pPr>
        <w:pStyle w:val="Default"/>
        <w:ind w:firstLine="720"/>
      </w:pPr>
    </w:p>
    <w:p w:rsidR="00FB10D3" w:rsidRPr="00FB10D3" w:rsidRDefault="00FB10D3" w:rsidP="00D0145D">
      <w:pPr>
        <w:pStyle w:val="Default"/>
        <w:jc w:val="center"/>
      </w:pPr>
      <w:r w:rsidRPr="00FB10D3">
        <w:rPr>
          <w:b/>
          <w:bCs/>
        </w:rPr>
        <w:t>II SKYRIUS</w:t>
      </w:r>
    </w:p>
    <w:p w:rsidR="00FB10D3" w:rsidRDefault="00FB10D3" w:rsidP="00D0145D">
      <w:pPr>
        <w:pStyle w:val="Default"/>
        <w:jc w:val="center"/>
        <w:rPr>
          <w:b/>
          <w:bCs/>
        </w:rPr>
      </w:pPr>
      <w:r w:rsidRPr="00FB10D3">
        <w:rPr>
          <w:b/>
          <w:bCs/>
        </w:rPr>
        <w:t>SPECIALŪS REIKALAVIMAI ŠIAS PAREIGAS EINANČIAM MOKYTOJUI</w:t>
      </w:r>
    </w:p>
    <w:p w:rsidR="00FB10D3" w:rsidRPr="00FB10D3" w:rsidRDefault="00FB10D3" w:rsidP="00D0145D">
      <w:pPr>
        <w:pStyle w:val="Default"/>
        <w:jc w:val="both"/>
      </w:pPr>
    </w:p>
    <w:p w:rsidR="00FB10D3" w:rsidRPr="00FB10D3" w:rsidRDefault="00FB10D3" w:rsidP="00D0145D">
      <w:pPr>
        <w:pStyle w:val="Default"/>
        <w:ind w:firstLine="720"/>
        <w:jc w:val="both"/>
      </w:pPr>
      <w:r w:rsidRPr="00FB10D3">
        <w:t xml:space="preserve">5. Mokytojas, einantis šias pareigas, turi atitikti šiuos specialius reikalavimus: </w:t>
      </w:r>
    </w:p>
    <w:p w:rsidR="0026695E" w:rsidRPr="0004616B" w:rsidRDefault="00AD4233" w:rsidP="00D0145D">
      <w:pPr>
        <w:pStyle w:val="Default"/>
        <w:ind w:firstLine="720"/>
        <w:jc w:val="both"/>
      </w:pPr>
      <w:r>
        <w:t xml:space="preserve">5.1. </w:t>
      </w:r>
      <w:r w:rsidRPr="00000616">
        <w:rPr>
          <w:spacing w:val="-8"/>
        </w:rPr>
        <w:t>ne žemesnis kaip</w:t>
      </w:r>
      <w:r>
        <w:rPr>
          <w:spacing w:val="-8"/>
        </w:rPr>
        <w:t xml:space="preserve"> aukštasis universitetinis išsilavinimas su bakalauro kvalifikaciniu laipsniu ar  jam lygiaverte aukštojo mokslo kvalifikacija arba aukštasis koleginis išsilavinimas su profesinio bakalauro kvalifikaciniu laipsniu ar jam lygiaverte aukštojo mokslo kvalifikacija</w:t>
      </w:r>
      <w:r w:rsidR="00B21F24">
        <w:t>;</w:t>
      </w:r>
    </w:p>
    <w:p w:rsidR="00FB10D3" w:rsidRPr="00FB10D3" w:rsidRDefault="0026695E" w:rsidP="00D0145D">
      <w:pPr>
        <w:pStyle w:val="Default"/>
        <w:ind w:firstLine="720"/>
        <w:jc w:val="both"/>
      </w:pPr>
      <w:r w:rsidRPr="0004616B">
        <w:t xml:space="preserve">5.2. </w:t>
      </w:r>
      <w:r>
        <w:t>turėti</w:t>
      </w:r>
      <w:r>
        <w:rPr>
          <w:iCs/>
        </w:rPr>
        <w:t xml:space="preserve"> mokytojo</w:t>
      </w:r>
      <w:r w:rsidRPr="0004616B">
        <w:rPr>
          <w:i/>
          <w:iCs/>
        </w:rPr>
        <w:t xml:space="preserve"> </w:t>
      </w:r>
      <w:r w:rsidRPr="0004616B">
        <w:t xml:space="preserve">kvalifikaciją; </w:t>
      </w:r>
    </w:p>
    <w:p w:rsidR="00FB10D3" w:rsidRPr="00FB10D3" w:rsidRDefault="00FB10D3" w:rsidP="00D0145D">
      <w:pPr>
        <w:pStyle w:val="Default"/>
        <w:ind w:firstLine="720"/>
        <w:jc w:val="both"/>
      </w:pPr>
      <w:r w:rsidRPr="00FB10D3">
        <w:t xml:space="preserve">5.3. būti nepriekaištingos reputacijos, kaip ji apibrėžta Lietuvos Respublikos švietimo įstatyme; laikytis Pedagogų etikos kodekso; </w:t>
      </w:r>
    </w:p>
    <w:p w:rsidR="00FB10D3" w:rsidRPr="00FB10D3" w:rsidRDefault="00FB10D3" w:rsidP="00D0145D">
      <w:pPr>
        <w:pStyle w:val="Default"/>
        <w:ind w:firstLine="720"/>
        <w:jc w:val="both"/>
      </w:pPr>
      <w:r w:rsidRPr="00FB10D3">
        <w:t xml:space="preserve">5.4. išmanyti Lietuvos Respublikos darbo kodeksą, Lietuvos Respublikos švietimo įstatymą, gimnazijos nuostatus, gimnazijos darbo tvarkos taisykles, darbo ir priešgaisrinės saugos instrukcijas ir kitus teisės aktus, reglamentuojančius mokinių ugdymą ir mokytojo darbą; </w:t>
      </w:r>
    </w:p>
    <w:p w:rsidR="00FB10D3" w:rsidRPr="00FB10D3" w:rsidRDefault="00FB10D3" w:rsidP="00D0145D">
      <w:pPr>
        <w:pStyle w:val="Default"/>
        <w:ind w:firstLine="720"/>
        <w:jc w:val="both"/>
      </w:pPr>
      <w:r w:rsidRPr="00FB10D3">
        <w:t xml:space="preserve">5.5. gebėti dirbti Microsoft Office programiniu paketu, naudotis kitomis internetinėmis programomis bei elektroniniu paštu arba būti išklausiusiam kompiuterinio raštingumo kursus (programas), atitinkančius Lietuvos Respublikos švietimo ir mokslo ministro patvirtintus reikalavimus mokytojų kompiuterinio raštingumo programoms, turėti skaitmeninio raštingumo gebėjimus - informacijos valdymo, komunikavimo, skaitmeninio turinio kūrimo, saugumo, skaitmeninio mokymo ir mokymosi, skaitmeninio raštingumo problemų sprendimo; </w:t>
      </w:r>
    </w:p>
    <w:p w:rsidR="00FB10D3" w:rsidRPr="00FB10D3" w:rsidRDefault="00FB10D3" w:rsidP="00D0145D">
      <w:pPr>
        <w:pStyle w:val="Default"/>
        <w:ind w:firstLine="720"/>
        <w:jc w:val="both"/>
      </w:pPr>
      <w:r w:rsidRPr="00FB10D3">
        <w:t xml:space="preserve">5.6. taikyti taisyklingos lietuvių kalbos, kalbos vartojimo normų reikalavimus, sklandžiai ir argumentuotai dėstyti mintis žodžiu ir raštu; </w:t>
      </w:r>
    </w:p>
    <w:p w:rsidR="00FB10D3" w:rsidRPr="00FB10D3" w:rsidRDefault="00FB10D3" w:rsidP="00D0145D">
      <w:pPr>
        <w:pStyle w:val="Default"/>
        <w:ind w:firstLine="720"/>
        <w:jc w:val="both"/>
      </w:pPr>
      <w:r w:rsidRPr="00FB10D3">
        <w:t xml:space="preserve">5.7. pasitikrinti sveikatą ir turėti galiojančią Asmens medicininę knygelę; </w:t>
      </w:r>
    </w:p>
    <w:p w:rsidR="00954F3D" w:rsidRDefault="00FB10D3" w:rsidP="001B6AE6">
      <w:pPr>
        <w:pStyle w:val="Default"/>
        <w:ind w:firstLine="720"/>
        <w:jc w:val="both"/>
      </w:pPr>
      <w:r w:rsidRPr="00FB10D3">
        <w:t>5.8. turėti galiojantį privalomųjų higienos įgūdžių ir pirmos</w:t>
      </w:r>
      <w:r w:rsidR="002B217C">
        <w:t>ios pagalbos mokymų pažymėjimą</w:t>
      </w:r>
      <w:r w:rsidR="00954F3D">
        <w:t>.</w:t>
      </w:r>
    </w:p>
    <w:p w:rsidR="001B6AE6" w:rsidRDefault="001B6AE6" w:rsidP="001B6AE6">
      <w:pPr>
        <w:pStyle w:val="Default"/>
        <w:ind w:firstLine="720"/>
        <w:jc w:val="center"/>
        <w:rPr>
          <w:b/>
        </w:rPr>
      </w:pPr>
    </w:p>
    <w:p w:rsidR="001B6AE6" w:rsidRDefault="001B6AE6" w:rsidP="001B6AE6">
      <w:pPr>
        <w:pStyle w:val="Default"/>
        <w:ind w:firstLine="720"/>
        <w:jc w:val="center"/>
        <w:rPr>
          <w:b/>
        </w:rPr>
      </w:pPr>
      <w:r w:rsidRPr="001B6AE6">
        <w:rPr>
          <w:b/>
        </w:rPr>
        <w:t>III SKYRIUS</w:t>
      </w:r>
    </w:p>
    <w:p w:rsidR="001B6AE6" w:rsidRDefault="001B6AE6" w:rsidP="001B6AE6">
      <w:pPr>
        <w:pStyle w:val="Default"/>
        <w:ind w:firstLine="720"/>
        <w:jc w:val="center"/>
        <w:rPr>
          <w:b/>
        </w:rPr>
      </w:pPr>
      <w:r>
        <w:rPr>
          <w:b/>
        </w:rPr>
        <w:t>ŠIAS PAREIGAS EINANČIO MOKYTOJO FUNKCIJOS</w:t>
      </w:r>
    </w:p>
    <w:p w:rsidR="001B6AE6" w:rsidRDefault="001B6AE6" w:rsidP="001B6AE6">
      <w:pPr>
        <w:pStyle w:val="Default"/>
        <w:ind w:firstLine="720"/>
        <w:jc w:val="center"/>
        <w:rPr>
          <w:b/>
        </w:rPr>
      </w:pPr>
    </w:p>
    <w:p w:rsidR="001B6AE6" w:rsidRPr="00FB10D3" w:rsidRDefault="001B6AE6" w:rsidP="001B6AE6">
      <w:pPr>
        <w:pStyle w:val="Default"/>
        <w:jc w:val="both"/>
      </w:pPr>
      <w:r>
        <w:t xml:space="preserve">             </w:t>
      </w:r>
      <w:r w:rsidRPr="00FB10D3">
        <w:t xml:space="preserve">6. Šias pareigas einantis mokytojas vykdo šias funkcijas: </w:t>
      </w:r>
    </w:p>
    <w:p w:rsidR="001B6AE6" w:rsidRPr="00FB10D3" w:rsidRDefault="001B6AE6" w:rsidP="001B6AE6">
      <w:pPr>
        <w:pStyle w:val="Default"/>
        <w:jc w:val="both"/>
      </w:pPr>
      <w:r>
        <w:t xml:space="preserve">             </w:t>
      </w:r>
      <w:r w:rsidRPr="00FB10D3">
        <w:t xml:space="preserve">6.1. ugdo mokinius pagal neformaliojo švietimo programą ir jai įgyvendinti mokyklos ugdymo planuose numatytas valandas; </w:t>
      </w:r>
    </w:p>
    <w:p w:rsidR="001B6AE6" w:rsidRPr="00FB10D3" w:rsidRDefault="001B6AE6" w:rsidP="001B6AE6">
      <w:pPr>
        <w:pStyle w:val="Default"/>
        <w:jc w:val="both"/>
      </w:pPr>
      <w:r>
        <w:t xml:space="preserve">             </w:t>
      </w:r>
      <w:r w:rsidRPr="00FB10D3">
        <w:t xml:space="preserve">6.2. kuria neformalaus švietimo programas ir projektus, juos vykdo, rengia informacinę ir ugdymo medžiagą; </w:t>
      </w:r>
    </w:p>
    <w:p w:rsidR="001B6AE6" w:rsidRDefault="001B6AE6" w:rsidP="001B6AE6">
      <w:pPr>
        <w:pStyle w:val="Default"/>
        <w:jc w:val="both"/>
      </w:pPr>
      <w:r>
        <w:t xml:space="preserve">              </w:t>
      </w:r>
      <w:r w:rsidRPr="00FB10D3">
        <w:t xml:space="preserve">6.3. užtikrina ugdomų mokinių saugumą neformaliojo švietimo veikloje; </w:t>
      </w:r>
    </w:p>
    <w:p w:rsidR="001B6AE6" w:rsidRDefault="001B6AE6" w:rsidP="001B6AE6">
      <w:pPr>
        <w:pStyle w:val="Default"/>
        <w:jc w:val="both"/>
      </w:pPr>
    </w:p>
    <w:p w:rsidR="001B6AE6" w:rsidRDefault="001B6AE6" w:rsidP="001B6AE6">
      <w:pPr>
        <w:pStyle w:val="Default"/>
        <w:jc w:val="center"/>
      </w:pPr>
      <w:r>
        <w:t>2</w:t>
      </w:r>
    </w:p>
    <w:p w:rsidR="001B6AE6" w:rsidRPr="00FB10D3" w:rsidRDefault="001B6AE6" w:rsidP="001B6AE6">
      <w:pPr>
        <w:pStyle w:val="Default"/>
        <w:jc w:val="center"/>
      </w:pPr>
    </w:p>
    <w:p w:rsidR="001B6AE6" w:rsidRPr="00FB10D3" w:rsidRDefault="001D565E" w:rsidP="001B6AE6">
      <w:pPr>
        <w:pStyle w:val="Default"/>
        <w:jc w:val="both"/>
      </w:pPr>
      <w:r>
        <w:t xml:space="preserve">              </w:t>
      </w:r>
      <w:r w:rsidR="001B6AE6" w:rsidRPr="00FB10D3">
        <w:t xml:space="preserve">6.4. veda neformaliojo švietimo užsiėmimus, vadovaudamasis Gimnazijos direktoriaus patvirtintu neformaliojo švietimo užsiėmimų tvarkaraščiu; </w:t>
      </w:r>
    </w:p>
    <w:p w:rsidR="001B6AE6" w:rsidRPr="00FB10D3" w:rsidRDefault="001D565E" w:rsidP="001B6AE6">
      <w:pPr>
        <w:pStyle w:val="Default"/>
        <w:jc w:val="both"/>
      </w:pPr>
      <w:r>
        <w:t xml:space="preserve">              </w:t>
      </w:r>
      <w:r w:rsidR="001B6AE6" w:rsidRPr="00FB10D3">
        <w:t xml:space="preserve">6.5. padeda mokiniams tenkinti jų saviraiškos bei saviugdos poreikius, plėtoja pažinimą, atskleidžia ir ugdo jų fizinius, meninius ar kitus gebėjimus, padeda įsisavinti ugdymo turinį, o esant būtinybei – pritaiko pagal vaiko gebėjimus; </w:t>
      </w:r>
    </w:p>
    <w:p w:rsidR="001B6AE6" w:rsidRPr="00FB10D3" w:rsidRDefault="001D565E" w:rsidP="001B6AE6">
      <w:pPr>
        <w:pStyle w:val="Default"/>
        <w:jc w:val="both"/>
      </w:pPr>
      <w:r>
        <w:t xml:space="preserve">             </w:t>
      </w:r>
      <w:r w:rsidR="001B6AE6" w:rsidRPr="00FB10D3">
        <w:t>6.6. skatina mokiniu</w:t>
      </w:r>
      <w:r w:rsidR="001B6AE6">
        <w:t>s dalyvauti meninėje,</w:t>
      </w:r>
      <w:r w:rsidR="001B6AE6" w:rsidRPr="00FB10D3">
        <w:t xml:space="preserve"> konkursinėje veikloje, varžybose, renginiuose ir pan.; </w:t>
      </w:r>
    </w:p>
    <w:p w:rsidR="001B6AE6" w:rsidRPr="00FB10D3" w:rsidRDefault="001D565E" w:rsidP="001B6AE6">
      <w:pPr>
        <w:pStyle w:val="Default"/>
        <w:jc w:val="both"/>
      </w:pPr>
      <w:r>
        <w:t xml:space="preserve">             </w:t>
      </w:r>
      <w:r w:rsidR="001B6AE6" w:rsidRPr="00FB10D3">
        <w:t xml:space="preserve">6.7. ne rečiau kaip vieną kartą per metus savo veiklos rezultatus pristato Gimnazijos bendruomenei (parodos, koncertai, pasirodymai, konferencijos, edukacijos ir pan.); </w:t>
      </w:r>
    </w:p>
    <w:p w:rsidR="001B6AE6" w:rsidRPr="00FB10D3" w:rsidRDefault="001D565E" w:rsidP="001B6AE6">
      <w:pPr>
        <w:pStyle w:val="Default"/>
        <w:jc w:val="both"/>
      </w:pPr>
      <w:r>
        <w:t xml:space="preserve">             </w:t>
      </w:r>
      <w:r w:rsidR="001B6AE6" w:rsidRPr="00FB10D3">
        <w:t xml:space="preserve">6.8. tvarko mokinių ugdomosios veiklos apskaitos dokumentus; </w:t>
      </w:r>
    </w:p>
    <w:p w:rsidR="001B6AE6" w:rsidRPr="00FB10D3" w:rsidRDefault="001D565E" w:rsidP="001B6AE6">
      <w:pPr>
        <w:pStyle w:val="Default"/>
        <w:jc w:val="both"/>
      </w:pPr>
      <w:r>
        <w:t xml:space="preserve">             </w:t>
      </w:r>
      <w:r w:rsidR="001B6AE6" w:rsidRPr="00FB10D3">
        <w:t xml:space="preserve">6.9. bendradarbiauja su kitais Gimnazijos pedagoginiais darbuotojais ir pagalbos mokiniui specialistais; </w:t>
      </w:r>
    </w:p>
    <w:p w:rsidR="001B6AE6" w:rsidRPr="00FB10D3" w:rsidRDefault="001D565E" w:rsidP="001B6AE6">
      <w:pPr>
        <w:pStyle w:val="Default"/>
        <w:jc w:val="both"/>
      </w:pPr>
      <w:r>
        <w:t xml:space="preserve">            </w:t>
      </w:r>
      <w:r w:rsidR="001B6AE6" w:rsidRPr="00FB10D3">
        <w:t xml:space="preserve">6.10. analizuoja ir įsivertina savo pedagoginę veiklą; </w:t>
      </w:r>
    </w:p>
    <w:p w:rsidR="001B6AE6" w:rsidRPr="00FB10D3" w:rsidRDefault="001D565E" w:rsidP="001B6AE6">
      <w:pPr>
        <w:pStyle w:val="Default"/>
        <w:jc w:val="both"/>
      </w:pPr>
      <w:r>
        <w:t xml:space="preserve">            </w:t>
      </w:r>
      <w:r w:rsidR="001B6AE6" w:rsidRPr="00FB10D3">
        <w:t xml:space="preserve">6.11. tobulina profesines kompetencijas; </w:t>
      </w:r>
    </w:p>
    <w:p w:rsidR="001B6AE6" w:rsidRPr="00FB10D3" w:rsidRDefault="001D565E" w:rsidP="001B6AE6">
      <w:pPr>
        <w:pStyle w:val="Default"/>
        <w:jc w:val="both"/>
      </w:pPr>
      <w:r>
        <w:t xml:space="preserve">            </w:t>
      </w:r>
      <w:r w:rsidR="001B6AE6" w:rsidRPr="00FB10D3">
        <w:t xml:space="preserve">6.12. pagal savo kvalifikacinę kategoriją vykdo metodinę veiklą; </w:t>
      </w:r>
    </w:p>
    <w:p w:rsidR="001B6AE6" w:rsidRPr="00FB10D3" w:rsidRDefault="001D565E" w:rsidP="001B6AE6">
      <w:pPr>
        <w:pStyle w:val="Default"/>
        <w:jc w:val="both"/>
      </w:pPr>
      <w:r>
        <w:t xml:space="preserve">            </w:t>
      </w:r>
      <w:r w:rsidR="001B6AE6" w:rsidRPr="00FB10D3">
        <w:t xml:space="preserve">6.13. dalyvauja ir teikia pasiūlymus kuriant ir įgyvendinant Gimnazijos strateginį, metinį, ugdymo planus; </w:t>
      </w:r>
    </w:p>
    <w:p w:rsidR="004B1DCA" w:rsidRDefault="001D565E" w:rsidP="004B1DCA">
      <w:pPr>
        <w:pStyle w:val="Default"/>
        <w:jc w:val="both"/>
      </w:pPr>
      <w:r>
        <w:t xml:space="preserve">            </w:t>
      </w:r>
      <w:r w:rsidR="001B6AE6" w:rsidRPr="00FB10D3">
        <w:t xml:space="preserve">6.15. pamokų ar pertraukų metu kilus pavojui ar jį paskelbus Gimnazijoje, užtikrina mokinių pasišalinimą iš pavojingos vietos į saugią. </w:t>
      </w:r>
    </w:p>
    <w:p w:rsidR="004B1DCA" w:rsidRDefault="004B1DCA" w:rsidP="004B1DCA">
      <w:pPr>
        <w:pStyle w:val="Default"/>
        <w:jc w:val="both"/>
      </w:pPr>
    </w:p>
    <w:p w:rsidR="00BB523F" w:rsidRDefault="00BB523F" w:rsidP="004B1DCA">
      <w:pPr>
        <w:pStyle w:val="Default"/>
        <w:ind w:firstLine="720"/>
        <w:jc w:val="center"/>
      </w:pPr>
    </w:p>
    <w:p w:rsidR="004B1DCA" w:rsidRDefault="004B1DCA" w:rsidP="004B1DCA">
      <w:pPr>
        <w:pStyle w:val="Default"/>
        <w:ind w:firstLine="720"/>
        <w:jc w:val="center"/>
      </w:pPr>
      <w:r>
        <w:t>______________________</w:t>
      </w:r>
    </w:p>
    <w:p w:rsidR="00855DD0" w:rsidRDefault="00855DD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4B1DCA">
      <w:pPr>
        <w:pStyle w:val="Default"/>
        <w:ind w:firstLine="720"/>
        <w:jc w:val="center"/>
      </w:pPr>
    </w:p>
    <w:p w:rsidR="008757A0" w:rsidRDefault="008757A0" w:rsidP="008A1695">
      <w:pPr>
        <w:pStyle w:val="Default"/>
      </w:pPr>
    </w:p>
    <w:p w:rsidR="008757A0" w:rsidRDefault="008757A0" w:rsidP="004B1DCA">
      <w:pPr>
        <w:pStyle w:val="Default"/>
        <w:ind w:firstLine="720"/>
        <w:jc w:val="center"/>
      </w:pPr>
    </w:p>
    <w:p w:rsidR="008757A0" w:rsidRPr="001C25B9" w:rsidRDefault="008757A0" w:rsidP="008757A0">
      <w:pPr>
        <w:spacing w:after="0" w:line="240" w:lineRule="auto"/>
        <w:jc w:val="both"/>
        <w:rPr>
          <w:rFonts w:ascii="Times New Roman" w:eastAsia="Times New Roman" w:hAnsi="Times New Roman" w:cs="Times New Roman"/>
          <w:sz w:val="24"/>
          <w:szCs w:val="24"/>
          <w:lang w:eastAsia="lt-LT"/>
        </w:rPr>
      </w:pPr>
    </w:p>
    <w:p w:rsidR="00F0065D" w:rsidRDefault="00F0065D" w:rsidP="008757A0">
      <w:pPr>
        <w:spacing w:after="0" w:line="240" w:lineRule="auto"/>
        <w:ind w:left="3888" w:firstLine="1296"/>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757A0" w:rsidRPr="001C25B9">
        <w:rPr>
          <w:rFonts w:ascii="Times New Roman" w:eastAsia="Times New Roman" w:hAnsi="Times New Roman" w:cs="Times New Roman"/>
          <w:sz w:val="24"/>
          <w:szCs w:val="24"/>
          <w:lang w:eastAsia="lt-LT"/>
        </w:rPr>
        <w:t xml:space="preserve">Priedas prie </w:t>
      </w:r>
      <w:r>
        <w:rPr>
          <w:rFonts w:ascii="Times New Roman" w:eastAsia="Times New Roman" w:hAnsi="Times New Roman" w:cs="Times New Roman"/>
          <w:sz w:val="24"/>
          <w:szCs w:val="24"/>
          <w:lang w:eastAsia="lt-LT"/>
        </w:rPr>
        <w:t>pareigybės aprašymo</w:t>
      </w:r>
    </w:p>
    <w:p w:rsidR="008757A0" w:rsidRPr="001C25B9" w:rsidRDefault="00F0065D" w:rsidP="008757A0">
      <w:pPr>
        <w:spacing w:after="0" w:line="240" w:lineRule="auto"/>
        <w:ind w:left="3888" w:firstLine="1296"/>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2024-11-18 </w:t>
      </w:r>
      <w:r w:rsidR="008757A0" w:rsidRPr="001C25B9">
        <w:rPr>
          <w:rFonts w:ascii="Times New Roman" w:eastAsia="Times New Roman" w:hAnsi="Times New Roman" w:cs="Times New Roman"/>
          <w:sz w:val="24"/>
          <w:szCs w:val="24"/>
          <w:lang w:eastAsia="lt-LT"/>
        </w:rPr>
        <w:t>įsakymo Nr. V1-114</w:t>
      </w:r>
    </w:p>
    <w:p w:rsidR="008757A0" w:rsidRPr="001C25B9" w:rsidRDefault="008757A0" w:rsidP="008757A0">
      <w:pPr>
        <w:spacing w:after="0" w:line="240" w:lineRule="auto"/>
        <w:rPr>
          <w:rFonts w:ascii="Times New Roman" w:eastAsia="Times New Roman" w:hAnsi="Times New Roman" w:cs="Times New Roman"/>
          <w:sz w:val="24"/>
          <w:szCs w:val="24"/>
          <w:lang w:eastAsia="lt-LT"/>
        </w:rPr>
      </w:pPr>
    </w:p>
    <w:p w:rsidR="008757A0" w:rsidRPr="001C25B9" w:rsidRDefault="008757A0" w:rsidP="008757A0">
      <w:pPr>
        <w:spacing w:after="0" w:line="240" w:lineRule="auto"/>
        <w:jc w:val="both"/>
        <w:rPr>
          <w:rFonts w:ascii="Times New Roman" w:eastAsia="Times New Roman" w:hAnsi="Times New Roman" w:cs="Times New Roman"/>
          <w:sz w:val="24"/>
          <w:szCs w:val="24"/>
          <w:lang w:eastAsia="lt-LT"/>
        </w:rPr>
      </w:pPr>
    </w:p>
    <w:p w:rsidR="008757A0" w:rsidRPr="001C25B9" w:rsidRDefault="008757A0" w:rsidP="008757A0">
      <w:pPr>
        <w:spacing w:after="0" w:line="240" w:lineRule="auto"/>
        <w:rPr>
          <w:rFonts w:ascii="Times New Roman" w:eastAsia="Calibri" w:hAnsi="Times New Roman" w:cs="Times New Roman"/>
          <w:sz w:val="24"/>
          <w:szCs w:val="24"/>
        </w:rPr>
      </w:pPr>
      <w:r w:rsidRPr="001C25B9">
        <w:rPr>
          <w:rFonts w:ascii="Times New Roman" w:eastAsia="Calibri" w:hAnsi="Times New Roman" w:cs="Times New Roman"/>
          <w:sz w:val="24"/>
          <w:szCs w:val="24"/>
        </w:rPr>
        <w:t xml:space="preserve">SU </w:t>
      </w:r>
      <w:r>
        <w:rPr>
          <w:rFonts w:ascii="Times New Roman" w:eastAsia="Calibri" w:hAnsi="Times New Roman" w:cs="Times New Roman"/>
          <w:sz w:val="24"/>
          <w:szCs w:val="24"/>
        </w:rPr>
        <w:t>NEFORMALIOJO ŠVIETIMO MOKYTOJO</w:t>
      </w:r>
      <w:r w:rsidRPr="001C25B9">
        <w:rPr>
          <w:rFonts w:ascii="Times New Roman" w:eastAsia="Calibri" w:hAnsi="Times New Roman" w:cs="Times New Roman"/>
          <w:sz w:val="24"/>
          <w:szCs w:val="24"/>
        </w:rPr>
        <w:t xml:space="preserve"> PAREIGYBĖS APRAŠYMU SUSIPAŽINAU, SUPRATAU IR ĮSIPAREIGOJU VYKDYTI:</w:t>
      </w:r>
    </w:p>
    <w:p w:rsidR="008757A0" w:rsidRPr="001C25B9" w:rsidRDefault="008757A0" w:rsidP="008757A0">
      <w:pPr>
        <w:spacing w:after="0" w:line="240" w:lineRule="auto"/>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562"/>
        <w:gridCol w:w="4820"/>
        <w:gridCol w:w="1984"/>
        <w:gridCol w:w="1985"/>
      </w:tblGrid>
      <w:tr w:rsidR="008757A0" w:rsidRPr="001C25B9" w:rsidTr="00DD0A48">
        <w:tc>
          <w:tcPr>
            <w:tcW w:w="562" w:type="dxa"/>
            <w:tcBorders>
              <w:top w:val="single" w:sz="4" w:space="0" w:color="auto"/>
              <w:left w:val="single" w:sz="4" w:space="0" w:color="auto"/>
              <w:bottom w:val="single" w:sz="4" w:space="0" w:color="auto"/>
              <w:right w:val="single" w:sz="4" w:space="0" w:color="auto"/>
            </w:tcBorders>
            <w:hideMark/>
          </w:tcPr>
          <w:p w:rsidR="008757A0" w:rsidRPr="001C25B9" w:rsidRDefault="008757A0" w:rsidP="00DD0A48">
            <w:pPr>
              <w:rPr>
                <w:rFonts w:ascii="Times New Roman" w:hAnsi="Times New Roman"/>
                <w:sz w:val="24"/>
                <w:szCs w:val="24"/>
              </w:rPr>
            </w:pPr>
            <w:r w:rsidRPr="001C25B9">
              <w:rPr>
                <w:rFonts w:ascii="Times New Roman" w:hAnsi="Times New Roman"/>
                <w:sz w:val="24"/>
                <w:szCs w:val="24"/>
              </w:rPr>
              <w:t>Eil.</w:t>
            </w:r>
          </w:p>
          <w:p w:rsidR="008757A0" w:rsidRPr="001C25B9" w:rsidRDefault="008757A0" w:rsidP="00DD0A48">
            <w:pPr>
              <w:rPr>
                <w:rFonts w:ascii="Times New Roman" w:hAnsi="Times New Roman"/>
                <w:sz w:val="24"/>
                <w:szCs w:val="24"/>
              </w:rPr>
            </w:pPr>
            <w:r w:rsidRPr="001C25B9">
              <w:rPr>
                <w:rFonts w:ascii="Times New Roman" w:hAnsi="Times New Roman"/>
                <w:sz w:val="24"/>
                <w:szCs w:val="24"/>
              </w:rPr>
              <w:t>Nr.</w:t>
            </w:r>
          </w:p>
        </w:tc>
        <w:tc>
          <w:tcPr>
            <w:tcW w:w="4820" w:type="dxa"/>
            <w:tcBorders>
              <w:top w:val="single" w:sz="4" w:space="0" w:color="auto"/>
              <w:left w:val="single" w:sz="4" w:space="0" w:color="auto"/>
              <w:bottom w:val="single" w:sz="4" w:space="0" w:color="auto"/>
              <w:right w:val="single" w:sz="4" w:space="0" w:color="auto"/>
            </w:tcBorders>
            <w:hideMark/>
          </w:tcPr>
          <w:p w:rsidR="008757A0" w:rsidRPr="001C25B9" w:rsidRDefault="008757A0" w:rsidP="00DD0A48">
            <w:pPr>
              <w:rPr>
                <w:rFonts w:ascii="Times New Roman" w:hAnsi="Times New Roman"/>
                <w:sz w:val="24"/>
                <w:szCs w:val="24"/>
              </w:rPr>
            </w:pPr>
            <w:r w:rsidRPr="001C25B9">
              <w:rPr>
                <w:rFonts w:ascii="Times New Roman" w:hAnsi="Times New Roman"/>
                <w:sz w:val="24"/>
                <w:szCs w:val="24"/>
              </w:rPr>
              <w:t>Vardas, pavardė</w:t>
            </w:r>
          </w:p>
        </w:tc>
        <w:tc>
          <w:tcPr>
            <w:tcW w:w="1984" w:type="dxa"/>
            <w:tcBorders>
              <w:top w:val="single" w:sz="4" w:space="0" w:color="auto"/>
              <w:left w:val="single" w:sz="4" w:space="0" w:color="auto"/>
              <w:bottom w:val="single" w:sz="4" w:space="0" w:color="auto"/>
              <w:right w:val="single" w:sz="4" w:space="0" w:color="auto"/>
            </w:tcBorders>
            <w:hideMark/>
          </w:tcPr>
          <w:p w:rsidR="008757A0" w:rsidRPr="001C25B9" w:rsidRDefault="008757A0" w:rsidP="00DD0A48">
            <w:pPr>
              <w:rPr>
                <w:rFonts w:ascii="Times New Roman" w:hAnsi="Times New Roman"/>
                <w:sz w:val="24"/>
                <w:szCs w:val="24"/>
              </w:rPr>
            </w:pPr>
            <w:r w:rsidRPr="001C25B9">
              <w:rPr>
                <w:rFonts w:ascii="Times New Roman" w:hAnsi="Times New Roman"/>
                <w:sz w:val="24"/>
                <w:szCs w:val="24"/>
              </w:rPr>
              <w:t xml:space="preserve">Data </w:t>
            </w:r>
          </w:p>
        </w:tc>
        <w:tc>
          <w:tcPr>
            <w:tcW w:w="1985" w:type="dxa"/>
            <w:tcBorders>
              <w:top w:val="single" w:sz="4" w:space="0" w:color="auto"/>
              <w:left w:val="single" w:sz="4" w:space="0" w:color="auto"/>
              <w:bottom w:val="single" w:sz="4" w:space="0" w:color="auto"/>
              <w:right w:val="single" w:sz="4" w:space="0" w:color="auto"/>
            </w:tcBorders>
            <w:hideMark/>
          </w:tcPr>
          <w:p w:rsidR="008757A0" w:rsidRPr="001C25B9" w:rsidRDefault="008757A0" w:rsidP="00DD0A48">
            <w:pPr>
              <w:rPr>
                <w:rFonts w:ascii="Times New Roman" w:hAnsi="Times New Roman"/>
                <w:sz w:val="24"/>
                <w:szCs w:val="24"/>
              </w:rPr>
            </w:pPr>
            <w:r w:rsidRPr="001C25B9">
              <w:rPr>
                <w:rFonts w:ascii="Times New Roman" w:hAnsi="Times New Roman"/>
                <w:sz w:val="24"/>
                <w:szCs w:val="24"/>
              </w:rPr>
              <w:t>Parašas</w:t>
            </w: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jc w:val="center"/>
              <w:rPr>
                <w:rFonts w:ascii="Times New Roman" w:hAnsi="Times New Roman"/>
                <w:sz w:val="24"/>
                <w:szCs w:val="24"/>
              </w:rPr>
            </w:pPr>
            <w:r w:rsidRPr="001C25B9">
              <w:rPr>
                <w:rFonts w:ascii="Times New Roma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jc w:val="center"/>
              <w:rPr>
                <w:rFonts w:ascii="Times New Roman" w:hAnsi="Times New Roman"/>
                <w:sz w:val="24"/>
                <w:szCs w:val="24"/>
              </w:rPr>
            </w:pPr>
            <w:r w:rsidRPr="001C25B9">
              <w:rPr>
                <w:rFonts w:ascii="Times New Roman" w:hAnsi="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jc w:val="center"/>
              <w:rPr>
                <w:rFonts w:ascii="Times New Roman" w:hAnsi="Times New Roman"/>
                <w:sz w:val="24"/>
                <w:szCs w:val="24"/>
              </w:rPr>
            </w:pPr>
            <w:r w:rsidRPr="001C25B9">
              <w:rPr>
                <w:rFonts w:ascii="Times New Roman" w:hAnsi="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jc w:val="center"/>
              <w:rPr>
                <w:rFonts w:ascii="Times New Roman" w:hAnsi="Times New Roman"/>
                <w:sz w:val="24"/>
                <w:szCs w:val="24"/>
              </w:rPr>
            </w:pPr>
            <w:r w:rsidRPr="001C25B9">
              <w:rPr>
                <w:rFonts w:ascii="Times New Roman" w:hAnsi="Times New Roman"/>
                <w:sz w:val="24"/>
                <w:szCs w:val="24"/>
              </w:rPr>
              <w:t>4</w:t>
            </w: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r w:rsidR="008757A0" w:rsidRPr="001C25B9" w:rsidTr="00DD0A48">
        <w:tc>
          <w:tcPr>
            <w:tcW w:w="562"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8757A0" w:rsidRPr="001C25B9" w:rsidRDefault="008757A0" w:rsidP="00DD0A48">
            <w:pPr>
              <w:rPr>
                <w:rFonts w:ascii="Times New Roman" w:hAnsi="Times New Roman"/>
                <w:sz w:val="28"/>
                <w:szCs w:val="28"/>
              </w:rPr>
            </w:pPr>
          </w:p>
        </w:tc>
      </w:tr>
    </w:tbl>
    <w:p w:rsidR="008757A0" w:rsidRPr="00B21F24" w:rsidRDefault="008757A0" w:rsidP="004B1DCA">
      <w:pPr>
        <w:pStyle w:val="Default"/>
        <w:ind w:firstLine="720"/>
        <w:jc w:val="center"/>
      </w:pPr>
    </w:p>
    <w:sectPr w:rsidR="008757A0" w:rsidRPr="00B21F24" w:rsidSect="002B217C">
      <w:pgSz w:w="12240" w:h="15840"/>
      <w:pgMar w:top="426" w:right="616"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2AC" w:rsidRDefault="007D42AC" w:rsidP="00B21F24">
      <w:pPr>
        <w:spacing w:after="0" w:line="240" w:lineRule="auto"/>
      </w:pPr>
      <w:r>
        <w:separator/>
      </w:r>
    </w:p>
  </w:endnote>
  <w:endnote w:type="continuationSeparator" w:id="0">
    <w:p w:rsidR="007D42AC" w:rsidRDefault="007D42AC" w:rsidP="00B21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2AC" w:rsidRDefault="007D42AC" w:rsidP="00B21F24">
      <w:pPr>
        <w:spacing w:after="0" w:line="240" w:lineRule="auto"/>
      </w:pPr>
      <w:r>
        <w:separator/>
      </w:r>
    </w:p>
  </w:footnote>
  <w:footnote w:type="continuationSeparator" w:id="0">
    <w:p w:rsidR="007D42AC" w:rsidRDefault="007D42AC" w:rsidP="00B21F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823858"/>
    <w:multiLevelType w:val="hybridMultilevel"/>
    <w:tmpl w:val="56DC9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D3"/>
    <w:rsid w:val="00077653"/>
    <w:rsid w:val="000D4C52"/>
    <w:rsid w:val="001B6AE6"/>
    <w:rsid w:val="001D565E"/>
    <w:rsid w:val="002331BA"/>
    <w:rsid w:val="0026695E"/>
    <w:rsid w:val="002B217C"/>
    <w:rsid w:val="00351585"/>
    <w:rsid w:val="00364B3F"/>
    <w:rsid w:val="00427B88"/>
    <w:rsid w:val="004B1DCA"/>
    <w:rsid w:val="00517627"/>
    <w:rsid w:val="00524AE9"/>
    <w:rsid w:val="00694784"/>
    <w:rsid w:val="006F3433"/>
    <w:rsid w:val="00721803"/>
    <w:rsid w:val="007C7D18"/>
    <w:rsid w:val="007D42AC"/>
    <w:rsid w:val="00855DD0"/>
    <w:rsid w:val="008757A0"/>
    <w:rsid w:val="008A1695"/>
    <w:rsid w:val="008C58ED"/>
    <w:rsid w:val="00954F3D"/>
    <w:rsid w:val="009A02C9"/>
    <w:rsid w:val="009D5D4C"/>
    <w:rsid w:val="00A41E4A"/>
    <w:rsid w:val="00A479EC"/>
    <w:rsid w:val="00AD4233"/>
    <w:rsid w:val="00B21F24"/>
    <w:rsid w:val="00BB523F"/>
    <w:rsid w:val="00C100C4"/>
    <w:rsid w:val="00CE1827"/>
    <w:rsid w:val="00D0145D"/>
    <w:rsid w:val="00E83B5F"/>
    <w:rsid w:val="00E842A6"/>
    <w:rsid w:val="00F0065D"/>
    <w:rsid w:val="00F65F78"/>
    <w:rsid w:val="00FB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27C29-2CB4-4FBE-A387-043DC087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1F2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B10D3"/>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B21F2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21F24"/>
  </w:style>
  <w:style w:type="paragraph" w:styleId="Porat">
    <w:name w:val="footer"/>
    <w:basedOn w:val="prastasis"/>
    <w:link w:val="PoratDiagrama"/>
    <w:uiPriority w:val="99"/>
    <w:unhideWhenUsed/>
    <w:rsid w:val="00B21F2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21F24"/>
  </w:style>
  <w:style w:type="table" w:styleId="Lentelstinklelis">
    <w:name w:val="Table Grid"/>
    <w:basedOn w:val="prastojilentel"/>
    <w:uiPriority w:val="39"/>
    <w:rsid w:val="008757A0"/>
    <w:pPr>
      <w:spacing w:after="0" w:line="240" w:lineRule="auto"/>
    </w:pPr>
    <w:rPr>
      <w:rFonts w:ascii="Calibri" w:eastAsia="Calibri" w:hAnsi="Calibri"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2884</Words>
  <Characters>1644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Sakalauskiene</dc:creator>
  <cp:keywords/>
  <dc:description/>
  <cp:lastModifiedBy>Grazina Luksiene</cp:lastModifiedBy>
  <cp:revision>28</cp:revision>
  <dcterms:created xsi:type="dcterms:W3CDTF">2024-11-18T12:36:00Z</dcterms:created>
  <dcterms:modified xsi:type="dcterms:W3CDTF">2025-01-17T09:54:00Z</dcterms:modified>
</cp:coreProperties>
</file>