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237A" w14:textId="7B21FE7C" w:rsidR="004E3836" w:rsidRDefault="004E3836"/>
    <w:p w14:paraId="7216CC33" w14:textId="3A140B1C" w:rsidR="00437657" w:rsidRDefault="00437657">
      <w:r w:rsidRPr="008646B4">
        <w:rPr>
          <w:noProof/>
          <w:lang w:eastAsia="lt-LT"/>
        </w:rPr>
        <w:drawing>
          <wp:anchor distT="0" distB="0" distL="114300" distR="114300" simplePos="0" relativeHeight="251659264" behindDoc="0" locked="0" layoutInCell="1" allowOverlap="1" wp14:anchorId="0D21B4D1" wp14:editId="11B7C2E5">
            <wp:simplePos x="0" y="0"/>
            <wp:positionH relativeFrom="column">
              <wp:posOffset>1396365</wp:posOffset>
            </wp:positionH>
            <wp:positionV relativeFrom="paragraph">
              <wp:posOffset>5080</wp:posOffset>
            </wp:positionV>
            <wp:extent cx="2609850" cy="2680335"/>
            <wp:effectExtent l="0" t="0" r="0" b="5715"/>
            <wp:wrapSquare wrapText="bothSides"/>
            <wp:docPr id="1" name="Paveikslėlis 1" descr="C:\Users\Daiva\AppData\Local\Microsoft\Windows\INetCache\IE\0XZVRD4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va\AppData\Local\Microsoft\Windows\INetCache\IE\0XZVRD47\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2680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016903" w14:textId="31BAC439" w:rsidR="00437657" w:rsidRDefault="00437657"/>
    <w:p w14:paraId="0D6F65D9" w14:textId="77777777" w:rsidR="00437657" w:rsidRDefault="00437657"/>
    <w:p w14:paraId="54EBD83C" w14:textId="77777777" w:rsidR="00437657" w:rsidRDefault="00437657"/>
    <w:p w14:paraId="23B4311D" w14:textId="77777777" w:rsidR="00437657" w:rsidRDefault="00437657"/>
    <w:p w14:paraId="19A80301" w14:textId="77777777" w:rsidR="00437657" w:rsidRDefault="00437657"/>
    <w:p w14:paraId="1DE8C4A2" w14:textId="4C78319C" w:rsidR="004E3836" w:rsidRDefault="004E3836"/>
    <w:p w14:paraId="05CC2F01" w14:textId="52F24781" w:rsidR="004E3836" w:rsidRDefault="004E3836" w:rsidP="004E3836">
      <w:pPr>
        <w:pStyle w:val="Default"/>
      </w:pPr>
    </w:p>
    <w:p w14:paraId="0533FD07" w14:textId="77777777" w:rsidR="004E3836" w:rsidRDefault="004E3836" w:rsidP="004E3836">
      <w:pPr>
        <w:pStyle w:val="Default"/>
      </w:pPr>
      <w:r>
        <w:t xml:space="preserve"> </w:t>
      </w:r>
    </w:p>
    <w:p w14:paraId="367EA9D8" w14:textId="51BC875C" w:rsidR="004E3836" w:rsidRDefault="004E3836"/>
    <w:p w14:paraId="48A1A8CA" w14:textId="77777777" w:rsidR="00437657" w:rsidRDefault="00437657"/>
    <w:p w14:paraId="34469511" w14:textId="77777777" w:rsidR="004E3836" w:rsidRPr="004E3836" w:rsidRDefault="004E3836" w:rsidP="004E3836">
      <w:pPr>
        <w:shd w:val="clear" w:color="auto" w:fill="FFFFFF"/>
        <w:spacing w:after="20"/>
        <w:ind w:firstLine="567"/>
        <w:jc w:val="center"/>
        <w:rPr>
          <w:b/>
          <w:sz w:val="32"/>
          <w:szCs w:val="32"/>
          <w:lang w:eastAsia="ja-JP"/>
        </w:rPr>
      </w:pPr>
      <w:r w:rsidRPr="004E3836">
        <w:rPr>
          <w:b/>
          <w:sz w:val="32"/>
          <w:szCs w:val="32"/>
          <w:lang w:eastAsia="ja-JP"/>
        </w:rPr>
        <w:t>PRADINIO, PAGRINDINIO IR VIDURINIO UGDYMO PROGRAMŲ</w:t>
      </w:r>
    </w:p>
    <w:p w14:paraId="12D17F9A" w14:textId="77777777" w:rsidR="004E3836" w:rsidRDefault="004E3836" w:rsidP="004E3836">
      <w:pPr>
        <w:shd w:val="clear" w:color="auto" w:fill="FFFFFF"/>
        <w:spacing w:after="20"/>
        <w:ind w:firstLine="567"/>
        <w:jc w:val="center"/>
        <w:rPr>
          <w:b/>
          <w:lang w:eastAsia="ja-JP"/>
        </w:rPr>
      </w:pPr>
    </w:p>
    <w:p w14:paraId="0A18E2EF" w14:textId="77777777" w:rsidR="009716B7" w:rsidRDefault="009716B7" w:rsidP="004E3836">
      <w:pPr>
        <w:shd w:val="clear" w:color="auto" w:fill="FFFFFF"/>
        <w:spacing w:after="20"/>
        <w:ind w:firstLine="567"/>
        <w:jc w:val="center"/>
        <w:rPr>
          <w:b/>
          <w:lang w:eastAsia="ja-JP"/>
        </w:rPr>
      </w:pPr>
    </w:p>
    <w:p w14:paraId="77C68FD6" w14:textId="4E7D1922" w:rsidR="009716B7" w:rsidRDefault="009716B7" w:rsidP="004E3836">
      <w:pPr>
        <w:shd w:val="clear" w:color="auto" w:fill="FFFFFF"/>
        <w:spacing w:after="20"/>
        <w:ind w:firstLine="567"/>
        <w:jc w:val="center"/>
        <w:rPr>
          <w:b/>
          <w:lang w:eastAsia="ja-JP"/>
        </w:rPr>
      </w:pPr>
    </w:p>
    <w:p w14:paraId="5A8C299E" w14:textId="4E258231" w:rsidR="00437657" w:rsidRDefault="00437657" w:rsidP="004E3836">
      <w:pPr>
        <w:shd w:val="clear" w:color="auto" w:fill="FFFFFF"/>
        <w:spacing w:after="20"/>
        <w:ind w:firstLine="567"/>
        <w:jc w:val="center"/>
        <w:rPr>
          <w:b/>
          <w:lang w:eastAsia="ja-JP"/>
        </w:rPr>
      </w:pPr>
    </w:p>
    <w:p w14:paraId="10006BF1" w14:textId="77777777" w:rsidR="00437657" w:rsidRDefault="00437657" w:rsidP="004E3836">
      <w:pPr>
        <w:shd w:val="clear" w:color="auto" w:fill="FFFFFF"/>
        <w:spacing w:after="20"/>
        <w:ind w:firstLine="567"/>
        <w:jc w:val="center"/>
        <w:rPr>
          <w:b/>
          <w:lang w:eastAsia="ja-JP"/>
        </w:rPr>
      </w:pPr>
    </w:p>
    <w:p w14:paraId="1788FA9B" w14:textId="77777777" w:rsidR="004E3836" w:rsidRDefault="009716B7" w:rsidP="009716B7">
      <w:pPr>
        <w:shd w:val="clear" w:color="auto" w:fill="FFFFFF"/>
        <w:spacing w:after="20"/>
        <w:ind w:firstLine="567"/>
        <w:jc w:val="center"/>
        <w:rPr>
          <w:b/>
          <w:sz w:val="72"/>
          <w:szCs w:val="72"/>
          <w:lang w:eastAsia="ja-JP"/>
        </w:rPr>
      </w:pPr>
      <w:r>
        <w:rPr>
          <w:b/>
          <w:sz w:val="72"/>
          <w:szCs w:val="72"/>
          <w:lang w:eastAsia="ja-JP"/>
        </w:rPr>
        <w:t xml:space="preserve">UGDYMO </w:t>
      </w:r>
      <w:r w:rsidR="004E3836" w:rsidRPr="004E3836">
        <w:rPr>
          <w:b/>
          <w:sz w:val="72"/>
          <w:szCs w:val="72"/>
          <w:lang w:eastAsia="ja-JP"/>
        </w:rPr>
        <w:t>PLANAS</w:t>
      </w:r>
    </w:p>
    <w:p w14:paraId="7D02DB81" w14:textId="426CA98B" w:rsidR="009716B7" w:rsidRDefault="00437657" w:rsidP="004E3836">
      <w:pPr>
        <w:shd w:val="clear" w:color="auto" w:fill="FFFFFF"/>
        <w:spacing w:after="20"/>
        <w:ind w:firstLine="567"/>
        <w:jc w:val="center"/>
        <w:rPr>
          <w:b/>
          <w:sz w:val="48"/>
          <w:szCs w:val="48"/>
          <w:shd w:val="clear" w:color="auto" w:fill="FFFFFF"/>
        </w:rPr>
      </w:pPr>
      <w:r>
        <w:rPr>
          <w:b/>
          <w:sz w:val="48"/>
          <w:szCs w:val="48"/>
          <w:shd w:val="clear" w:color="auto" w:fill="FFFFFF"/>
        </w:rPr>
        <w:t>2020-2021 m.m.</w:t>
      </w:r>
    </w:p>
    <w:p w14:paraId="71ABE3D7" w14:textId="77777777" w:rsidR="009716B7" w:rsidRDefault="009716B7" w:rsidP="004E3836">
      <w:pPr>
        <w:shd w:val="clear" w:color="auto" w:fill="FFFFFF"/>
        <w:spacing w:after="20"/>
        <w:ind w:firstLine="567"/>
        <w:jc w:val="center"/>
        <w:rPr>
          <w:b/>
          <w:sz w:val="48"/>
          <w:szCs w:val="48"/>
          <w:shd w:val="clear" w:color="auto" w:fill="FFFFFF"/>
        </w:rPr>
      </w:pPr>
    </w:p>
    <w:p w14:paraId="6A50923C" w14:textId="77777777" w:rsidR="009716B7" w:rsidRDefault="009716B7" w:rsidP="004E3836">
      <w:pPr>
        <w:shd w:val="clear" w:color="auto" w:fill="FFFFFF"/>
        <w:spacing w:after="20"/>
        <w:ind w:firstLine="567"/>
        <w:jc w:val="center"/>
        <w:rPr>
          <w:b/>
          <w:sz w:val="48"/>
          <w:szCs w:val="48"/>
          <w:shd w:val="clear" w:color="auto" w:fill="FFFFFF"/>
        </w:rPr>
      </w:pPr>
    </w:p>
    <w:p w14:paraId="3006EDA0" w14:textId="65F01C1B" w:rsidR="009716B7" w:rsidRDefault="009716B7" w:rsidP="009716B7">
      <w:pPr>
        <w:shd w:val="clear" w:color="auto" w:fill="FFFFFF"/>
        <w:spacing w:after="20"/>
        <w:rPr>
          <w:b/>
          <w:sz w:val="48"/>
          <w:szCs w:val="48"/>
          <w:shd w:val="clear" w:color="auto" w:fill="FFFFFF"/>
        </w:rPr>
      </w:pPr>
    </w:p>
    <w:p w14:paraId="47731E76" w14:textId="266468DD" w:rsidR="00437657" w:rsidRDefault="00437657" w:rsidP="009716B7">
      <w:pPr>
        <w:shd w:val="clear" w:color="auto" w:fill="FFFFFF"/>
        <w:spacing w:after="20"/>
        <w:rPr>
          <w:b/>
          <w:sz w:val="48"/>
          <w:szCs w:val="48"/>
          <w:shd w:val="clear" w:color="auto" w:fill="FFFFFF"/>
        </w:rPr>
      </w:pPr>
    </w:p>
    <w:p w14:paraId="7517B183" w14:textId="2901D684" w:rsidR="00437657" w:rsidRDefault="00437657" w:rsidP="009716B7">
      <w:pPr>
        <w:shd w:val="clear" w:color="auto" w:fill="FFFFFF"/>
        <w:spacing w:after="20"/>
        <w:rPr>
          <w:b/>
          <w:sz w:val="48"/>
          <w:szCs w:val="48"/>
          <w:shd w:val="clear" w:color="auto" w:fill="FFFFFF"/>
        </w:rPr>
      </w:pPr>
    </w:p>
    <w:p w14:paraId="468F5D65" w14:textId="77777777" w:rsidR="00437657" w:rsidRDefault="00437657" w:rsidP="009716B7">
      <w:pPr>
        <w:shd w:val="clear" w:color="auto" w:fill="FFFFFF"/>
        <w:spacing w:after="20"/>
        <w:rPr>
          <w:b/>
          <w:sz w:val="48"/>
          <w:szCs w:val="48"/>
          <w:shd w:val="clear" w:color="auto" w:fill="FFFFFF"/>
        </w:rPr>
      </w:pPr>
    </w:p>
    <w:p w14:paraId="0B27F602" w14:textId="77777777" w:rsidR="00437657" w:rsidRDefault="00437657" w:rsidP="004E3836">
      <w:pPr>
        <w:shd w:val="clear" w:color="auto" w:fill="FFFFFF"/>
        <w:spacing w:after="20"/>
        <w:ind w:firstLine="567"/>
        <w:jc w:val="center"/>
        <w:rPr>
          <w:bCs/>
          <w:szCs w:val="24"/>
          <w:shd w:val="clear" w:color="auto" w:fill="FFFFFF"/>
        </w:rPr>
      </w:pPr>
    </w:p>
    <w:p w14:paraId="2CD3DFA5" w14:textId="77777777" w:rsidR="00437657" w:rsidRDefault="00437657" w:rsidP="004E3836">
      <w:pPr>
        <w:shd w:val="clear" w:color="auto" w:fill="FFFFFF"/>
        <w:spacing w:after="20"/>
        <w:ind w:firstLine="567"/>
        <w:jc w:val="center"/>
        <w:rPr>
          <w:bCs/>
          <w:szCs w:val="24"/>
          <w:shd w:val="clear" w:color="auto" w:fill="FFFFFF"/>
        </w:rPr>
      </w:pPr>
    </w:p>
    <w:p w14:paraId="0A89495E" w14:textId="77777777" w:rsidR="00437657" w:rsidRDefault="00437657" w:rsidP="004E3836">
      <w:pPr>
        <w:shd w:val="clear" w:color="auto" w:fill="FFFFFF"/>
        <w:spacing w:after="20"/>
        <w:ind w:firstLine="567"/>
        <w:jc w:val="center"/>
        <w:rPr>
          <w:bCs/>
          <w:szCs w:val="24"/>
          <w:shd w:val="clear" w:color="auto" w:fill="FFFFFF"/>
        </w:rPr>
      </w:pPr>
    </w:p>
    <w:p w14:paraId="0484EBE3" w14:textId="6C69DD79" w:rsidR="00437657" w:rsidRDefault="00437657" w:rsidP="004E3836">
      <w:pPr>
        <w:shd w:val="clear" w:color="auto" w:fill="FFFFFF"/>
        <w:spacing w:after="20"/>
        <w:ind w:firstLine="567"/>
        <w:jc w:val="center"/>
        <w:rPr>
          <w:bCs/>
          <w:szCs w:val="24"/>
          <w:shd w:val="clear" w:color="auto" w:fill="FFFFFF"/>
        </w:rPr>
      </w:pPr>
      <w:r>
        <w:rPr>
          <w:bCs/>
          <w:szCs w:val="24"/>
          <w:shd w:val="clear" w:color="auto" w:fill="FFFFFF"/>
        </w:rPr>
        <w:t>Seda,</w:t>
      </w:r>
    </w:p>
    <w:p w14:paraId="735D3181" w14:textId="77777777" w:rsidR="00437657" w:rsidRDefault="00437657" w:rsidP="00437657">
      <w:pPr>
        <w:shd w:val="clear" w:color="auto" w:fill="FFFFFF"/>
        <w:spacing w:after="20"/>
        <w:ind w:firstLine="567"/>
        <w:jc w:val="center"/>
        <w:rPr>
          <w:bCs/>
          <w:szCs w:val="24"/>
          <w:shd w:val="clear" w:color="auto" w:fill="FFFFFF"/>
        </w:rPr>
        <w:sectPr w:rsidR="00437657" w:rsidSect="008646B4">
          <w:pgSz w:w="11906" w:h="16838"/>
          <w:pgMar w:top="0" w:right="567" w:bottom="1134" w:left="1701" w:header="567" w:footer="567" w:gutter="0"/>
          <w:cols w:space="1296"/>
          <w:docGrid w:linePitch="360"/>
        </w:sectPr>
      </w:pPr>
      <w:r>
        <w:rPr>
          <w:bCs/>
          <w:szCs w:val="24"/>
          <w:shd w:val="clear" w:color="auto" w:fill="FFFFFF"/>
        </w:rPr>
        <w:t>2020 m.</w:t>
      </w:r>
    </w:p>
    <w:p w14:paraId="53A21C3A" w14:textId="594123CA" w:rsidR="004E3836" w:rsidRDefault="004E3836" w:rsidP="00437657">
      <w:pPr>
        <w:shd w:val="clear" w:color="auto" w:fill="FFFFFF"/>
        <w:spacing w:after="20"/>
        <w:ind w:firstLine="567"/>
        <w:jc w:val="center"/>
        <w:rPr>
          <w:bCs/>
          <w:szCs w:val="24"/>
          <w:shd w:val="clear" w:color="auto" w:fill="FFFFFF"/>
        </w:rPr>
      </w:pPr>
    </w:p>
    <w:p w14:paraId="3306E06A" w14:textId="29DC08CB" w:rsidR="00437657" w:rsidRDefault="00437657" w:rsidP="00437657">
      <w:pPr>
        <w:shd w:val="clear" w:color="auto" w:fill="FFFFFF"/>
        <w:spacing w:after="20"/>
        <w:ind w:firstLine="567"/>
        <w:jc w:val="center"/>
        <w:rPr>
          <w:bCs/>
          <w:szCs w:val="24"/>
          <w:shd w:val="clear" w:color="auto" w:fill="FFFFFF"/>
        </w:rPr>
      </w:pPr>
    </w:p>
    <w:p w14:paraId="2CC06579" w14:textId="77777777" w:rsidR="00437657" w:rsidRPr="00B175E1" w:rsidRDefault="00437657" w:rsidP="00437657">
      <w:pPr>
        <w:pStyle w:val="CommentText"/>
        <w:rPr>
          <w:rStyle w:val="Bodytext11pt"/>
          <w:rFonts w:ascii="Times New Roman" w:hAnsi="Times New Roman" w:cs="Times New Roman"/>
          <w:sz w:val="20"/>
          <w:szCs w:val="20"/>
        </w:rPr>
      </w:pPr>
      <w:r>
        <w:rPr>
          <w:rStyle w:val="Bodytext11pt"/>
          <w:rFonts w:ascii="Times New Roman" w:hAnsi="Times New Roman" w:cs="Times New Roman"/>
          <w:sz w:val="20"/>
          <w:szCs w:val="20"/>
        </w:rPr>
        <w:t xml:space="preserve">                                                                                                                  </w:t>
      </w:r>
      <w:r w:rsidRPr="00B175E1">
        <w:rPr>
          <w:rStyle w:val="Bodytext11pt"/>
          <w:rFonts w:ascii="Times New Roman" w:hAnsi="Times New Roman" w:cs="Times New Roman"/>
          <w:sz w:val="20"/>
          <w:szCs w:val="20"/>
        </w:rPr>
        <w:t>PATVIRTINTA</w:t>
      </w:r>
    </w:p>
    <w:p w14:paraId="6C019065" w14:textId="77777777" w:rsidR="00437657" w:rsidRPr="00B175E1" w:rsidRDefault="00437657" w:rsidP="00437657">
      <w:pPr>
        <w:pStyle w:val="CommentText"/>
        <w:rPr>
          <w:rStyle w:val="Bodytext11pt"/>
          <w:rFonts w:ascii="Times New Roman" w:hAnsi="Times New Roman" w:cs="Times New Roman"/>
          <w:sz w:val="20"/>
          <w:szCs w:val="20"/>
        </w:rPr>
      </w:pPr>
      <w:r w:rsidRPr="00B175E1">
        <w:rPr>
          <w:rStyle w:val="Bodytext11pt"/>
          <w:rFonts w:ascii="Times New Roman" w:hAnsi="Times New Roman" w:cs="Times New Roman"/>
          <w:sz w:val="20"/>
          <w:szCs w:val="20"/>
        </w:rPr>
        <w:t xml:space="preserve">                                                                </w:t>
      </w:r>
      <w:r>
        <w:rPr>
          <w:rStyle w:val="Bodytext11pt"/>
          <w:rFonts w:ascii="Times New Roman" w:hAnsi="Times New Roman" w:cs="Times New Roman"/>
          <w:sz w:val="20"/>
          <w:szCs w:val="20"/>
        </w:rPr>
        <w:t xml:space="preserve">                                                  </w:t>
      </w:r>
      <w:r w:rsidRPr="00B175E1">
        <w:rPr>
          <w:rStyle w:val="Bodytext11pt"/>
          <w:rFonts w:ascii="Times New Roman" w:hAnsi="Times New Roman" w:cs="Times New Roman"/>
          <w:sz w:val="20"/>
          <w:szCs w:val="20"/>
        </w:rPr>
        <w:t>Sedos Vytauto Mačernio  gimnazijos</w:t>
      </w:r>
    </w:p>
    <w:p w14:paraId="130D70CC" w14:textId="77777777" w:rsidR="00437657" w:rsidRPr="00B175E1" w:rsidRDefault="00437657" w:rsidP="00437657">
      <w:pPr>
        <w:pStyle w:val="CommentText"/>
        <w:rPr>
          <w:rStyle w:val="Bodytext11pt"/>
          <w:rFonts w:ascii="Times New Roman" w:hAnsi="Times New Roman" w:cs="Times New Roman"/>
          <w:sz w:val="20"/>
          <w:szCs w:val="20"/>
        </w:rPr>
      </w:pPr>
      <w:r w:rsidRPr="00B175E1">
        <w:rPr>
          <w:rStyle w:val="Bodytext11pt"/>
          <w:rFonts w:ascii="Times New Roman" w:hAnsi="Times New Roman" w:cs="Times New Roman"/>
          <w:sz w:val="20"/>
          <w:szCs w:val="20"/>
        </w:rPr>
        <w:t xml:space="preserve">                                                    </w:t>
      </w:r>
      <w:r>
        <w:rPr>
          <w:rStyle w:val="Bodytext11pt"/>
          <w:rFonts w:ascii="Times New Roman" w:hAnsi="Times New Roman" w:cs="Times New Roman"/>
          <w:sz w:val="20"/>
          <w:szCs w:val="20"/>
        </w:rPr>
        <w:t xml:space="preserve">                                                             </w:t>
      </w:r>
      <w:r w:rsidRPr="00B175E1">
        <w:rPr>
          <w:rStyle w:val="Bodytext11pt"/>
          <w:rFonts w:ascii="Times New Roman" w:hAnsi="Times New Roman" w:cs="Times New Roman"/>
          <w:sz w:val="20"/>
          <w:szCs w:val="20"/>
        </w:rPr>
        <w:t xml:space="preserve"> direktoriaus įsakymu 2020-08-31Nr. V1-34</w:t>
      </w:r>
    </w:p>
    <w:p w14:paraId="05AD1090" w14:textId="77777777" w:rsidR="00437657" w:rsidRPr="00B175E1" w:rsidRDefault="00437657" w:rsidP="00437657">
      <w:pPr>
        <w:spacing w:after="0"/>
        <w:jc w:val="center"/>
        <w:rPr>
          <w:rFonts w:cs="Times New Roman"/>
          <w:b/>
          <w:bCs/>
          <w:i/>
          <w:sz w:val="20"/>
          <w:szCs w:val="20"/>
        </w:rPr>
      </w:pPr>
    </w:p>
    <w:p w14:paraId="5B611E9B" w14:textId="77777777" w:rsidR="00437657" w:rsidRPr="00CF58E6" w:rsidRDefault="00437657" w:rsidP="00437657">
      <w:pPr>
        <w:spacing w:after="0"/>
        <w:jc w:val="center"/>
        <w:rPr>
          <w:rFonts w:cs="Times New Roman"/>
          <w:b/>
          <w:bCs/>
          <w:caps/>
        </w:rPr>
      </w:pPr>
      <w:r>
        <w:rPr>
          <w:rFonts w:cs="Times New Roman"/>
          <w:b/>
          <w:bCs/>
        </w:rPr>
        <w:t xml:space="preserve">2020–2021 </w:t>
      </w:r>
      <w:r w:rsidRPr="00CF58E6">
        <w:rPr>
          <w:rFonts w:cs="Times New Roman"/>
          <w:b/>
          <w:bCs/>
          <w:caps/>
        </w:rPr>
        <w:t xml:space="preserve">MOKSLO METŲ </w:t>
      </w:r>
      <w:r>
        <w:rPr>
          <w:rFonts w:cs="Times New Roman"/>
          <w:b/>
          <w:bCs/>
          <w:caps/>
        </w:rPr>
        <w:t xml:space="preserve">PRADINIO, </w:t>
      </w:r>
      <w:r w:rsidRPr="00CF58E6">
        <w:rPr>
          <w:rFonts w:cs="Times New Roman"/>
          <w:b/>
          <w:bCs/>
          <w:caps/>
        </w:rPr>
        <w:t>PAGRINDINIO IR VIDURINIO UGDYMO PROGRAMŲ BENDRieji UGDYMO PLANai</w:t>
      </w:r>
    </w:p>
    <w:p w14:paraId="37E00649" w14:textId="77777777" w:rsidR="00437657" w:rsidRPr="00CF58E6" w:rsidRDefault="00437657" w:rsidP="00437657">
      <w:pPr>
        <w:spacing w:after="0"/>
        <w:jc w:val="center"/>
        <w:rPr>
          <w:rFonts w:cs="Times New Roman"/>
          <w:szCs w:val="24"/>
        </w:rPr>
      </w:pPr>
    </w:p>
    <w:p w14:paraId="285E0087" w14:textId="77777777" w:rsidR="00437657" w:rsidRPr="00CF58E6" w:rsidRDefault="00437657" w:rsidP="00437657">
      <w:pPr>
        <w:spacing w:after="0"/>
        <w:jc w:val="center"/>
        <w:rPr>
          <w:rFonts w:cs="Times New Roman"/>
          <w:b/>
          <w:szCs w:val="24"/>
        </w:rPr>
      </w:pPr>
      <w:r w:rsidRPr="00CF58E6">
        <w:rPr>
          <w:rFonts w:cs="Times New Roman"/>
          <w:b/>
          <w:szCs w:val="24"/>
        </w:rPr>
        <w:t>I SKYRIUS</w:t>
      </w:r>
    </w:p>
    <w:p w14:paraId="394704FF" w14:textId="77777777" w:rsidR="00437657" w:rsidRPr="00CF58E6" w:rsidRDefault="00437657" w:rsidP="00437657">
      <w:pPr>
        <w:spacing w:after="0"/>
        <w:jc w:val="center"/>
        <w:rPr>
          <w:rFonts w:cs="Times New Roman"/>
          <w:b/>
          <w:szCs w:val="24"/>
        </w:rPr>
      </w:pPr>
      <w:r w:rsidRPr="00CF58E6">
        <w:rPr>
          <w:rFonts w:cs="Times New Roman"/>
          <w:b/>
          <w:szCs w:val="24"/>
        </w:rPr>
        <w:t>BENDROSIOS NUOSTATOS</w:t>
      </w:r>
    </w:p>
    <w:p w14:paraId="74978F30" w14:textId="77777777" w:rsidR="00437657" w:rsidRPr="00CF58E6" w:rsidRDefault="00437657" w:rsidP="00437657">
      <w:pPr>
        <w:spacing w:after="0"/>
        <w:jc w:val="center"/>
        <w:rPr>
          <w:rFonts w:cs="Times New Roman"/>
          <w:szCs w:val="24"/>
        </w:rPr>
      </w:pPr>
    </w:p>
    <w:p w14:paraId="755D1B7F" w14:textId="77777777" w:rsidR="00437657" w:rsidRPr="00CF58E6" w:rsidRDefault="00437657" w:rsidP="00437657">
      <w:pPr>
        <w:spacing w:after="0"/>
        <w:jc w:val="both"/>
        <w:rPr>
          <w:rFonts w:cs="Times New Roman"/>
          <w:szCs w:val="24"/>
        </w:rPr>
      </w:pPr>
      <w:r>
        <w:rPr>
          <w:rFonts w:cs="Times New Roman"/>
          <w:szCs w:val="24"/>
        </w:rPr>
        <w:t xml:space="preserve">     </w:t>
      </w:r>
      <w:r w:rsidRPr="00CF58E6">
        <w:rPr>
          <w:rFonts w:cs="Times New Roman"/>
          <w:szCs w:val="24"/>
        </w:rPr>
        <w:t xml:space="preserve">1. </w:t>
      </w:r>
      <w:r>
        <w:rPr>
          <w:rFonts w:cs="Times New Roman"/>
          <w:szCs w:val="24"/>
        </w:rPr>
        <w:t xml:space="preserve">2020–2021 </w:t>
      </w:r>
      <w:r w:rsidRPr="00CF58E6">
        <w:rPr>
          <w:rFonts w:cs="Times New Roman"/>
          <w:szCs w:val="24"/>
        </w:rPr>
        <w:t xml:space="preserve"> mokslo metų</w:t>
      </w:r>
      <w:r>
        <w:rPr>
          <w:rFonts w:cs="Times New Roman"/>
          <w:szCs w:val="24"/>
        </w:rPr>
        <w:t xml:space="preserve"> </w:t>
      </w:r>
      <w:r w:rsidRPr="00CF58E6">
        <w:rPr>
          <w:rFonts w:cs="Times New Roman"/>
          <w:szCs w:val="24"/>
        </w:rPr>
        <w:t xml:space="preserve"> </w:t>
      </w:r>
      <w:r>
        <w:rPr>
          <w:rFonts w:cs="Times New Roman"/>
          <w:szCs w:val="24"/>
        </w:rPr>
        <w:t xml:space="preserve">pradinio, </w:t>
      </w:r>
      <w:r w:rsidRPr="00CF58E6">
        <w:rPr>
          <w:rFonts w:cs="Times New Roman"/>
          <w:szCs w:val="24"/>
        </w:rPr>
        <w:t>pagrindinio ir vid</w:t>
      </w:r>
      <w:r>
        <w:rPr>
          <w:rFonts w:cs="Times New Roman"/>
          <w:szCs w:val="24"/>
        </w:rPr>
        <w:t xml:space="preserve">urinio ugdymo programų </w:t>
      </w:r>
      <w:r w:rsidRPr="00CF58E6">
        <w:rPr>
          <w:rFonts w:cs="Times New Roman"/>
          <w:szCs w:val="24"/>
        </w:rPr>
        <w:t xml:space="preserve"> ugdymo pla</w:t>
      </w:r>
      <w:r>
        <w:rPr>
          <w:rFonts w:cs="Times New Roman"/>
          <w:szCs w:val="24"/>
        </w:rPr>
        <w:t>nai (toliau – ugdymo p</w:t>
      </w:r>
      <w:r w:rsidRPr="00CF58E6">
        <w:rPr>
          <w:rFonts w:cs="Times New Roman"/>
          <w:szCs w:val="24"/>
        </w:rPr>
        <w:t>lanai) reglamentuoja</w:t>
      </w:r>
      <w:r>
        <w:rPr>
          <w:rFonts w:cs="Times New Roman"/>
          <w:szCs w:val="24"/>
        </w:rPr>
        <w:t xml:space="preserve"> pradinio,  pagrindinio ir </w:t>
      </w:r>
      <w:r w:rsidRPr="00CF58E6">
        <w:rPr>
          <w:rFonts w:cs="Times New Roman"/>
          <w:szCs w:val="24"/>
        </w:rPr>
        <w:t xml:space="preserve"> vidurinio ugdymo programų, </w:t>
      </w:r>
      <w:r>
        <w:rPr>
          <w:rFonts w:cs="Times New Roman"/>
          <w:szCs w:val="24"/>
        </w:rPr>
        <w:t xml:space="preserve">pradinio, </w:t>
      </w:r>
      <w:r w:rsidRPr="00CF58E6">
        <w:rPr>
          <w:rFonts w:cs="Times New Roman"/>
          <w:szCs w:val="24"/>
          <w:lang w:eastAsia="ja-JP"/>
        </w:rPr>
        <w:t xml:space="preserve">pagrindinio ugdymo </w:t>
      </w:r>
      <w:r>
        <w:rPr>
          <w:rFonts w:cs="Times New Roman"/>
          <w:szCs w:val="24"/>
          <w:lang w:eastAsia="ja-JP"/>
        </w:rPr>
        <w:t xml:space="preserve">individualizuotos programos </w:t>
      </w:r>
      <w:r w:rsidRPr="00CF58E6">
        <w:rPr>
          <w:rFonts w:cs="Times New Roman"/>
          <w:szCs w:val="24"/>
        </w:rPr>
        <w:t>ir su šiomis programomis susijusių neformaliojo vaikų švietimo programų</w:t>
      </w:r>
      <w:r>
        <w:rPr>
          <w:rFonts w:cs="Times New Roman"/>
          <w:szCs w:val="24"/>
        </w:rPr>
        <w:t xml:space="preserve"> Sedos Vytauto Mačernio gimnazijoje ( toliau- Gimnazija)</w:t>
      </w:r>
      <w:r w:rsidRPr="00CF58E6">
        <w:rPr>
          <w:rFonts w:cs="Times New Roman"/>
          <w:szCs w:val="24"/>
        </w:rPr>
        <w:t xml:space="preserve"> įgyvendinimą.</w:t>
      </w:r>
      <w:r>
        <w:rPr>
          <w:rFonts w:cs="Times New Roman"/>
          <w:szCs w:val="24"/>
        </w:rPr>
        <w:t xml:space="preserve"> </w:t>
      </w:r>
      <w:r w:rsidRPr="00CF58E6">
        <w:rPr>
          <w:rFonts w:cs="Times New Roman"/>
          <w:szCs w:val="24"/>
        </w:rPr>
        <w:t>Vadovaujantis Bendraisiais</w:t>
      </w:r>
      <w:r>
        <w:rPr>
          <w:rFonts w:cs="Times New Roman"/>
          <w:szCs w:val="24"/>
        </w:rPr>
        <w:t xml:space="preserve"> 2020-2021 m. m. </w:t>
      </w:r>
      <w:r w:rsidRPr="00CF58E6">
        <w:rPr>
          <w:rFonts w:cs="Times New Roman"/>
          <w:szCs w:val="24"/>
        </w:rPr>
        <w:t xml:space="preserve"> ugdymo planais ir kitais teisės aktais, p</w:t>
      </w:r>
      <w:r>
        <w:rPr>
          <w:rFonts w:cs="Times New Roman"/>
          <w:szCs w:val="24"/>
        </w:rPr>
        <w:t xml:space="preserve">arengiamas 2020–2021 </w:t>
      </w:r>
      <w:r w:rsidRPr="00CF58E6">
        <w:rPr>
          <w:rFonts w:cs="Times New Roman"/>
          <w:szCs w:val="24"/>
        </w:rPr>
        <w:t xml:space="preserve"> mokslo metų</w:t>
      </w:r>
      <w:r>
        <w:rPr>
          <w:rFonts w:cs="Times New Roman"/>
          <w:szCs w:val="24"/>
        </w:rPr>
        <w:t xml:space="preserve"> gimnazijos ugdymo planas</w:t>
      </w:r>
      <w:r w:rsidRPr="00CF58E6">
        <w:rPr>
          <w:rFonts w:cs="Times New Roman"/>
          <w:szCs w:val="24"/>
        </w:rPr>
        <w:t>.</w:t>
      </w:r>
    </w:p>
    <w:p w14:paraId="0FF4C91B" w14:textId="77777777" w:rsidR="00437657" w:rsidRPr="00923DF5" w:rsidRDefault="00437657" w:rsidP="00437657">
      <w:pPr>
        <w:spacing w:after="0"/>
        <w:jc w:val="both"/>
        <w:rPr>
          <w:rFonts w:cs="Times New Roman"/>
          <w:szCs w:val="24"/>
        </w:rPr>
      </w:pPr>
      <w:r>
        <w:rPr>
          <w:rFonts w:cs="Times New Roman"/>
          <w:szCs w:val="24"/>
        </w:rPr>
        <w:t xml:space="preserve">    </w:t>
      </w:r>
      <w:r w:rsidRPr="00CF58E6">
        <w:rPr>
          <w:rFonts w:cs="Times New Roman"/>
          <w:szCs w:val="24"/>
        </w:rPr>
        <w:t>2</w:t>
      </w:r>
      <w:r w:rsidRPr="00923DF5">
        <w:rPr>
          <w:rFonts w:cs="Times New Roman"/>
          <w:szCs w:val="24"/>
        </w:rPr>
        <w:t>.</w:t>
      </w:r>
      <w:r>
        <w:rPr>
          <w:rFonts w:cs="Times New Roman"/>
          <w:szCs w:val="24"/>
        </w:rPr>
        <w:t>Ugdymo plano</w:t>
      </w:r>
      <w:r w:rsidRPr="00923DF5">
        <w:rPr>
          <w:rFonts w:cs="Times New Roman"/>
          <w:szCs w:val="24"/>
        </w:rPr>
        <w:t xml:space="preserve"> tikslas – sudaryti galimybes kiekvienam besimokančiam Gimnazijoje mokiniui siekti asmeninės pažangos ir geresnių ugdymo (si) rezultatų, ugdymo procesą organizuoti</w:t>
      </w:r>
      <w:r>
        <w:rPr>
          <w:rFonts w:cs="Times New Roman"/>
          <w:szCs w:val="24"/>
        </w:rPr>
        <w:t xml:space="preserve"> taip</w:t>
      </w:r>
      <w:r w:rsidRPr="00923DF5">
        <w:rPr>
          <w:rFonts w:cs="Times New Roman"/>
          <w:szCs w:val="24"/>
        </w:rPr>
        <w:t>, kad kiekvienas mokinys įgytų mokymuisi visą gyvenimą būtinų bendrųjų ir dalykinių kompetencijų visumą.</w:t>
      </w:r>
    </w:p>
    <w:p w14:paraId="3CD3CEED" w14:textId="77777777" w:rsidR="00437657" w:rsidRPr="00923DF5" w:rsidRDefault="00437657" w:rsidP="00437657">
      <w:pPr>
        <w:spacing w:after="0"/>
        <w:rPr>
          <w:rFonts w:cs="Times New Roman"/>
          <w:szCs w:val="24"/>
        </w:rPr>
      </w:pPr>
      <w:r>
        <w:rPr>
          <w:rFonts w:cs="Times New Roman"/>
          <w:szCs w:val="24"/>
        </w:rPr>
        <w:t xml:space="preserve">    </w:t>
      </w:r>
      <w:r w:rsidRPr="00923DF5">
        <w:rPr>
          <w:rFonts w:cs="Times New Roman"/>
          <w:szCs w:val="24"/>
        </w:rPr>
        <w:t>3.U</w:t>
      </w:r>
      <w:r>
        <w:rPr>
          <w:rFonts w:cs="Times New Roman"/>
          <w:szCs w:val="24"/>
        </w:rPr>
        <w:t>gdymo plano</w:t>
      </w:r>
      <w:r w:rsidRPr="00923DF5">
        <w:rPr>
          <w:rFonts w:cs="Times New Roman"/>
          <w:szCs w:val="24"/>
        </w:rPr>
        <w:t xml:space="preserve"> uždaviniai:</w:t>
      </w:r>
    </w:p>
    <w:p w14:paraId="24B623D4" w14:textId="77777777" w:rsidR="00437657" w:rsidRPr="00923DF5" w:rsidRDefault="00437657" w:rsidP="00437657">
      <w:pPr>
        <w:spacing w:after="0"/>
        <w:rPr>
          <w:rFonts w:cs="Times New Roman"/>
          <w:szCs w:val="24"/>
        </w:rPr>
      </w:pPr>
      <w:r>
        <w:rPr>
          <w:rFonts w:cs="Times New Roman"/>
          <w:szCs w:val="24"/>
        </w:rPr>
        <w:t xml:space="preserve">     </w:t>
      </w:r>
      <w:r w:rsidRPr="00923DF5">
        <w:rPr>
          <w:rFonts w:cs="Times New Roman"/>
          <w:szCs w:val="24"/>
        </w:rPr>
        <w:t xml:space="preserve">3.1. numatyti gaires ugdymo procesui Gimnazijoje įgyvendinti ir ugdymui pritaikyti pagal mokinių mokymosi poreikius; </w:t>
      </w:r>
    </w:p>
    <w:p w14:paraId="7A894BA9" w14:textId="77777777" w:rsidR="00437657" w:rsidRPr="00923DF5" w:rsidRDefault="00437657" w:rsidP="00437657">
      <w:pPr>
        <w:spacing w:after="0"/>
        <w:rPr>
          <w:rFonts w:cs="Times New Roman"/>
          <w:szCs w:val="24"/>
        </w:rPr>
      </w:pPr>
      <w:r>
        <w:rPr>
          <w:rFonts w:cs="Times New Roman"/>
          <w:szCs w:val="24"/>
        </w:rPr>
        <w:t xml:space="preserve">     </w:t>
      </w:r>
      <w:r w:rsidRPr="00923DF5">
        <w:rPr>
          <w:rFonts w:cs="Times New Roman"/>
          <w:szCs w:val="24"/>
        </w:rPr>
        <w:t xml:space="preserve">3.2. nustatyti pamokų skaičių, skirtą pradinio, pagrindinio ir vidurinio ugdymo programoms įgyvendinti; </w:t>
      </w:r>
    </w:p>
    <w:p w14:paraId="002895D3" w14:textId="77777777" w:rsidR="00437657" w:rsidRPr="00923DF5" w:rsidRDefault="00437657" w:rsidP="00437657">
      <w:pPr>
        <w:spacing w:after="0"/>
        <w:rPr>
          <w:rFonts w:cs="Times New Roman"/>
          <w:szCs w:val="24"/>
        </w:rPr>
      </w:pPr>
      <w:r>
        <w:rPr>
          <w:rFonts w:cs="Times New Roman"/>
          <w:szCs w:val="24"/>
        </w:rPr>
        <w:t xml:space="preserve">     </w:t>
      </w:r>
      <w:r w:rsidRPr="00923DF5">
        <w:rPr>
          <w:rFonts w:cs="Times New Roman"/>
          <w:szCs w:val="24"/>
        </w:rPr>
        <w:t>3.3. nustatyti reikalavimus ugdymo procesui Gimnazijoje organizuoti.</w:t>
      </w:r>
    </w:p>
    <w:p w14:paraId="300863D8" w14:textId="77777777" w:rsidR="00437657" w:rsidRPr="00923DF5" w:rsidRDefault="00437657" w:rsidP="00437657">
      <w:pPr>
        <w:spacing w:after="0" w:line="240" w:lineRule="auto"/>
        <w:rPr>
          <w:rFonts w:cs="Times New Roman"/>
          <w:szCs w:val="24"/>
        </w:rPr>
      </w:pPr>
      <w:r>
        <w:rPr>
          <w:rFonts w:cs="Times New Roman"/>
          <w:szCs w:val="24"/>
        </w:rPr>
        <w:t xml:space="preserve">   </w:t>
      </w:r>
      <w:r w:rsidRPr="00923DF5">
        <w:rPr>
          <w:rFonts w:cs="Times New Roman"/>
          <w:szCs w:val="24"/>
        </w:rPr>
        <w:t>4. U</w:t>
      </w:r>
      <w:r>
        <w:rPr>
          <w:rFonts w:cs="Times New Roman"/>
          <w:szCs w:val="24"/>
        </w:rPr>
        <w:t>gdymo plane</w:t>
      </w:r>
      <w:r w:rsidRPr="00923DF5">
        <w:rPr>
          <w:rFonts w:cs="Times New Roman"/>
          <w:szCs w:val="24"/>
        </w:rPr>
        <w:t xml:space="preserve"> vartojamos sąvokos:</w:t>
      </w:r>
    </w:p>
    <w:p w14:paraId="4CEB250B" w14:textId="77777777" w:rsidR="00437657" w:rsidRPr="00CF58E6" w:rsidRDefault="00437657" w:rsidP="00437657">
      <w:pPr>
        <w:spacing w:after="0" w:line="240" w:lineRule="auto"/>
        <w:jc w:val="both"/>
        <w:rPr>
          <w:rFonts w:cs="Times New Roman"/>
          <w:szCs w:val="24"/>
        </w:rPr>
      </w:pPr>
      <w:r>
        <w:rPr>
          <w:rFonts w:cs="Times New Roman"/>
          <w:szCs w:val="24"/>
        </w:rPr>
        <w:t xml:space="preserve">     </w:t>
      </w:r>
      <w:r w:rsidRPr="00CF58E6">
        <w:rPr>
          <w:rFonts w:cs="Times New Roman"/>
          <w:szCs w:val="24"/>
        </w:rPr>
        <w:t xml:space="preserve">4.1. </w:t>
      </w:r>
      <w:r w:rsidRPr="00CF58E6">
        <w:rPr>
          <w:rFonts w:cs="Times New Roman"/>
          <w:b/>
          <w:szCs w:val="24"/>
        </w:rPr>
        <w:t>Dalyko modulis</w:t>
      </w:r>
      <w:r w:rsidRPr="00CF58E6">
        <w:rPr>
          <w:rFonts w:cs="Times New Roman"/>
          <w:szCs w:val="24"/>
        </w:rPr>
        <w:t xml:space="preserve"> – apibrėžta, savarankiška ir kryptinga ugdymo programos dalis.</w:t>
      </w:r>
    </w:p>
    <w:p w14:paraId="73F8FB79" w14:textId="77777777" w:rsidR="00437657" w:rsidRPr="00CF58E6" w:rsidRDefault="00437657" w:rsidP="00437657">
      <w:pPr>
        <w:spacing w:after="0" w:line="240" w:lineRule="auto"/>
        <w:jc w:val="both"/>
        <w:rPr>
          <w:rFonts w:cs="Times New Roman"/>
          <w:szCs w:val="24"/>
        </w:rPr>
      </w:pPr>
      <w:r>
        <w:rPr>
          <w:rFonts w:cs="Times New Roman"/>
          <w:szCs w:val="24"/>
        </w:rPr>
        <w:t xml:space="preserve">     </w:t>
      </w:r>
      <w:r w:rsidRPr="00CF58E6">
        <w:rPr>
          <w:rFonts w:cs="Times New Roman"/>
          <w:szCs w:val="24"/>
        </w:rPr>
        <w:t xml:space="preserve">4.2. </w:t>
      </w:r>
      <w:r w:rsidRPr="00CF58E6">
        <w:rPr>
          <w:rFonts w:cs="Times New Roman"/>
          <w:b/>
          <w:szCs w:val="24"/>
        </w:rPr>
        <w:t>Kontrolinis darbas</w:t>
      </w:r>
      <w:r w:rsidRPr="00CF58E6">
        <w:rPr>
          <w:rFonts w:cs="Times New Roman"/>
          <w:szCs w:val="24"/>
        </w:rPr>
        <w:t xml:space="preserve"> – žinių, gebėjimų, įgūdžių parodymas arba mokinio žinias, gebėjimus, įgūdžius patikrinantis ir formaliai vertinamas darbas, kuriam atlikti skiriama ne mažiau kaip 30 minučių.</w:t>
      </w:r>
    </w:p>
    <w:p w14:paraId="31D4410D" w14:textId="77777777" w:rsidR="00437657" w:rsidRPr="00CF58E6" w:rsidRDefault="00437657" w:rsidP="00437657">
      <w:pPr>
        <w:spacing w:after="0" w:line="240" w:lineRule="auto"/>
        <w:jc w:val="both"/>
        <w:rPr>
          <w:rFonts w:cs="Times New Roman"/>
          <w:szCs w:val="24"/>
        </w:rPr>
      </w:pPr>
      <w:r>
        <w:rPr>
          <w:rFonts w:cs="Times New Roman"/>
          <w:szCs w:val="24"/>
        </w:rPr>
        <w:t xml:space="preserve">      4.3</w:t>
      </w:r>
      <w:r w:rsidRPr="00CF58E6">
        <w:rPr>
          <w:rFonts w:cs="Times New Roman"/>
          <w:szCs w:val="24"/>
        </w:rPr>
        <w:t xml:space="preserve">. </w:t>
      </w:r>
      <w:r w:rsidRPr="00CF58E6">
        <w:rPr>
          <w:rFonts w:cs="Times New Roman"/>
          <w:b/>
          <w:szCs w:val="24"/>
        </w:rPr>
        <w:t>Laikinoji grupė</w:t>
      </w:r>
      <w:r w:rsidRPr="00CF58E6">
        <w:rPr>
          <w:rFonts w:cs="Times New Roman"/>
          <w:szCs w:val="24"/>
        </w:rPr>
        <w:t xml:space="preserve"> – mokinių grupė dalykui pagal modulį mokytis, diferencijuotai mokytis dalyko ar mokymosi pagalbai teikti.</w:t>
      </w:r>
    </w:p>
    <w:p w14:paraId="36D05F5F" w14:textId="77777777" w:rsidR="00437657" w:rsidRPr="00CF58E6" w:rsidRDefault="00437657" w:rsidP="00437657">
      <w:pPr>
        <w:spacing w:after="0" w:line="240" w:lineRule="auto"/>
        <w:jc w:val="both"/>
        <w:rPr>
          <w:rFonts w:cs="Times New Roman"/>
          <w:szCs w:val="24"/>
        </w:rPr>
      </w:pPr>
      <w:r>
        <w:rPr>
          <w:rFonts w:cs="Times New Roman"/>
          <w:szCs w:val="24"/>
        </w:rPr>
        <w:t xml:space="preserve">      4.</w:t>
      </w:r>
      <w:r>
        <w:rPr>
          <w:rFonts w:cs="Times New Roman"/>
          <w:szCs w:val="24"/>
          <w:lang w:val="en-US"/>
        </w:rPr>
        <w:t>4</w:t>
      </w:r>
      <w:r w:rsidRPr="00CF58E6">
        <w:rPr>
          <w:rFonts w:cs="Times New Roman"/>
          <w:szCs w:val="24"/>
        </w:rPr>
        <w:t xml:space="preserve">. </w:t>
      </w:r>
      <w:r>
        <w:rPr>
          <w:rFonts w:cs="Times New Roman"/>
          <w:b/>
          <w:szCs w:val="24"/>
        </w:rPr>
        <w:t>Gimnazijos</w:t>
      </w:r>
      <w:r w:rsidRPr="00CF58E6">
        <w:rPr>
          <w:rFonts w:cs="Times New Roman"/>
          <w:b/>
          <w:szCs w:val="24"/>
        </w:rPr>
        <w:t xml:space="preserve"> ugdymo planas</w:t>
      </w:r>
      <w:r>
        <w:rPr>
          <w:rFonts w:cs="Times New Roman"/>
          <w:szCs w:val="24"/>
        </w:rPr>
        <w:t xml:space="preserve"> – gimnazij</w:t>
      </w:r>
      <w:r w:rsidRPr="00CF58E6">
        <w:rPr>
          <w:rFonts w:cs="Times New Roman"/>
          <w:szCs w:val="24"/>
        </w:rPr>
        <w:t>oje vykdomų ugdymo programų įgyvendinimo aprašas, parengtas, vadovaujantis Bendraisiais ugdymo planais.</w:t>
      </w:r>
    </w:p>
    <w:p w14:paraId="72E79C92" w14:textId="77777777" w:rsidR="00437657" w:rsidRPr="00CF58E6" w:rsidRDefault="00437657" w:rsidP="00437657">
      <w:pPr>
        <w:spacing w:after="0" w:line="240" w:lineRule="auto"/>
        <w:jc w:val="both"/>
        <w:rPr>
          <w:rFonts w:cs="Times New Roman"/>
          <w:szCs w:val="24"/>
        </w:rPr>
      </w:pPr>
      <w:r>
        <w:rPr>
          <w:rFonts w:cs="Times New Roman"/>
          <w:szCs w:val="24"/>
        </w:rPr>
        <w:t xml:space="preserve">      4.5</w:t>
      </w:r>
      <w:r w:rsidRPr="00CF58E6">
        <w:rPr>
          <w:rFonts w:cs="Times New Roman"/>
          <w:szCs w:val="24"/>
        </w:rPr>
        <w:t xml:space="preserve">. </w:t>
      </w:r>
      <w:r w:rsidRPr="00CF58E6">
        <w:rPr>
          <w:rFonts w:cs="Times New Roman"/>
          <w:b/>
          <w:szCs w:val="24"/>
        </w:rPr>
        <w:t>Pamoka</w:t>
      </w:r>
      <w:r w:rsidRPr="00CF58E6">
        <w:rPr>
          <w:rFonts w:cs="Times New Roman"/>
          <w:szCs w:val="24"/>
        </w:rPr>
        <w:t xml:space="preserve"> – pagrindinė nustatytos trukmės nepertraukiamo mokymosi organizavimo forma.</w:t>
      </w:r>
    </w:p>
    <w:p w14:paraId="3A6E7DCF" w14:textId="77777777" w:rsidR="00437657" w:rsidRPr="00CF58E6" w:rsidRDefault="00437657" w:rsidP="00437657">
      <w:pPr>
        <w:spacing w:after="0" w:line="240" w:lineRule="auto"/>
        <w:jc w:val="both"/>
        <w:rPr>
          <w:rFonts w:cs="Times New Roman"/>
          <w:szCs w:val="24"/>
        </w:rPr>
      </w:pPr>
      <w:r>
        <w:rPr>
          <w:rFonts w:cs="Times New Roman"/>
          <w:szCs w:val="24"/>
        </w:rPr>
        <w:t xml:space="preserve">      4.6</w:t>
      </w:r>
      <w:r w:rsidRPr="00CF58E6">
        <w:rPr>
          <w:rFonts w:cs="Times New Roman"/>
          <w:szCs w:val="24"/>
        </w:rPr>
        <w:t xml:space="preserve">. </w:t>
      </w:r>
      <w:r w:rsidRPr="00CF58E6">
        <w:rPr>
          <w:rFonts w:cs="Times New Roman"/>
          <w:b/>
          <w:szCs w:val="24"/>
        </w:rPr>
        <w:t>Specialioji pamoka</w:t>
      </w:r>
      <w:r w:rsidRPr="00CF58E6">
        <w:rPr>
          <w:rFonts w:cs="Times New Roman"/>
          <w:szCs w:val="24"/>
        </w:rPr>
        <w:t xml:space="preserve"> – pamoka mokiniams, turintiems specialiųjų ugdymosi poreikių, skirta įgimtiems ar įgytiems sutrikimams kompensuoti, išskirtiniams asmens gabumams ugdyti.</w:t>
      </w:r>
    </w:p>
    <w:p w14:paraId="3BDD2FE9" w14:textId="77777777" w:rsidR="00437657" w:rsidRPr="00CF58E6" w:rsidRDefault="00437657" w:rsidP="00437657">
      <w:pPr>
        <w:spacing w:after="0" w:line="240" w:lineRule="auto"/>
        <w:jc w:val="both"/>
        <w:rPr>
          <w:rFonts w:cs="Times New Roman"/>
          <w:szCs w:val="24"/>
        </w:rPr>
      </w:pPr>
      <w:r>
        <w:rPr>
          <w:rFonts w:cs="Times New Roman"/>
          <w:szCs w:val="24"/>
        </w:rPr>
        <w:t xml:space="preserve">      </w:t>
      </w:r>
      <w:r w:rsidRPr="00CF58E6">
        <w:rPr>
          <w:rFonts w:cs="Times New Roman"/>
          <w:szCs w:val="24"/>
        </w:rPr>
        <w:t>4.</w:t>
      </w:r>
      <w:r>
        <w:rPr>
          <w:rFonts w:cs="Times New Roman"/>
          <w:szCs w:val="24"/>
        </w:rPr>
        <w:t>7. Kitos</w:t>
      </w:r>
      <w:r w:rsidRPr="00CF58E6">
        <w:rPr>
          <w:rFonts w:cs="Times New Roman"/>
          <w:szCs w:val="24"/>
        </w:rPr>
        <w:t xml:space="preserve"> ugdymo planuose vartojamos sąvokos, apibrėžtos Lietuvos Respublikos švietimo įstatyme ir kituose švietimą reglamentuojančiuose teisės aktuose.</w:t>
      </w:r>
    </w:p>
    <w:p w14:paraId="2F83E2F3" w14:textId="77777777" w:rsidR="00437657" w:rsidRPr="00CF58E6" w:rsidRDefault="00437657" w:rsidP="00437657">
      <w:pPr>
        <w:shd w:val="clear" w:color="auto" w:fill="FFFFFF" w:themeFill="background1"/>
        <w:spacing w:after="0" w:line="240" w:lineRule="auto"/>
        <w:jc w:val="both"/>
        <w:rPr>
          <w:rFonts w:cs="Times New Roman"/>
          <w:bCs/>
          <w:szCs w:val="24"/>
          <w:shd w:val="clear" w:color="auto" w:fill="FFFFFF" w:themeFill="background1"/>
        </w:rPr>
      </w:pPr>
      <w:r>
        <w:rPr>
          <w:rFonts w:cs="Times New Roman"/>
          <w:bCs/>
          <w:szCs w:val="24"/>
          <w:shd w:val="clear" w:color="auto" w:fill="FFFFFF" w:themeFill="background1"/>
        </w:rPr>
        <w:t xml:space="preserve">      5. Gimnazijos </w:t>
      </w:r>
      <w:r w:rsidRPr="00CF58E6">
        <w:rPr>
          <w:rFonts w:cs="Times New Roman"/>
          <w:bCs/>
          <w:szCs w:val="24"/>
          <w:shd w:val="clear" w:color="auto" w:fill="FFFFFF" w:themeFill="background1"/>
        </w:rPr>
        <w:t xml:space="preserve">ugdymo turinys įgyvendinamas </w:t>
      </w:r>
      <w:r>
        <w:rPr>
          <w:rFonts w:cs="Times New Roman"/>
          <w:bCs/>
          <w:szCs w:val="24"/>
          <w:shd w:val="clear" w:color="auto" w:fill="FFFFFF" w:themeFill="background1"/>
        </w:rPr>
        <w:t>vadovaujantis p</w:t>
      </w:r>
      <w:r w:rsidRPr="00CF58E6">
        <w:rPr>
          <w:rFonts w:cs="Times New Roman"/>
          <w:bCs/>
          <w:szCs w:val="24"/>
          <w:shd w:val="clear" w:color="auto" w:fill="FFFFFF" w:themeFill="background1"/>
        </w:rPr>
        <w:t xml:space="preserve">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w:t>
      </w:r>
      <w:r w:rsidRPr="00CF58E6">
        <w:rPr>
          <w:rFonts w:cs="Times New Roman"/>
          <w:bCs/>
          <w:szCs w:val="24"/>
          <w:shd w:val="clear" w:color="auto" w:fill="FFFFFF" w:themeFill="background1"/>
        </w:rPr>
        <w:lastRenderedPageBreak/>
        <w:t xml:space="preserve">m. rugpjūčio 26 d. įsakymu Nr. ISAK-2433 „Dėl Pradinio ir pagrindinio ugdymo bendrųjų programų patvirtinimo“ (toliau – </w:t>
      </w:r>
      <w:bookmarkStart w:id="0" w:name="_Hlk532152119"/>
      <w:r w:rsidRPr="00CF58E6">
        <w:rPr>
          <w:rFonts w:cs="Times New Roman"/>
          <w:bCs/>
          <w:szCs w:val="24"/>
          <w:shd w:val="clear" w:color="auto" w:fill="FFFFFF" w:themeFill="background1"/>
        </w:rPr>
        <w:t>Pagrindinio ugdymo bendrosios programos</w:t>
      </w:r>
      <w:bookmarkEnd w:id="0"/>
      <w:r w:rsidRPr="00CF58E6">
        <w:rPr>
          <w:rFonts w:cs="Times New Roman"/>
          <w:bCs/>
          <w:szCs w:val="24"/>
          <w:shd w:val="clear" w:color="auto" w:fill="FFFFFF" w:themeFill="background1"/>
        </w:rPr>
        <w:t>),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71A64DEE" w14:textId="77777777" w:rsidR="00437657" w:rsidRDefault="00437657" w:rsidP="00437657">
      <w:pPr>
        <w:rPr>
          <w:rFonts w:eastAsia="Times New Roman" w:cs="Times New Roman"/>
          <w:szCs w:val="24"/>
          <w:lang w:eastAsia="lt-LT"/>
        </w:rPr>
      </w:pPr>
      <w:r>
        <w:rPr>
          <w:rFonts w:cs="Times New Roman"/>
          <w:bCs/>
          <w:szCs w:val="24"/>
          <w:shd w:val="clear" w:color="auto" w:fill="FFFFFF" w:themeFill="background1"/>
        </w:rPr>
        <w:t xml:space="preserve">     6. </w:t>
      </w:r>
      <w:r w:rsidRPr="005B41EE">
        <w:rPr>
          <w:rFonts w:eastAsia="Times New Roman" w:cs="Times New Roman"/>
          <w:szCs w:val="24"/>
          <w:lang w:eastAsia="lt-LT"/>
        </w:rPr>
        <w:t>2019–2</w:t>
      </w:r>
      <w:r>
        <w:rPr>
          <w:rFonts w:eastAsia="Times New Roman" w:cs="Times New Roman"/>
          <w:szCs w:val="24"/>
          <w:lang w:eastAsia="lt-LT"/>
        </w:rPr>
        <w:t>020 m. m. Gimnazijoje mokėsi 375 mokiniai, iš viso buvo 18</w:t>
      </w:r>
      <w:r w:rsidRPr="005B41EE">
        <w:rPr>
          <w:rFonts w:eastAsia="Times New Roman" w:cs="Times New Roman"/>
          <w:szCs w:val="24"/>
          <w:lang w:eastAsia="lt-LT"/>
        </w:rPr>
        <w:t xml:space="preserve"> klasių</w:t>
      </w:r>
      <w:r>
        <w:rPr>
          <w:rFonts w:eastAsia="Times New Roman" w:cs="Times New Roman"/>
          <w:szCs w:val="24"/>
          <w:lang w:eastAsia="lt-LT"/>
        </w:rPr>
        <w:t xml:space="preserve"> komplektų. Mokslo metus baigė 367</w:t>
      </w:r>
      <w:r w:rsidRPr="005B41EE">
        <w:rPr>
          <w:rFonts w:eastAsia="Times New Roman" w:cs="Times New Roman"/>
          <w:szCs w:val="24"/>
          <w:lang w:eastAsia="lt-LT"/>
        </w:rPr>
        <w:t xml:space="preserve"> mokiniai. Aukšč</w:t>
      </w:r>
      <w:r>
        <w:rPr>
          <w:rFonts w:eastAsia="Times New Roman" w:cs="Times New Roman"/>
          <w:szCs w:val="24"/>
          <w:lang w:eastAsia="lt-LT"/>
        </w:rPr>
        <w:t>iausią pasiekimų lygį pasiekė 31 mokinys, t. y.,8</w:t>
      </w:r>
      <w:r w:rsidRPr="005B41EE">
        <w:rPr>
          <w:rFonts w:eastAsia="Times New Roman" w:cs="Times New Roman"/>
          <w:szCs w:val="24"/>
          <w:lang w:eastAsia="lt-LT"/>
        </w:rPr>
        <w:t>,4 proc., nepasiekė</w:t>
      </w:r>
      <w:r>
        <w:rPr>
          <w:rFonts w:eastAsia="Times New Roman" w:cs="Times New Roman"/>
          <w:szCs w:val="24"/>
          <w:lang w:eastAsia="lt-LT"/>
        </w:rPr>
        <w:t xml:space="preserve"> patenkinamo lygmens 9 mokiniai</w:t>
      </w:r>
      <w:r w:rsidRPr="005B41EE">
        <w:rPr>
          <w:rFonts w:eastAsia="Times New Roman" w:cs="Times New Roman"/>
          <w:szCs w:val="24"/>
          <w:lang w:eastAsia="lt-LT"/>
        </w:rPr>
        <w:t>, t. y.,2</w:t>
      </w:r>
      <w:r>
        <w:rPr>
          <w:rFonts w:eastAsia="Times New Roman" w:cs="Times New Roman"/>
          <w:szCs w:val="24"/>
          <w:lang w:eastAsia="lt-LT"/>
        </w:rPr>
        <w:t>,5</w:t>
      </w:r>
      <w:r w:rsidRPr="005B41EE">
        <w:rPr>
          <w:rFonts w:eastAsia="Times New Roman" w:cs="Times New Roman"/>
          <w:szCs w:val="24"/>
          <w:lang w:eastAsia="lt-LT"/>
        </w:rPr>
        <w:t xml:space="preserve"> proc. visų baigusių mokslo metus. </w:t>
      </w:r>
      <w:r>
        <w:rPr>
          <w:rFonts w:eastAsia="Times New Roman" w:cs="Times New Roman"/>
          <w:szCs w:val="24"/>
          <w:lang w:eastAsia="lt-LT"/>
        </w:rPr>
        <w:t>Bendras Gimnazijos pažangumas 97,5 proc.</w:t>
      </w:r>
      <w:r w:rsidRPr="005B41EE">
        <w:rPr>
          <w:rFonts w:eastAsia="Times New Roman" w:cs="Times New Roman"/>
          <w:szCs w:val="24"/>
          <w:lang w:eastAsia="lt-LT"/>
        </w:rPr>
        <w:t xml:space="preserve"> </w:t>
      </w:r>
    </w:p>
    <w:p w14:paraId="14089282" w14:textId="77777777" w:rsidR="00437657" w:rsidRDefault="00437657" w:rsidP="00437657">
      <w:pPr>
        <w:rPr>
          <w:rFonts w:eastAsia="Times New Roman" w:cs="Times New Roman"/>
          <w:szCs w:val="24"/>
          <w:lang w:eastAsia="lt-LT"/>
        </w:rPr>
      </w:pPr>
      <w:r>
        <w:rPr>
          <w:rFonts w:eastAsia="Times New Roman" w:cs="Times New Roman"/>
          <w:szCs w:val="24"/>
          <w:lang w:eastAsia="lt-LT"/>
        </w:rPr>
        <w:t xml:space="preserve">2020 m. gimnaziją baigė 34 </w:t>
      </w:r>
      <w:r w:rsidRPr="005B41EE">
        <w:rPr>
          <w:rFonts w:eastAsia="Times New Roman" w:cs="Times New Roman"/>
          <w:szCs w:val="24"/>
          <w:lang w:eastAsia="lt-LT"/>
        </w:rPr>
        <w:t xml:space="preserve"> abiturientai. Visų valstybinių</w:t>
      </w:r>
      <w:r>
        <w:rPr>
          <w:rFonts w:eastAsia="Times New Roman" w:cs="Times New Roman"/>
          <w:szCs w:val="24"/>
          <w:lang w:eastAsia="lt-LT"/>
        </w:rPr>
        <w:t xml:space="preserve"> egzaminų vidurkis –46 (2019 m. –46,4) balo. 2 </w:t>
      </w:r>
      <w:r w:rsidRPr="005B41EE">
        <w:rPr>
          <w:rFonts w:eastAsia="Times New Roman" w:cs="Times New Roman"/>
          <w:szCs w:val="24"/>
          <w:lang w:eastAsia="lt-LT"/>
        </w:rPr>
        <w:t>abiturientų</w:t>
      </w:r>
      <w:r>
        <w:rPr>
          <w:rFonts w:eastAsia="Times New Roman" w:cs="Times New Roman"/>
          <w:szCs w:val="24"/>
          <w:lang w:eastAsia="lt-LT"/>
        </w:rPr>
        <w:t xml:space="preserve"> </w:t>
      </w:r>
      <w:r w:rsidRPr="005B41EE">
        <w:rPr>
          <w:rFonts w:eastAsia="Times New Roman" w:cs="Times New Roman"/>
          <w:szCs w:val="24"/>
          <w:lang w:eastAsia="lt-LT"/>
        </w:rPr>
        <w:t>anglų kalbos</w:t>
      </w:r>
      <w:r>
        <w:rPr>
          <w:rFonts w:eastAsia="Times New Roman" w:cs="Times New Roman"/>
          <w:szCs w:val="24"/>
          <w:lang w:eastAsia="lt-LT"/>
        </w:rPr>
        <w:t xml:space="preserve"> darbai įvertinti 100 balų. 6 anglų kalbos, 4 biologijos  ir 2 lietuvių kalbos ir literatūros  valstybiniai brandos egzaminai</w:t>
      </w:r>
      <w:r w:rsidRPr="005B41EE">
        <w:rPr>
          <w:rFonts w:eastAsia="Times New Roman" w:cs="Times New Roman"/>
          <w:szCs w:val="24"/>
          <w:lang w:eastAsia="lt-LT"/>
        </w:rPr>
        <w:t xml:space="preserve"> įvertinti 86-100 balų. Lietuvių kalbos</w:t>
      </w:r>
      <w:r>
        <w:rPr>
          <w:rFonts w:eastAsia="Times New Roman" w:cs="Times New Roman"/>
          <w:szCs w:val="24"/>
          <w:lang w:eastAsia="lt-LT"/>
        </w:rPr>
        <w:t xml:space="preserve"> </w:t>
      </w:r>
      <w:r w:rsidRPr="005B41EE">
        <w:rPr>
          <w:rFonts w:eastAsia="Times New Roman" w:cs="Times New Roman"/>
          <w:szCs w:val="24"/>
          <w:lang w:eastAsia="lt-LT"/>
        </w:rPr>
        <w:t>ir literatūros valstybi</w:t>
      </w:r>
      <w:r>
        <w:rPr>
          <w:rFonts w:eastAsia="Times New Roman" w:cs="Times New Roman"/>
          <w:szCs w:val="24"/>
          <w:lang w:eastAsia="lt-LT"/>
        </w:rPr>
        <w:t>nio brandos egzamino neišlaikė 4 abiturientai, matematikos –7</w:t>
      </w:r>
      <w:r w:rsidRPr="005B41EE">
        <w:rPr>
          <w:rFonts w:eastAsia="Times New Roman" w:cs="Times New Roman"/>
          <w:szCs w:val="24"/>
          <w:lang w:eastAsia="lt-LT"/>
        </w:rPr>
        <w:t>. Mokyklinį lietuvių kalbos ir literatūros egzaminą la</w:t>
      </w:r>
      <w:r>
        <w:rPr>
          <w:rFonts w:eastAsia="Times New Roman" w:cs="Times New Roman"/>
          <w:szCs w:val="24"/>
          <w:lang w:eastAsia="lt-LT"/>
        </w:rPr>
        <w:t xml:space="preserve">ikė 14, technologijų srities egzaminą –12 mokinių. Išlaikė visi. </w:t>
      </w:r>
    </w:p>
    <w:p w14:paraId="27E94032" w14:textId="77777777" w:rsidR="00437657" w:rsidRDefault="00437657" w:rsidP="00437657">
      <w:pPr>
        <w:rPr>
          <w:rFonts w:eastAsia="Times New Roman" w:cs="Times New Roman"/>
          <w:szCs w:val="24"/>
          <w:lang w:eastAsia="lt-LT"/>
        </w:rPr>
      </w:pPr>
      <w:r w:rsidRPr="005B41EE">
        <w:rPr>
          <w:rFonts w:eastAsia="Times New Roman" w:cs="Times New Roman"/>
          <w:szCs w:val="24"/>
          <w:lang w:eastAsia="lt-LT"/>
        </w:rPr>
        <w:t xml:space="preserve"> Pasiteisino ugdymo(si) poreikiams tenki</w:t>
      </w:r>
      <w:r>
        <w:rPr>
          <w:rFonts w:eastAsia="Times New Roman" w:cs="Times New Roman"/>
          <w:szCs w:val="24"/>
          <w:lang w:eastAsia="lt-LT"/>
        </w:rPr>
        <w:t xml:space="preserve">nti skirtos valandos matematikai, lietuvių kalbai ir literatūrai  mokyti 7 klasėje </w:t>
      </w:r>
      <w:r w:rsidRPr="005B41EE">
        <w:rPr>
          <w:rFonts w:eastAsia="Times New Roman" w:cs="Times New Roman"/>
          <w:szCs w:val="24"/>
          <w:lang w:eastAsia="lt-LT"/>
        </w:rPr>
        <w:t>ir valandos, skirtos pasirenkamiesiems dalykams</w:t>
      </w:r>
      <w:r>
        <w:rPr>
          <w:rFonts w:eastAsia="Times New Roman" w:cs="Times New Roman"/>
          <w:szCs w:val="24"/>
          <w:lang w:eastAsia="lt-LT"/>
        </w:rPr>
        <w:t xml:space="preserve">, dalykų moduliams vidurinio ugdymo programoje. </w:t>
      </w:r>
      <w:r w:rsidRPr="005B41EE">
        <w:rPr>
          <w:rFonts w:eastAsia="Times New Roman" w:cs="Times New Roman"/>
          <w:szCs w:val="24"/>
          <w:lang w:eastAsia="lt-LT"/>
        </w:rPr>
        <w:t xml:space="preserve">Siekiant pagerinti mokinių ugdymo(si) pasiekimus, pasiteisino </w:t>
      </w:r>
      <w:r>
        <w:rPr>
          <w:rFonts w:eastAsia="Times New Roman" w:cs="Times New Roman"/>
          <w:szCs w:val="24"/>
          <w:lang w:eastAsia="lt-LT"/>
        </w:rPr>
        <w:t>individualios mokymosi pažangos fiksavimas ir aptarimas</w:t>
      </w:r>
      <w:r w:rsidRPr="005B41EE">
        <w:rPr>
          <w:rFonts w:eastAsia="Times New Roman" w:cs="Times New Roman"/>
          <w:szCs w:val="24"/>
          <w:lang w:eastAsia="lt-LT"/>
        </w:rPr>
        <w:t>, klasių vadovų, dalykų mokytojų ir administracijos pasitarimai, tėvų susirinkimai ugdymo rezultatų aptarimo klausimais. Mokinių dalykinei pažangai didinti ir mokymosi problemoms mažinti padėjo skirtos ilgalaikės/tarifikuotos ir trumpalaik</w:t>
      </w:r>
      <w:r>
        <w:rPr>
          <w:rFonts w:eastAsia="Times New Roman" w:cs="Times New Roman"/>
          <w:szCs w:val="24"/>
          <w:lang w:eastAsia="lt-LT"/>
        </w:rPr>
        <w:t>ės/netarifikuotos konsultacijos.</w:t>
      </w:r>
      <w:r w:rsidRPr="005B41EE">
        <w:rPr>
          <w:rFonts w:eastAsia="Times New Roman" w:cs="Times New Roman"/>
          <w:szCs w:val="24"/>
          <w:lang w:eastAsia="lt-LT"/>
        </w:rPr>
        <w:t xml:space="preserve"> </w:t>
      </w:r>
    </w:p>
    <w:p w14:paraId="3A509621" w14:textId="77777777" w:rsidR="00437657" w:rsidRDefault="00437657" w:rsidP="00437657">
      <w:pPr>
        <w:rPr>
          <w:rFonts w:eastAsia="Times New Roman" w:cs="Times New Roman"/>
          <w:szCs w:val="24"/>
          <w:lang w:eastAsia="lt-LT"/>
        </w:rPr>
      </w:pPr>
      <w:r w:rsidRPr="005B41EE">
        <w:rPr>
          <w:rFonts w:eastAsia="Times New Roman" w:cs="Times New Roman"/>
          <w:szCs w:val="24"/>
          <w:lang w:eastAsia="lt-LT"/>
        </w:rPr>
        <w:t>Atsižvelgus</w:t>
      </w:r>
      <w:r>
        <w:rPr>
          <w:rFonts w:eastAsia="Times New Roman" w:cs="Times New Roman"/>
          <w:szCs w:val="24"/>
          <w:lang w:eastAsia="lt-LT"/>
        </w:rPr>
        <w:t xml:space="preserve"> į mokinių poreikius ir gimnazijos</w:t>
      </w:r>
      <w:r w:rsidRPr="005B41EE">
        <w:rPr>
          <w:rFonts w:eastAsia="Times New Roman" w:cs="Times New Roman"/>
          <w:szCs w:val="24"/>
          <w:lang w:eastAsia="lt-LT"/>
        </w:rPr>
        <w:t xml:space="preserve"> galimybes mok</w:t>
      </w:r>
      <w:r>
        <w:rPr>
          <w:rFonts w:eastAsia="Times New Roman" w:cs="Times New Roman"/>
          <w:szCs w:val="24"/>
          <w:lang w:eastAsia="lt-LT"/>
        </w:rPr>
        <w:t xml:space="preserve">iniams buvo sudarytos </w:t>
      </w:r>
      <w:r w:rsidRPr="005B41EE">
        <w:rPr>
          <w:rFonts w:eastAsia="Times New Roman" w:cs="Times New Roman"/>
          <w:szCs w:val="24"/>
          <w:lang w:eastAsia="lt-LT"/>
        </w:rPr>
        <w:t xml:space="preserve"> sąlygos pasirinkti jų poreikius atliepiančias įvairių krypčių neformaliojo vaikų švietimo programas. Meninius, sportinius, kūrybinius ir kitus saviraiškos poreikius mok</w:t>
      </w:r>
      <w:r>
        <w:rPr>
          <w:rFonts w:eastAsia="Times New Roman" w:cs="Times New Roman"/>
          <w:szCs w:val="24"/>
          <w:lang w:eastAsia="lt-LT"/>
        </w:rPr>
        <w:t>iniai tenkino dalyvaudami 17- oje</w:t>
      </w:r>
      <w:r w:rsidRPr="005B41EE">
        <w:rPr>
          <w:rFonts w:eastAsia="Times New Roman" w:cs="Times New Roman"/>
          <w:szCs w:val="24"/>
          <w:lang w:eastAsia="lt-LT"/>
        </w:rPr>
        <w:t xml:space="preserve"> neformaliojo vaikų švietimo programų. Neformalio</w:t>
      </w:r>
      <w:r>
        <w:rPr>
          <w:rFonts w:eastAsia="Times New Roman" w:cs="Times New Roman"/>
          <w:szCs w:val="24"/>
          <w:lang w:eastAsia="lt-LT"/>
        </w:rPr>
        <w:t>jo švietimo veikloje dalyvavo 74,6 proc. mokinių. Pelnyta 20 apdovanojimų įvairiose rajoninėse ir respublikinėse olimpiadose, konkursuose.</w:t>
      </w:r>
      <w:r w:rsidRPr="005B41EE">
        <w:rPr>
          <w:rFonts w:eastAsia="Times New Roman" w:cs="Times New Roman"/>
          <w:szCs w:val="24"/>
          <w:lang w:eastAsia="lt-LT"/>
        </w:rPr>
        <w:t xml:space="preserve">  Pažintiniais, ugdymo karjerai, savanorystės </w:t>
      </w:r>
      <w:r>
        <w:rPr>
          <w:rFonts w:eastAsia="Times New Roman" w:cs="Times New Roman"/>
          <w:szCs w:val="24"/>
          <w:lang w:eastAsia="lt-LT"/>
        </w:rPr>
        <w:t>,</w:t>
      </w:r>
      <w:r w:rsidRPr="005B41EE">
        <w:rPr>
          <w:rFonts w:eastAsia="Times New Roman" w:cs="Times New Roman"/>
          <w:szCs w:val="24"/>
          <w:lang w:eastAsia="lt-LT"/>
        </w:rPr>
        <w:t>socialinės veiklos, akademiniais (konferencijos, ko</w:t>
      </w:r>
      <w:r>
        <w:rPr>
          <w:rFonts w:eastAsia="Times New Roman" w:cs="Times New Roman"/>
          <w:szCs w:val="24"/>
          <w:lang w:eastAsia="lt-LT"/>
        </w:rPr>
        <w:t>nkursai)</w:t>
      </w:r>
      <w:r w:rsidRPr="005B41EE">
        <w:rPr>
          <w:rFonts w:eastAsia="Times New Roman" w:cs="Times New Roman"/>
          <w:szCs w:val="24"/>
          <w:lang w:eastAsia="lt-LT"/>
        </w:rPr>
        <w:t>, neformaliojo švietimo programų realizavimo tikslais buvo organizuojamos edukacinės išvykos. Karantinas ir nuotolinis mokymas neleido įgyvendinti dalies numatytų edukacinių išvykų, renginių. Įgyvendinant kultūrinę, pažintinę veiklą, aktyviai naudotasi Kultūr</w:t>
      </w:r>
      <w:r>
        <w:rPr>
          <w:rFonts w:eastAsia="Times New Roman" w:cs="Times New Roman"/>
          <w:szCs w:val="24"/>
          <w:lang w:eastAsia="lt-LT"/>
        </w:rPr>
        <w:t>os paso teikiamomis galimybėmis.</w:t>
      </w:r>
      <w:r w:rsidRPr="005B41EE">
        <w:rPr>
          <w:rFonts w:eastAsia="Times New Roman" w:cs="Times New Roman"/>
          <w:szCs w:val="24"/>
          <w:lang w:eastAsia="lt-LT"/>
        </w:rPr>
        <w:t xml:space="preserve"> </w:t>
      </w:r>
    </w:p>
    <w:p w14:paraId="409C5345" w14:textId="77777777" w:rsidR="00437657" w:rsidRDefault="00437657" w:rsidP="00437657">
      <w:pPr>
        <w:rPr>
          <w:rFonts w:eastAsia="Times New Roman" w:cs="Times New Roman"/>
          <w:szCs w:val="24"/>
          <w:lang w:eastAsia="lt-LT"/>
        </w:rPr>
      </w:pPr>
      <w:r w:rsidRPr="005B41EE">
        <w:rPr>
          <w:rFonts w:eastAsia="Times New Roman" w:cs="Times New Roman"/>
          <w:szCs w:val="24"/>
          <w:lang w:eastAsia="lt-LT"/>
        </w:rPr>
        <w:t xml:space="preserve">2019–2020 mokslo metais Gimnazijoje mokėsi </w:t>
      </w:r>
      <w:r w:rsidRPr="00950D28">
        <w:rPr>
          <w:rFonts w:eastAsia="Times New Roman" w:cs="Times New Roman"/>
          <w:color w:val="FF0000"/>
          <w:szCs w:val="24"/>
          <w:lang w:eastAsia="lt-LT"/>
        </w:rPr>
        <w:t xml:space="preserve"> </w:t>
      </w:r>
      <w:r w:rsidRPr="008D5706">
        <w:rPr>
          <w:rFonts w:eastAsia="Times New Roman" w:cs="Times New Roman"/>
          <w:szCs w:val="24"/>
          <w:lang w:eastAsia="lt-LT"/>
        </w:rPr>
        <w:t>19 (5</w:t>
      </w:r>
      <w:r w:rsidRPr="005B41EE">
        <w:rPr>
          <w:rFonts w:eastAsia="Times New Roman" w:cs="Times New Roman"/>
          <w:szCs w:val="24"/>
          <w:lang w:eastAsia="lt-LT"/>
        </w:rPr>
        <w:t xml:space="preserve"> proc.) mokinių, turinčių specialiųjų</w:t>
      </w:r>
      <w:r>
        <w:rPr>
          <w:rFonts w:eastAsia="Times New Roman" w:cs="Times New Roman"/>
          <w:szCs w:val="24"/>
          <w:lang w:eastAsia="lt-LT"/>
        </w:rPr>
        <w:t xml:space="preserve"> </w:t>
      </w:r>
      <w:r w:rsidRPr="005B41EE">
        <w:rPr>
          <w:rFonts w:eastAsia="Times New Roman" w:cs="Times New Roman"/>
          <w:szCs w:val="24"/>
          <w:lang w:eastAsia="lt-LT"/>
        </w:rPr>
        <w:t>ugdymo poreikių,</w:t>
      </w:r>
      <w:r>
        <w:rPr>
          <w:rFonts w:eastAsia="Times New Roman" w:cs="Times New Roman"/>
          <w:szCs w:val="24"/>
          <w:lang w:eastAsia="lt-LT"/>
        </w:rPr>
        <w:t xml:space="preserve">( 7 - individualizuota programa, 12- </w:t>
      </w:r>
      <w:r w:rsidRPr="008D5706">
        <w:rPr>
          <w:rFonts w:eastAsia="Times New Roman" w:cs="Times New Roman"/>
          <w:szCs w:val="24"/>
          <w:lang w:eastAsia="lt-LT"/>
        </w:rPr>
        <w:t>pritaikyta bendrojo ugdymo programa),</w:t>
      </w:r>
      <w:r w:rsidRPr="005B41EE">
        <w:rPr>
          <w:rFonts w:eastAsia="Times New Roman" w:cs="Times New Roman"/>
          <w:szCs w:val="24"/>
          <w:lang w:eastAsia="lt-LT"/>
        </w:rPr>
        <w:t xml:space="preserve"> kuriems buvo teikiama </w:t>
      </w:r>
      <w:r>
        <w:rPr>
          <w:rFonts w:eastAsia="Times New Roman" w:cs="Times New Roman"/>
          <w:szCs w:val="24"/>
          <w:lang w:eastAsia="lt-LT"/>
        </w:rPr>
        <w:t xml:space="preserve">logopedo, psichologo, socialinio  pedagogo bei mokytojo padėjėjų pagalba. </w:t>
      </w:r>
    </w:p>
    <w:p w14:paraId="48334B64" w14:textId="77777777" w:rsidR="00437657" w:rsidRPr="00950D28" w:rsidRDefault="00437657" w:rsidP="00437657">
      <w:pPr>
        <w:rPr>
          <w:rFonts w:eastAsia="Times New Roman" w:cs="Times New Roman"/>
          <w:szCs w:val="24"/>
          <w:lang w:eastAsia="lt-LT"/>
        </w:rPr>
      </w:pPr>
      <w:r w:rsidRPr="005B41EE">
        <w:rPr>
          <w:rFonts w:eastAsia="Times New Roman" w:cs="Times New Roman"/>
          <w:szCs w:val="24"/>
          <w:lang w:eastAsia="lt-LT"/>
        </w:rPr>
        <w:lastRenderedPageBreak/>
        <w:t>2020 m. vasario 26 d. Valstybėje paskelbus ekstremalią padėtį ir kovo 16 d. įvedus karantiną, ugdymo procesas buvo sėkmingai vykdomas nuotoliniu būdu. Dauguma mokytojų pasirinko virtualią Moodle aplinką ir įrankius –Zoom, Edu</w:t>
      </w:r>
      <w:r>
        <w:rPr>
          <w:rFonts w:eastAsia="Times New Roman" w:cs="Times New Roman"/>
          <w:szCs w:val="24"/>
          <w:lang w:eastAsia="lt-LT"/>
        </w:rPr>
        <w:t xml:space="preserve">ka, Messenger, Egzaminatorius, </w:t>
      </w:r>
      <w:r w:rsidRPr="005B41EE">
        <w:rPr>
          <w:rFonts w:eastAsia="Times New Roman" w:cs="Times New Roman"/>
          <w:szCs w:val="24"/>
          <w:lang w:eastAsia="lt-LT"/>
        </w:rPr>
        <w:t>elektroninį dienyną. 2020–2021 mokslo metų Ugdymo plano prioritetas –si</w:t>
      </w:r>
      <w:r>
        <w:rPr>
          <w:rFonts w:eastAsia="Times New Roman" w:cs="Times New Roman"/>
          <w:szCs w:val="24"/>
          <w:lang w:eastAsia="lt-LT"/>
        </w:rPr>
        <w:t xml:space="preserve">ekti kiekvieno besimokančio </w:t>
      </w:r>
      <w:r w:rsidRPr="005B41EE">
        <w:rPr>
          <w:rFonts w:eastAsia="Times New Roman" w:cs="Times New Roman"/>
          <w:szCs w:val="24"/>
          <w:lang w:eastAsia="lt-LT"/>
        </w:rPr>
        <w:t xml:space="preserve"> pažangos,</w:t>
      </w:r>
      <w:r>
        <w:rPr>
          <w:rFonts w:eastAsia="Times New Roman" w:cs="Times New Roman"/>
          <w:szCs w:val="24"/>
          <w:lang w:eastAsia="lt-LT"/>
        </w:rPr>
        <w:t xml:space="preserve"> naudojant įvairius mokymo(si) metodus, vertinimo būdus.</w:t>
      </w:r>
      <w:r w:rsidRPr="005B41EE">
        <w:rPr>
          <w:rFonts w:eastAsia="Times New Roman" w:cs="Times New Roman"/>
          <w:szCs w:val="24"/>
          <w:lang w:eastAsia="lt-LT"/>
        </w:rPr>
        <w:t xml:space="preserve"> </w:t>
      </w:r>
    </w:p>
    <w:p w14:paraId="72E0268C" w14:textId="77777777" w:rsidR="00437657" w:rsidRPr="005B41EE" w:rsidRDefault="00437657" w:rsidP="00437657">
      <w:pPr>
        <w:jc w:val="center"/>
        <w:rPr>
          <w:rFonts w:cs="Times New Roman"/>
          <w:b/>
          <w:szCs w:val="24"/>
        </w:rPr>
      </w:pPr>
    </w:p>
    <w:p w14:paraId="1C33C64B" w14:textId="77777777" w:rsidR="00437657" w:rsidRPr="00CF58E6" w:rsidRDefault="00437657" w:rsidP="00437657">
      <w:pPr>
        <w:spacing w:after="0" w:line="240" w:lineRule="auto"/>
        <w:jc w:val="center"/>
        <w:rPr>
          <w:rFonts w:cs="Times New Roman"/>
          <w:b/>
          <w:szCs w:val="24"/>
        </w:rPr>
      </w:pPr>
      <w:r w:rsidRPr="00CF58E6">
        <w:rPr>
          <w:rFonts w:cs="Times New Roman"/>
          <w:b/>
          <w:szCs w:val="24"/>
        </w:rPr>
        <w:t xml:space="preserve">II SKYRIUS </w:t>
      </w:r>
    </w:p>
    <w:p w14:paraId="094AE16C" w14:textId="77777777" w:rsidR="00437657" w:rsidRPr="00CF58E6" w:rsidRDefault="00437657" w:rsidP="00437657">
      <w:pPr>
        <w:spacing w:after="0" w:line="240" w:lineRule="auto"/>
        <w:jc w:val="center"/>
        <w:rPr>
          <w:rFonts w:cs="Times New Roman"/>
          <w:b/>
          <w:szCs w:val="24"/>
        </w:rPr>
      </w:pPr>
      <w:r w:rsidRPr="00CF58E6">
        <w:rPr>
          <w:rFonts w:cs="Times New Roman"/>
          <w:b/>
          <w:szCs w:val="24"/>
        </w:rPr>
        <w:t>UGDYMO ORGANIZAVIMAS</w:t>
      </w:r>
    </w:p>
    <w:p w14:paraId="18B6AC3A" w14:textId="77777777" w:rsidR="00437657" w:rsidRPr="00CF58E6" w:rsidRDefault="00437657" w:rsidP="00437657">
      <w:pPr>
        <w:spacing w:after="0"/>
        <w:jc w:val="center"/>
        <w:rPr>
          <w:rFonts w:cs="Times New Roman"/>
          <w:b/>
          <w:szCs w:val="24"/>
        </w:rPr>
      </w:pPr>
    </w:p>
    <w:p w14:paraId="32F9E531" w14:textId="77777777" w:rsidR="00437657" w:rsidRPr="00CF58E6" w:rsidRDefault="00437657" w:rsidP="00437657">
      <w:pPr>
        <w:spacing w:after="0"/>
        <w:jc w:val="center"/>
        <w:rPr>
          <w:rFonts w:cs="Times New Roman"/>
          <w:b/>
          <w:szCs w:val="24"/>
        </w:rPr>
      </w:pPr>
      <w:r w:rsidRPr="00CF58E6">
        <w:rPr>
          <w:rFonts w:cs="Times New Roman"/>
          <w:b/>
          <w:szCs w:val="24"/>
        </w:rPr>
        <w:t>PIRMASIS SKIRSNIS</w:t>
      </w:r>
    </w:p>
    <w:p w14:paraId="37DA6484" w14:textId="77777777" w:rsidR="00437657" w:rsidRPr="00CF58E6" w:rsidRDefault="00437657" w:rsidP="00437657">
      <w:pPr>
        <w:spacing w:after="0"/>
        <w:jc w:val="center"/>
        <w:rPr>
          <w:rFonts w:cs="Times New Roman"/>
          <w:b/>
          <w:szCs w:val="24"/>
        </w:rPr>
      </w:pPr>
      <w:r w:rsidRPr="00CF58E6">
        <w:rPr>
          <w:rFonts w:cs="Times New Roman"/>
          <w:b/>
          <w:szCs w:val="24"/>
        </w:rPr>
        <w:t xml:space="preserve">MOKSLO METŲ TRUKMĖ </w:t>
      </w:r>
    </w:p>
    <w:p w14:paraId="504EDC04" w14:textId="77777777" w:rsidR="00437657" w:rsidRPr="00CF58E6" w:rsidRDefault="00437657" w:rsidP="00437657">
      <w:pPr>
        <w:spacing w:after="0"/>
        <w:jc w:val="center"/>
        <w:rPr>
          <w:rFonts w:cs="Times New Roman"/>
          <w:b/>
          <w:szCs w:val="24"/>
        </w:rPr>
      </w:pPr>
    </w:p>
    <w:p w14:paraId="7C5B6AE7" w14:textId="77777777" w:rsidR="00437657" w:rsidRPr="00CF58E6" w:rsidRDefault="00437657" w:rsidP="00437657">
      <w:pPr>
        <w:spacing w:after="20"/>
        <w:rPr>
          <w:rFonts w:cs="Times New Roman"/>
          <w:szCs w:val="24"/>
        </w:rPr>
      </w:pPr>
      <w:r>
        <w:rPr>
          <w:rFonts w:cs="Times New Roman"/>
          <w:szCs w:val="24"/>
        </w:rPr>
        <w:t xml:space="preserve">     </w:t>
      </w:r>
      <w:r w:rsidRPr="00CF58E6">
        <w:rPr>
          <w:rFonts w:cs="Times New Roman"/>
          <w:szCs w:val="24"/>
        </w:rPr>
        <w:t xml:space="preserve">7. Ugdymo organizavimas </w:t>
      </w:r>
      <w:r>
        <w:rPr>
          <w:rFonts w:cs="Times New Roman"/>
          <w:szCs w:val="24"/>
        </w:rPr>
        <w:t>1-4, 5–II ir II</w:t>
      </w:r>
      <w:r w:rsidRPr="00CF58E6">
        <w:rPr>
          <w:rFonts w:cs="Times New Roman"/>
          <w:szCs w:val="24"/>
        </w:rPr>
        <w:t>I–IV gimnazijos klasėse.</w:t>
      </w:r>
    </w:p>
    <w:p w14:paraId="5A211DDF" w14:textId="77777777" w:rsidR="00437657" w:rsidRPr="00CF58E6" w:rsidRDefault="00437657" w:rsidP="00437657">
      <w:pPr>
        <w:spacing w:after="20"/>
        <w:ind w:firstLine="567"/>
        <w:rPr>
          <w:rFonts w:cs="Times New Roman"/>
          <w:szCs w:val="24"/>
        </w:rPr>
      </w:pPr>
      <w:r w:rsidRPr="00CF58E6">
        <w:rPr>
          <w:rFonts w:cs="Times New Roman"/>
          <w:szCs w:val="24"/>
        </w:rPr>
        <w:t>7</w:t>
      </w:r>
      <w:r>
        <w:rPr>
          <w:rFonts w:cs="Times New Roman"/>
          <w:szCs w:val="24"/>
        </w:rPr>
        <w:t>.1. 2020–2021</w:t>
      </w:r>
      <w:r w:rsidRPr="00CF58E6">
        <w:rPr>
          <w:rFonts w:cs="Times New Roman"/>
          <w:szCs w:val="24"/>
        </w:rPr>
        <w:t xml:space="preserve"> mokslo metai.</w:t>
      </w:r>
    </w:p>
    <w:p w14:paraId="4383DAE3" w14:textId="77777777" w:rsidR="00437657" w:rsidRPr="00CF58E6" w:rsidRDefault="00437657" w:rsidP="00437657">
      <w:pPr>
        <w:spacing w:after="0" w:line="240" w:lineRule="auto"/>
        <w:ind w:left="567"/>
        <w:jc w:val="both"/>
        <w:rPr>
          <w:rFonts w:cs="Times New Roman"/>
          <w:szCs w:val="24"/>
          <w:lang w:eastAsia="lt-LT"/>
        </w:rPr>
      </w:pPr>
      <w:r w:rsidRPr="00CF58E6">
        <w:rPr>
          <w:rFonts w:cs="Times New Roman"/>
          <w:szCs w:val="24"/>
        </w:rPr>
        <w:t>7</w:t>
      </w:r>
      <w:r>
        <w:rPr>
          <w:rFonts w:cs="Times New Roman"/>
          <w:szCs w:val="24"/>
        </w:rPr>
        <w:t>.2</w:t>
      </w:r>
      <w:r w:rsidRPr="00CF58E6">
        <w:rPr>
          <w:rFonts w:cs="Times New Roman"/>
          <w:szCs w:val="24"/>
        </w:rPr>
        <w:t>. Mokslo metų ir ugdymo proceso pradžia – 20</w:t>
      </w:r>
      <w:r>
        <w:rPr>
          <w:rFonts w:cs="Times New Roman"/>
          <w:szCs w:val="24"/>
        </w:rPr>
        <w:t>20</w:t>
      </w:r>
      <w:r w:rsidRPr="00CF58E6">
        <w:rPr>
          <w:rFonts w:cs="Times New Roman"/>
          <w:szCs w:val="24"/>
        </w:rPr>
        <w:t xml:space="preserve">m. rugsėjo 1 d. </w:t>
      </w:r>
    </w:p>
    <w:p w14:paraId="34711F5E" w14:textId="77777777" w:rsidR="00437657" w:rsidRPr="00CF58E6" w:rsidRDefault="00437657" w:rsidP="00437657">
      <w:pPr>
        <w:spacing w:after="0"/>
        <w:ind w:firstLine="567"/>
        <w:rPr>
          <w:rFonts w:cs="Times New Roman"/>
          <w:szCs w:val="24"/>
        </w:rPr>
      </w:pPr>
      <w:r>
        <w:rPr>
          <w:rFonts w:cs="Times New Roman"/>
          <w:szCs w:val="24"/>
        </w:rPr>
        <w:t>7.3</w:t>
      </w:r>
      <w:r w:rsidRPr="00CF58E6">
        <w:rPr>
          <w:rFonts w:cs="Times New Roman"/>
          <w:szCs w:val="24"/>
        </w:rPr>
        <w:t xml:space="preserve">. Ugdymo proceso trukmė </w:t>
      </w:r>
      <w:r>
        <w:rPr>
          <w:rFonts w:cs="Times New Roman"/>
          <w:szCs w:val="24"/>
        </w:rPr>
        <w:t xml:space="preserve"> 1-4 klasės mokiniams – </w:t>
      </w:r>
      <w:r>
        <w:rPr>
          <w:rFonts w:cs="Times New Roman"/>
          <w:szCs w:val="24"/>
          <w:lang w:val="en-US"/>
        </w:rPr>
        <w:t xml:space="preserve">175 </w:t>
      </w:r>
      <w:proofErr w:type="spellStart"/>
      <w:r>
        <w:rPr>
          <w:rFonts w:cs="Times New Roman"/>
          <w:szCs w:val="24"/>
          <w:lang w:val="en-US"/>
        </w:rPr>
        <w:t>ugdymo</w:t>
      </w:r>
      <w:proofErr w:type="spellEnd"/>
      <w:r>
        <w:rPr>
          <w:rFonts w:cs="Times New Roman"/>
          <w:szCs w:val="24"/>
          <w:lang w:val="en-US"/>
        </w:rPr>
        <w:t xml:space="preserve">  </w:t>
      </w:r>
      <w:proofErr w:type="spellStart"/>
      <w:r>
        <w:rPr>
          <w:rFonts w:cs="Times New Roman"/>
          <w:szCs w:val="24"/>
          <w:lang w:val="en-US"/>
        </w:rPr>
        <w:t>dienos</w:t>
      </w:r>
      <w:proofErr w:type="spellEnd"/>
      <w:r>
        <w:rPr>
          <w:rFonts w:cs="Times New Roman"/>
          <w:szCs w:val="24"/>
          <w:lang w:val="en-US"/>
        </w:rPr>
        <w:t xml:space="preserve">, </w:t>
      </w:r>
      <w:r>
        <w:rPr>
          <w:rFonts w:cs="Times New Roman"/>
          <w:szCs w:val="24"/>
        </w:rPr>
        <w:t xml:space="preserve">5–III </w:t>
      </w:r>
      <w:r w:rsidRPr="00CF58E6">
        <w:rPr>
          <w:rFonts w:cs="Times New Roman"/>
          <w:szCs w:val="24"/>
        </w:rPr>
        <w:t xml:space="preserve"> klasės mokiniams –185</w:t>
      </w:r>
      <w:r>
        <w:rPr>
          <w:rFonts w:cs="Times New Roman"/>
          <w:szCs w:val="24"/>
        </w:rPr>
        <w:t xml:space="preserve"> </w:t>
      </w:r>
      <w:r w:rsidRPr="00CF58E6">
        <w:rPr>
          <w:rFonts w:cs="Times New Roman"/>
          <w:szCs w:val="24"/>
        </w:rPr>
        <w:t>ugdymo dienos,</w:t>
      </w:r>
      <w:r>
        <w:rPr>
          <w:rFonts w:cs="Times New Roman"/>
          <w:szCs w:val="24"/>
        </w:rPr>
        <w:t xml:space="preserve"> </w:t>
      </w:r>
      <w:r w:rsidRPr="00CF58E6">
        <w:rPr>
          <w:rFonts w:cs="Times New Roman"/>
          <w:szCs w:val="24"/>
        </w:rPr>
        <w:t>IV gimnazijos klasės mokiniams – 163 ugdymo dienos.</w:t>
      </w:r>
    </w:p>
    <w:p w14:paraId="72CD1803" w14:textId="77777777" w:rsidR="00437657" w:rsidRPr="00CF58E6" w:rsidRDefault="00437657" w:rsidP="00437657">
      <w:pPr>
        <w:ind w:firstLine="567"/>
        <w:rPr>
          <w:rFonts w:cs="Times New Roman"/>
        </w:rPr>
      </w:pPr>
      <w:r w:rsidRPr="00CF58E6">
        <w:rPr>
          <w:rFonts w:cs="Times New Roman"/>
          <w:szCs w:val="24"/>
        </w:rPr>
        <w:t>7</w:t>
      </w:r>
      <w:r>
        <w:rPr>
          <w:rFonts w:cs="Times New Roman"/>
          <w:szCs w:val="24"/>
        </w:rPr>
        <w:t>.4</w:t>
      </w:r>
      <w:r w:rsidRPr="00CF58E6">
        <w:rPr>
          <w:rFonts w:cs="Times New Roman"/>
          <w:szCs w:val="24"/>
        </w:rPr>
        <w:t>. Ugdymo proceso metu skiriamos atostogos</w:t>
      </w:r>
      <w:r w:rsidRPr="00CF58E6">
        <w:rPr>
          <w:rFonts w:cs="Times New Roman"/>
        </w:rPr>
        <w:t>:</w:t>
      </w:r>
    </w:p>
    <w:tbl>
      <w:tblPr>
        <w:tblStyle w:val="TableGrid"/>
        <w:tblW w:w="0" w:type="auto"/>
        <w:tblInd w:w="279" w:type="dxa"/>
        <w:tblLook w:val="04A0" w:firstRow="1" w:lastRow="0" w:firstColumn="1" w:lastColumn="0" w:noHBand="0" w:noVBand="1"/>
      </w:tblPr>
      <w:tblGrid>
        <w:gridCol w:w="3657"/>
        <w:gridCol w:w="4706"/>
      </w:tblGrid>
      <w:tr w:rsidR="00437657" w:rsidRPr="00CF58E6" w14:paraId="2340D94A" w14:textId="77777777" w:rsidTr="002B2A13">
        <w:trPr>
          <w:trHeight w:val="213"/>
        </w:trPr>
        <w:tc>
          <w:tcPr>
            <w:tcW w:w="3657" w:type="dxa"/>
          </w:tcPr>
          <w:p w14:paraId="411F1424" w14:textId="77777777" w:rsidR="00437657" w:rsidRPr="00CF58E6" w:rsidRDefault="00437657" w:rsidP="002B2A13">
            <w:pPr>
              <w:rPr>
                <w:rFonts w:ascii="Times New Roman" w:hAnsi="Times New Roman" w:cs="Times New Roman"/>
              </w:rPr>
            </w:pPr>
            <w:r w:rsidRPr="00CF58E6">
              <w:rPr>
                <w:rFonts w:ascii="Times New Roman" w:hAnsi="Times New Roman" w:cs="Times New Roman"/>
              </w:rPr>
              <w:t>Rudens atostogos</w:t>
            </w:r>
          </w:p>
        </w:tc>
        <w:tc>
          <w:tcPr>
            <w:tcW w:w="4706" w:type="dxa"/>
          </w:tcPr>
          <w:p w14:paraId="60547607" w14:textId="77777777" w:rsidR="00437657" w:rsidRPr="00CF58E6" w:rsidRDefault="00437657" w:rsidP="002B2A13">
            <w:pPr>
              <w:rPr>
                <w:rFonts w:ascii="Times New Roman" w:hAnsi="Times New Roman" w:cs="Times New Roman"/>
              </w:rPr>
            </w:pPr>
            <w:r>
              <w:rPr>
                <w:rFonts w:ascii="Times New Roman" w:hAnsi="Times New Roman" w:cs="Times New Roman"/>
              </w:rPr>
              <w:t>2020 m. spalio 26 d. – spalio 30</w:t>
            </w:r>
            <w:r w:rsidRPr="00CF58E6">
              <w:rPr>
                <w:rFonts w:ascii="Times New Roman" w:hAnsi="Times New Roman" w:cs="Times New Roman"/>
              </w:rPr>
              <w:t xml:space="preserve"> d.</w:t>
            </w:r>
          </w:p>
        </w:tc>
      </w:tr>
      <w:tr w:rsidR="00437657" w:rsidRPr="00CF58E6" w14:paraId="2CCF0A16" w14:textId="77777777" w:rsidTr="002B2A13">
        <w:trPr>
          <w:trHeight w:val="213"/>
        </w:trPr>
        <w:tc>
          <w:tcPr>
            <w:tcW w:w="3657" w:type="dxa"/>
          </w:tcPr>
          <w:p w14:paraId="09DCB132" w14:textId="77777777" w:rsidR="00437657" w:rsidRPr="00CF58E6" w:rsidRDefault="00437657" w:rsidP="002B2A13">
            <w:pPr>
              <w:rPr>
                <w:rFonts w:ascii="Times New Roman" w:hAnsi="Times New Roman" w:cs="Times New Roman"/>
              </w:rPr>
            </w:pPr>
            <w:r w:rsidRPr="00CF58E6">
              <w:rPr>
                <w:rFonts w:ascii="Times New Roman" w:hAnsi="Times New Roman" w:cs="Times New Roman"/>
              </w:rPr>
              <w:t>Žiemos (Kalėdų) atostogos</w:t>
            </w:r>
          </w:p>
        </w:tc>
        <w:tc>
          <w:tcPr>
            <w:tcW w:w="4706" w:type="dxa"/>
          </w:tcPr>
          <w:p w14:paraId="72867F50" w14:textId="77777777" w:rsidR="00437657" w:rsidRPr="00CF58E6" w:rsidRDefault="00437657" w:rsidP="002B2A13">
            <w:pPr>
              <w:rPr>
                <w:rFonts w:ascii="Times New Roman" w:hAnsi="Times New Roman" w:cs="Times New Roman"/>
              </w:rPr>
            </w:pPr>
            <w:r>
              <w:rPr>
                <w:rFonts w:ascii="Times New Roman" w:hAnsi="Times New Roman" w:cs="Times New Roman"/>
              </w:rPr>
              <w:t>2020 m. gruodžio 23 d. – 2021 sausio 5</w:t>
            </w:r>
            <w:r w:rsidRPr="00CF58E6">
              <w:rPr>
                <w:rFonts w:ascii="Times New Roman" w:hAnsi="Times New Roman" w:cs="Times New Roman"/>
              </w:rPr>
              <w:t xml:space="preserve"> d.</w:t>
            </w:r>
          </w:p>
        </w:tc>
      </w:tr>
      <w:tr w:rsidR="00437657" w:rsidRPr="00CF58E6" w14:paraId="6D83AACC" w14:textId="77777777" w:rsidTr="002B2A13">
        <w:trPr>
          <w:trHeight w:val="213"/>
        </w:trPr>
        <w:tc>
          <w:tcPr>
            <w:tcW w:w="3657" w:type="dxa"/>
          </w:tcPr>
          <w:p w14:paraId="1DC2C8BC" w14:textId="77777777" w:rsidR="00437657" w:rsidRPr="00CF58E6" w:rsidRDefault="00437657" w:rsidP="002B2A13">
            <w:pPr>
              <w:rPr>
                <w:rFonts w:ascii="Times New Roman" w:hAnsi="Times New Roman" w:cs="Times New Roman"/>
              </w:rPr>
            </w:pPr>
            <w:r w:rsidRPr="00CF58E6">
              <w:rPr>
                <w:rFonts w:ascii="Times New Roman" w:hAnsi="Times New Roman" w:cs="Times New Roman"/>
              </w:rPr>
              <w:t>Žiemos atostogos</w:t>
            </w:r>
          </w:p>
        </w:tc>
        <w:tc>
          <w:tcPr>
            <w:tcW w:w="4706" w:type="dxa"/>
          </w:tcPr>
          <w:p w14:paraId="549B867F" w14:textId="77777777" w:rsidR="00437657" w:rsidRPr="00CF58E6" w:rsidRDefault="00437657" w:rsidP="002B2A13">
            <w:pPr>
              <w:rPr>
                <w:rFonts w:ascii="Times New Roman" w:hAnsi="Times New Roman" w:cs="Times New Roman"/>
              </w:rPr>
            </w:pPr>
            <w:r>
              <w:rPr>
                <w:rFonts w:ascii="Times New Roman" w:hAnsi="Times New Roman" w:cs="Times New Roman"/>
              </w:rPr>
              <w:t>2021 m. vasario 15</w:t>
            </w:r>
            <w:r w:rsidRPr="00CF58E6">
              <w:rPr>
                <w:rFonts w:ascii="Times New Roman" w:hAnsi="Times New Roman" w:cs="Times New Roman"/>
              </w:rPr>
              <w:t xml:space="preserve"> d. –</w:t>
            </w:r>
            <w:r>
              <w:rPr>
                <w:rFonts w:ascii="Times New Roman" w:hAnsi="Times New Roman" w:cs="Times New Roman"/>
              </w:rPr>
              <w:t xml:space="preserve"> </w:t>
            </w:r>
            <w:r w:rsidRPr="00CF58E6">
              <w:rPr>
                <w:rFonts w:ascii="Times New Roman" w:hAnsi="Times New Roman" w:cs="Times New Roman"/>
              </w:rPr>
              <w:t xml:space="preserve"> </w:t>
            </w:r>
            <w:r>
              <w:rPr>
                <w:rFonts w:ascii="Times New Roman" w:hAnsi="Times New Roman" w:cs="Times New Roman"/>
              </w:rPr>
              <w:t>vasario 19</w:t>
            </w:r>
            <w:r w:rsidRPr="00CF58E6">
              <w:rPr>
                <w:rFonts w:ascii="Times New Roman" w:hAnsi="Times New Roman" w:cs="Times New Roman"/>
              </w:rPr>
              <w:t xml:space="preserve"> d.</w:t>
            </w:r>
          </w:p>
        </w:tc>
      </w:tr>
      <w:tr w:rsidR="00437657" w:rsidRPr="00CF58E6" w14:paraId="42008426" w14:textId="77777777" w:rsidTr="002B2A13">
        <w:trPr>
          <w:trHeight w:val="213"/>
        </w:trPr>
        <w:tc>
          <w:tcPr>
            <w:tcW w:w="3657" w:type="dxa"/>
          </w:tcPr>
          <w:p w14:paraId="6F3C4D31" w14:textId="77777777" w:rsidR="00437657" w:rsidRPr="00CF58E6" w:rsidRDefault="00437657" w:rsidP="002B2A13">
            <w:pPr>
              <w:ind w:left="-108" w:firstLine="108"/>
              <w:rPr>
                <w:rFonts w:ascii="Times New Roman" w:hAnsi="Times New Roman" w:cs="Times New Roman"/>
              </w:rPr>
            </w:pPr>
            <w:r w:rsidRPr="00CF58E6">
              <w:rPr>
                <w:rFonts w:ascii="Times New Roman" w:hAnsi="Times New Roman" w:cs="Times New Roman"/>
              </w:rPr>
              <w:t>Pavasario (Velykų) atostogos</w:t>
            </w:r>
          </w:p>
        </w:tc>
        <w:tc>
          <w:tcPr>
            <w:tcW w:w="4706" w:type="dxa"/>
          </w:tcPr>
          <w:p w14:paraId="776A3F04" w14:textId="77777777" w:rsidR="00437657" w:rsidRPr="00CF58E6" w:rsidRDefault="00437657" w:rsidP="002B2A13">
            <w:pPr>
              <w:rPr>
                <w:rFonts w:ascii="Times New Roman" w:hAnsi="Times New Roman" w:cs="Times New Roman"/>
              </w:rPr>
            </w:pPr>
            <w:r w:rsidRPr="00CF58E6">
              <w:rPr>
                <w:rFonts w:ascii="Times New Roman" w:hAnsi="Times New Roman" w:cs="Times New Roman"/>
              </w:rPr>
              <w:t>20</w:t>
            </w:r>
            <w:r>
              <w:rPr>
                <w:rFonts w:ascii="Times New Roman" w:hAnsi="Times New Roman" w:cs="Times New Roman"/>
              </w:rPr>
              <w:t>21</w:t>
            </w:r>
            <w:r w:rsidRPr="00CF58E6">
              <w:rPr>
                <w:rFonts w:ascii="Times New Roman" w:hAnsi="Times New Roman" w:cs="Times New Roman"/>
              </w:rPr>
              <w:t xml:space="preserve"> m. balandžio </w:t>
            </w:r>
            <w:r>
              <w:rPr>
                <w:rFonts w:ascii="Times New Roman" w:hAnsi="Times New Roman" w:cs="Times New Roman"/>
              </w:rPr>
              <w:t>6</w:t>
            </w:r>
            <w:r w:rsidRPr="00CF58E6">
              <w:rPr>
                <w:rFonts w:ascii="Times New Roman" w:hAnsi="Times New Roman" w:cs="Times New Roman"/>
              </w:rPr>
              <w:t xml:space="preserve"> d. – </w:t>
            </w:r>
            <w:r>
              <w:rPr>
                <w:rFonts w:ascii="Times New Roman" w:hAnsi="Times New Roman" w:cs="Times New Roman"/>
              </w:rPr>
              <w:t xml:space="preserve"> </w:t>
            </w:r>
            <w:r w:rsidRPr="00CF58E6">
              <w:rPr>
                <w:rFonts w:ascii="Times New Roman" w:hAnsi="Times New Roman" w:cs="Times New Roman"/>
              </w:rPr>
              <w:t xml:space="preserve">balandžio </w:t>
            </w:r>
            <w:r>
              <w:rPr>
                <w:rFonts w:ascii="Times New Roman" w:hAnsi="Times New Roman" w:cs="Times New Roman"/>
              </w:rPr>
              <w:t>9</w:t>
            </w:r>
            <w:r w:rsidRPr="00CF58E6">
              <w:rPr>
                <w:rFonts w:ascii="Times New Roman" w:hAnsi="Times New Roman" w:cs="Times New Roman"/>
              </w:rPr>
              <w:t xml:space="preserve"> d.</w:t>
            </w:r>
          </w:p>
        </w:tc>
      </w:tr>
    </w:tbl>
    <w:p w14:paraId="28DA7DD9" w14:textId="77777777" w:rsidR="00437657" w:rsidRPr="00CF58E6" w:rsidRDefault="00437657" w:rsidP="00437657">
      <w:pPr>
        <w:spacing w:after="0"/>
        <w:ind w:firstLine="567"/>
        <w:rPr>
          <w:rFonts w:cs="Times New Roman"/>
          <w:szCs w:val="24"/>
        </w:rPr>
      </w:pPr>
    </w:p>
    <w:p w14:paraId="611AB1B7" w14:textId="77777777" w:rsidR="00437657" w:rsidRDefault="00437657" w:rsidP="00437657">
      <w:pPr>
        <w:spacing w:after="0"/>
        <w:ind w:firstLine="567"/>
        <w:rPr>
          <w:rFonts w:cs="Times New Roman"/>
          <w:szCs w:val="24"/>
        </w:rPr>
      </w:pPr>
      <w:r>
        <w:rPr>
          <w:rFonts w:cs="Times New Roman"/>
          <w:szCs w:val="24"/>
        </w:rPr>
        <w:t>7.5</w:t>
      </w:r>
      <w:r w:rsidRPr="00CF58E6">
        <w:rPr>
          <w:rFonts w:cs="Times New Roman"/>
          <w:szCs w:val="24"/>
        </w:rPr>
        <w:t>. Ugdymo procesas sk</w:t>
      </w:r>
      <w:r>
        <w:rPr>
          <w:rFonts w:cs="Times New Roman"/>
          <w:szCs w:val="24"/>
        </w:rPr>
        <w:t xml:space="preserve">irstomas į </w:t>
      </w:r>
      <w:r w:rsidRPr="00CF58E6">
        <w:rPr>
          <w:rFonts w:cs="Times New Roman"/>
          <w:szCs w:val="24"/>
        </w:rPr>
        <w:t>pusmečius</w:t>
      </w:r>
      <w:r>
        <w:rPr>
          <w:rFonts w:cs="Times New Roman"/>
          <w:szCs w:val="24"/>
        </w:rPr>
        <w:t>:</w:t>
      </w:r>
    </w:p>
    <w:p w14:paraId="5820A90C" w14:textId="77777777" w:rsidR="00437657" w:rsidRDefault="00437657" w:rsidP="00437657">
      <w:pPr>
        <w:spacing w:after="0"/>
        <w:ind w:firstLine="567"/>
        <w:rPr>
          <w:rFonts w:cs="Times New Roman"/>
          <w:szCs w:val="24"/>
          <w:lang w:val="en-US"/>
        </w:rPr>
      </w:pPr>
      <w:r>
        <w:rPr>
          <w:rFonts w:cs="Times New Roman"/>
          <w:szCs w:val="24"/>
        </w:rPr>
        <w:t xml:space="preserve">I pusmetis  </w:t>
      </w:r>
      <w:r>
        <w:rPr>
          <w:rFonts w:cs="Times New Roman"/>
          <w:szCs w:val="24"/>
          <w:lang w:val="en-US"/>
        </w:rPr>
        <w:t xml:space="preserve">2020-09-01 </w:t>
      </w:r>
      <w:proofErr w:type="spellStart"/>
      <w:r>
        <w:rPr>
          <w:rFonts w:cs="Times New Roman"/>
          <w:szCs w:val="24"/>
          <w:lang w:val="en-US"/>
        </w:rPr>
        <w:t>iki</w:t>
      </w:r>
      <w:proofErr w:type="spellEnd"/>
      <w:r>
        <w:rPr>
          <w:rFonts w:cs="Times New Roman"/>
          <w:szCs w:val="24"/>
          <w:lang w:val="en-US"/>
        </w:rPr>
        <w:t xml:space="preserve"> 202-01-29;</w:t>
      </w:r>
    </w:p>
    <w:p w14:paraId="78021CF4" w14:textId="77777777" w:rsidR="00437657" w:rsidRPr="00751EC6" w:rsidRDefault="00437657" w:rsidP="00437657">
      <w:pPr>
        <w:spacing w:after="0"/>
        <w:ind w:firstLine="567"/>
        <w:rPr>
          <w:rFonts w:cs="Times New Roman"/>
          <w:szCs w:val="24"/>
          <w:lang w:val="en-US"/>
        </w:rPr>
      </w:pPr>
      <w:r>
        <w:rPr>
          <w:rFonts w:cs="Times New Roman"/>
          <w:szCs w:val="24"/>
          <w:lang w:val="en-US"/>
        </w:rPr>
        <w:t xml:space="preserve">II </w:t>
      </w:r>
      <w:proofErr w:type="spellStart"/>
      <w:r>
        <w:rPr>
          <w:rFonts w:cs="Times New Roman"/>
          <w:szCs w:val="24"/>
          <w:lang w:val="en-US"/>
        </w:rPr>
        <w:t>pusmetis</w:t>
      </w:r>
      <w:proofErr w:type="spellEnd"/>
      <w:r>
        <w:rPr>
          <w:rFonts w:cs="Times New Roman"/>
          <w:szCs w:val="24"/>
          <w:lang w:val="en-US"/>
        </w:rPr>
        <w:t xml:space="preserve"> 2020-02-01 </w:t>
      </w:r>
      <w:proofErr w:type="spellStart"/>
      <w:r>
        <w:rPr>
          <w:rFonts w:cs="Times New Roman"/>
          <w:szCs w:val="24"/>
          <w:lang w:val="en-US"/>
        </w:rPr>
        <w:t>iki</w:t>
      </w:r>
      <w:proofErr w:type="spellEnd"/>
      <w:r>
        <w:rPr>
          <w:rFonts w:cs="Times New Roman"/>
          <w:szCs w:val="24"/>
          <w:lang w:val="en-US"/>
        </w:rPr>
        <w:t xml:space="preserve"> </w:t>
      </w:r>
      <w:proofErr w:type="spellStart"/>
      <w:r>
        <w:rPr>
          <w:rFonts w:cs="Times New Roman"/>
          <w:szCs w:val="24"/>
          <w:lang w:val="en-US"/>
        </w:rPr>
        <w:t>ugdymo</w:t>
      </w:r>
      <w:proofErr w:type="spellEnd"/>
      <w:r>
        <w:rPr>
          <w:rFonts w:cs="Times New Roman"/>
          <w:szCs w:val="24"/>
          <w:lang w:val="en-US"/>
        </w:rPr>
        <w:t xml:space="preserve"> </w:t>
      </w:r>
      <w:proofErr w:type="spellStart"/>
      <w:r>
        <w:rPr>
          <w:rFonts w:cs="Times New Roman"/>
          <w:szCs w:val="24"/>
          <w:lang w:val="en-US"/>
        </w:rPr>
        <w:t>proceso</w:t>
      </w:r>
      <w:proofErr w:type="spellEnd"/>
      <w:r>
        <w:rPr>
          <w:rFonts w:cs="Times New Roman"/>
          <w:szCs w:val="24"/>
          <w:lang w:val="en-US"/>
        </w:rPr>
        <w:t xml:space="preserve"> </w:t>
      </w:r>
      <w:proofErr w:type="spellStart"/>
      <w:r>
        <w:rPr>
          <w:rFonts w:cs="Times New Roman"/>
          <w:szCs w:val="24"/>
          <w:lang w:val="en-US"/>
        </w:rPr>
        <w:t>pabaigos</w:t>
      </w:r>
      <w:proofErr w:type="spellEnd"/>
      <w:r>
        <w:rPr>
          <w:rFonts w:cs="Times New Roman"/>
          <w:szCs w:val="24"/>
          <w:lang w:val="en-US"/>
        </w:rPr>
        <w:t>.</w:t>
      </w:r>
    </w:p>
    <w:p w14:paraId="041DB68E" w14:textId="77777777" w:rsidR="00437657" w:rsidRDefault="00437657" w:rsidP="00437657">
      <w:pPr>
        <w:spacing w:after="20"/>
        <w:jc w:val="both"/>
        <w:rPr>
          <w:rFonts w:cs="Times New Roman"/>
          <w:szCs w:val="24"/>
        </w:rPr>
      </w:pPr>
      <w:r>
        <w:rPr>
          <w:rFonts w:cs="Times New Roman"/>
          <w:szCs w:val="24"/>
        </w:rPr>
        <w:t xml:space="preserve">   8. Ugdymo proceso pabaiga 1-4 klasės mokiniams – 2021 m. birželio </w:t>
      </w:r>
      <w:r>
        <w:rPr>
          <w:rFonts w:cs="Times New Roman"/>
          <w:szCs w:val="24"/>
          <w:lang w:val="en-US"/>
        </w:rPr>
        <w:t xml:space="preserve">9 d., </w:t>
      </w:r>
      <w:r>
        <w:rPr>
          <w:rFonts w:cs="Times New Roman"/>
          <w:szCs w:val="24"/>
        </w:rPr>
        <w:t xml:space="preserve"> 5–III gimnazijos klasės moki</w:t>
      </w:r>
      <w:r w:rsidRPr="00CF58E6">
        <w:rPr>
          <w:rFonts w:cs="Times New Roman"/>
          <w:szCs w:val="24"/>
        </w:rPr>
        <w:t>niams</w:t>
      </w:r>
      <w:r>
        <w:rPr>
          <w:rFonts w:cs="Times New Roman"/>
          <w:szCs w:val="24"/>
        </w:rPr>
        <w:t xml:space="preserve"> –2021 m. birželio – </w:t>
      </w:r>
      <w:r>
        <w:rPr>
          <w:rFonts w:cs="Times New Roman"/>
          <w:szCs w:val="24"/>
          <w:lang w:val="en-US"/>
        </w:rPr>
        <w:t xml:space="preserve">23 d., IV </w:t>
      </w:r>
      <w:proofErr w:type="spellStart"/>
      <w:r>
        <w:rPr>
          <w:rFonts w:cs="Times New Roman"/>
          <w:szCs w:val="24"/>
          <w:lang w:val="en-US"/>
        </w:rPr>
        <w:t>klasės</w:t>
      </w:r>
      <w:proofErr w:type="spellEnd"/>
      <w:r>
        <w:rPr>
          <w:rFonts w:cs="Times New Roman"/>
          <w:szCs w:val="24"/>
          <w:lang w:val="en-US"/>
        </w:rPr>
        <w:t xml:space="preserve"> </w:t>
      </w:r>
      <w:proofErr w:type="spellStart"/>
      <w:r>
        <w:rPr>
          <w:rFonts w:cs="Times New Roman"/>
          <w:szCs w:val="24"/>
          <w:lang w:val="en-US"/>
        </w:rPr>
        <w:t>mokiniams</w:t>
      </w:r>
      <w:proofErr w:type="spellEnd"/>
      <w:r>
        <w:rPr>
          <w:rFonts w:cs="Times New Roman"/>
          <w:szCs w:val="24"/>
          <w:lang w:val="en-US"/>
        </w:rPr>
        <w:t xml:space="preserve"> –2021 m.  </w:t>
      </w:r>
      <w:proofErr w:type="spellStart"/>
      <w:r>
        <w:rPr>
          <w:rFonts w:cs="Times New Roman"/>
          <w:szCs w:val="24"/>
          <w:lang w:val="en-US"/>
        </w:rPr>
        <w:t>gegužės</w:t>
      </w:r>
      <w:proofErr w:type="spellEnd"/>
      <w:r>
        <w:rPr>
          <w:rFonts w:cs="Times New Roman"/>
          <w:szCs w:val="24"/>
          <w:lang w:val="en-US"/>
        </w:rPr>
        <w:t xml:space="preserve"> – 25 d.</w:t>
      </w:r>
      <w:r w:rsidRPr="00CF58E6">
        <w:rPr>
          <w:rFonts w:cs="Times New Roman"/>
          <w:szCs w:val="24"/>
        </w:rPr>
        <w:t xml:space="preserve"> A</w:t>
      </w:r>
      <w:r>
        <w:rPr>
          <w:rFonts w:cs="Times New Roman"/>
          <w:szCs w:val="24"/>
        </w:rPr>
        <w:t xml:space="preserve">tostogų pradžią nustato </w:t>
      </w:r>
      <w:proofErr w:type="gramStart"/>
      <w:r>
        <w:rPr>
          <w:rFonts w:cs="Times New Roman"/>
          <w:szCs w:val="24"/>
        </w:rPr>
        <w:t>gimnazijos  vadovas</w:t>
      </w:r>
      <w:proofErr w:type="gramEnd"/>
      <w:r>
        <w:rPr>
          <w:rFonts w:cs="Times New Roman"/>
          <w:szCs w:val="24"/>
        </w:rPr>
        <w:t xml:space="preserve">, suderinęs su gimnazijos </w:t>
      </w:r>
      <w:r w:rsidRPr="00CF58E6">
        <w:rPr>
          <w:rFonts w:cs="Times New Roman"/>
          <w:szCs w:val="24"/>
        </w:rPr>
        <w:t xml:space="preserve"> taryba</w:t>
      </w:r>
      <w:r>
        <w:rPr>
          <w:rFonts w:cs="Times New Roman"/>
          <w:szCs w:val="24"/>
        </w:rPr>
        <w:t>.</w:t>
      </w:r>
    </w:p>
    <w:p w14:paraId="02F10715" w14:textId="77777777" w:rsidR="00437657" w:rsidRPr="00CF58E6" w:rsidRDefault="00437657" w:rsidP="00437657">
      <w:pPr>
        <w:spacing w:after="20"/>
        <w:jc w:val="both"/>
        <w:rPr>
          <w:rFonts w:cs="Times New Roman"/>
          <w:szCs w:val="24"/>
        </w:rPr>
      </w:pPr>
      <w:r>
        <w:rPr>
          <w:rFonts w:cs="Times New Roman"/>
          <w:szCs w:val="24"/>
        </w:rPr>
        <w:t xml:space="preserve">   9. </w:t>
      </w:r>
      <w:r w:rsidRPr="00CF58E6">
        <w:rPr>
          <w:rFonts w:cs="Times New Roman"/>
          <w:szCs w:val="24"/>
        </w:rPr>
        <w:t>Vasaros atostogos trunka iki einamųjų mokslo metų rugpjūčio 31 d.</w:t>
      </w:r>
    </w:p>
    <w:p w14:paraId="73A96B85" w14:textId="77777777" w:rsidR="00437657" w:rsidRPr="00CF58E6" w:rsidRDefault="00437657" w:rsidP="00437657">
      <w:pPr>
        <w:spacing w:after="0"/>
        <w:jc w:val="both"/>
        <w:rPr>
          <w:rFonts w:cs="Times New Roman"/>
          <w:szCs w:val="24"/>
        </w:rPr>
      </w:pPr>
      <w:r>
        <w:rPr>
          <w:rFonts w:cs="Times New Roman"/>
          <w:szCs w:val="24"/>
        </w:rPr>
        <w:t xml:space="preserve">   </w:t>
      </w:r>
      <w:r w:rsidRPr="00CF58E6">
        <w:rPr>
          <w:rFonts w:cs="Times New Roman"/>
          <w:szCs w:val="24"/>
        </w:rPr>
        <w:t>10. Vasaros atostogos IV gimnazijos klasės mokiniams skiriamos pasibaigus švietimo, mokslo ir sporto ministro nustatytai brandos egzaminų sesijai. Jos trunka iki einamųjų metų rugpjūčio 31 d.</w:t>
      </w:r>
    </w:p>
    <w:p w14:paraId="458EC4AE" w14:textId="77777777" w:rsidR="00437657" w:rsidRDefault="00437657" w:rsidP="00437657">
      <w:pPr>
        <w:spacing w:after="0"/>
        <w:jc w:val="both"/>
        <w:rPr>
          <w:rFonts w:cs="Times New Roman"/>
          <w:szCs w:val="24"/>
        </w:rPr>
      </w:pPr>
      <w:r>
        <w:rPr>
          <w:rFonts w:cs="Times New Roman"/>
          <w:szCs w:val="24"/>
        </w:rPr>
        <w:t xml:space="preserve">   </w:t>
      </w:r>
      <w:r w:rsidRPr="00CF58E6">
        <w:rPr>
          <w:rFonts w:cs="Times New Roman"/>
          <w:szCs w:val="24"/>
        </w:rPr>
        <w:t>11.Jeigu gimnazijos IV klasės mokinys laiko pasirinktą brandos egzaminą(-us) ar įskaitą(-as) pavasario (Velykų) atostogų metu, atostogų dienos, per kurias jis laiko egzaminą ar įskaitą,</w:t>
      </w:r>
      <w:r>
        <w:rPr>
          <w:rFonts w:cs="Times New Roman"/>
          <w:szCs w:val="24"/>
        </w:rPr>
        <w:t xml:space="preserve"> </w:t>
      </w:r>
      <w:r w:rsidRPr="00CF58E6">
        <w:rPr>
          <w:rFonts w:cs="Times New Roman"/>
          <w:szCs w:val="24"/>
        </w:rPr>
        <w:t xml:space="preserve">nukeliamos į artimiausias darbo dienas po atostogų. </w:t>
      </w:r>
    </w:p>
    <w:p w14:paraId="111C1F41" w14:textId="77777777" w:rsidR="00437657" w:rsidRPr="00CF58E6" w:rsidRDefault="00437657" w:rsidP="00437657">
      <w:pPr>
        <w:spacing w:after="0"/>
        <w:jc w:val="both"/>
        <w:rPr>
          <w:rFonts w:cs="Times New Roman"/>
          <w:szCs w:val="24"/>
        </w:rPr>
      </w:pPr>
      <w:r>
        <w:rPr>
          <w:rFonts w:cs="Times New Roman"/>
          <w:szCs w:val="24"/>
        </w:rPr>
        <w:t xml:space="preserve">   12.</w:t>
      </w:r>
      <w:r w:rsidRPr="00CF58E6">
        <w:rPr>
          <w:rFonts w:cs="Times New Roman"/>
          <w:szCs w:val="24"/>
        </w:rPr>
        <w:t>Jeigu IV klasės mokinys laiko pasirinktą brandos egzaminą ugdymo proceso metu, jo pageidavimu prieš brandos egzaminą gali būti suteikiama laisva diena. Ši diena įskaičiuojama į ugdymo dienų skaičių.</w:t>
      </w:r>
    </w:p>
    <w:p w14:paraId="7EE7C47F" w14:textId="77777777" w:rsidR="00437657" w:rsidRDefault="00437657" w:rsidP="00437657">
      <w:pPr>
        <w:overflowPunct w:val="0"/>
        <w:jc w:val="both"/>
        <w:textAlignment w:val="baseline"/>
        <w:rPr>
          <w:rFonts w:cs="Times New Roman"/>
          <w:szCs w:val="24"/>
        </w:rPr>
      </w:pPr>
      <w:r>
        <w:rPr>
          <w:rFonts w:cs="Times New Roman"/>
          <w:szCs w:val="24"/>
        </w:rPr>
        <w:t xml:space="preserve">   </w:t>
      </w:r>
      <w:r w:rsidRPr="00CF58E6">
        <w:rPr>
          <w:rFonts w:cs="Times New Roman"/>
          <w:szCs w:val="24"/>
        </w:rPr>
        <w:t>13</w:t>
      </w:r>
      <w:r>
        <w:rPr>
          <w:rFonts w:cs="Times New Roman"/>
          <w:szCs w:val="24"/>
        </w:rPr>
        <w:t>. Gimnazijos</w:t>
      </w:r>
      <w:r w:rsidRPr="00CF58E6">
        <w:rPr>
          <w:rFonts w:cs="Times New Roman"/>
          <w:szCs w:val="24"/>
        </w:rPr>
        <w:t xml:space="preserve"> vadovas, esant aplinkybėms, keliančioms pavojų mokinių sveikatai ar gyvybei, priima sprendimus dėl ugdymo proceso koregavimo</w:t>
      </w:r>
      <w:r>
        <w:rPr>
          <w:rFonts w:cs="Times New Roman"/>
          <w:szCs w:val="24"/>
        </w:rPr>
        <w:t>,</w:t>
      </w:r>
      <w:r w:rsidRPr="00CF58E6">
        <w:rPr>
          <w:rFonts w:cs="Times New Roman"/>
          <w:szCs w:val="24"/>
        </w:rPr>
        <w:t xml:space="preserve"> sustabdymo</w:t>
      </w:r>
      <w:r w:rsidRPr="00774BDB">
        <w:rPr>
          <w:rFonts w:cs="Times New Roman"/>
          <w:iCs/>
          <w:szCs w:val="24"/>
          <w:shd w:val="clear" w:color="auto" w:fill="FFFFFF"/>
        </w:rPr>
        <w:t xml:space="preserve"> </w:t>
      </w:r>
      <w:r>
        <w:rPr>
          <w:rFonts w:cs="Times New Roman"/>
          <w:iCs/>
          <w:szCs w:val="24"/>
          <w:shd w:val="clear" w:color="auto" w:fill="FFFFFF"/>
        </w:rPr>
        <w:t>arba organizavimo</w:t>
      </w:r>
      <w:r w:rsidRPr="00200C98">
        <w:rPr>
          <w:rFonts w:cs="Times New Roman"/>
          <w:iCs/>
          <w:szCs w:val="24"/>
          <w:shd w:val="clear" w:color="auto" w:fill="FFFFFF"/>
        </w:rPr>
        <w:t xml:space="preserve"> nuotoliniu </w:t>
      </w:r>
      <w:r>
        <w:rPr>
          <w:rFonts w:cs="Times New Roman"/>
          <w:iCs/>
          <w:szCs w:val="24"/>
          <w:shd w:val="clear" w:color="auto" w:fill="FFFFFF"/>
        </w:rPr>
        <w:t xml:space="preserve">mokymo proceso </w:t>
      </w:r>
      <w:r w:rsidRPr="00200C98">
        <w:rPr>
          <w:rFonts w:cs="Times New Roman"/>
          <w:iCs/>
          <w:szCs w:val="24"/>
          <w:shd w:val="clear" w:color="auto" w:fill="FFFFFF"/>
        </w:rPr>
        <w:t xml:space="preserve"> būdu</w:t>
      </w:r>
      <w:r>
        <w:rPr>
          <w:rFonts w:cs="Times New Roman"/>
          <w:iCs/>
          <w:szCs w:val="24"/>
          <w:shd w:val="clear" w:color="auto" w:fill="FFFFFF"/>
        </w:rPr>
        <w:t>.</w:t>
      </w:r>
    </w:p>
    <w:p w14:paraId="1C6A2BB5" w14:textId="77777777" w:rsidR="00437657" w:rsidRDefault="00437657" w:rsidP="00437657">
      <w:pPr>
        <w:overflowPunct w:val="0"/>
        <w:jc w:val="both"/>
        <w:textAlignment w:val="baseline"/>
        <w:rPr>
          <w:rFonts w:cs="Times New Roman"/>
          <w:iCs/>
          <w:szCs w:val="24"/>
          <w:shd w:val="clear" w:color="auto" w:fill="FFFFFF"/>
        </w:rPr>
      </w:pPr>
      <w:r>
        <w:rPr>
          <w:rFonts w:cs="Times New Roman"/>
          <w:szCs w:val="24"/>
        </w:rPr>
        <w:t xml:space="preserve">      </w:t>
      </w:r>
      <w:r w:rsidRPr="00200C98">
        <w:rPr>
          <w:rFonts w:cs="Times New Roman"/>
          <w:szCs w:val="24"/>
        </w:rPr>
        <w:t>13.</w:t>
      </w:r>
      <w:r w:rsidRPr="00200C98">
        <w:rPr>
          <w:rFonts w:cs="Times New Roman"/>
          <w:iCs/>
          <w:szCs w:val="24"/>
          <w:shd w:val="clear" w:color="auto" w:fill="FFFFFF"/>
        </w:rPr>
        <w:t xml:space="preserve">1. Karantino, ekstremalios situacijos, ekstremalaus įvykio ar įvykio (ekstremali temperatūra, gaisras, potvynis, pūga ir kt.), keliančio pavojų mokinių sveikatai ir gyvybei  laikotarpiu </w:t>
      </w:r>
      <w:r w:rsidRPr="00200C98">
        <w:rPr>
          <w:rFonts w:cs="Times New Roman"/>
          <w:iCs/>
          <w:color w:val="000000"/>
          <w:szCs w:val="24"/>
          <w:shd w:val="clear" w:color="auto" w:fill="FFFFFF"/>
        </w:rPr>
        <w:t>(toliau – ypatingos aplinkybės</w:t>
      </w:r>
      <w:r>
        <w:rPr>
          <w:rFonts w:cs="Times New Roman"/>
          <w:iCs/>
          <w:color w:val="000000"/>
          <w:szCs w:val="24"/>
          <w:shd w:val="clear" w:color="auto" w:fill="FFFFFF"/>
        </w:rPr>
        <w:t>) ar esant aplinkybėms gimnazijoje</w:t>
      </w:r>
      <w:r w:rsidRPr="00200C98">
        <w:rPr>
          <w:rFonts w:cs="Times New Roman"/>
          <w:iCs/>
          <w:color w:val="000000"/>
          <w:szCs w:val="24"/>
          <w:shd w:val="clear" w:color="auto" w:fill="FFFFFF"/>
        </w:rPr>
        <w:t>, dėl kurių ugdymo procesas n</w:t>
      </w:r>
      <w:r w:rsidRPr="00200C98">
        <w:rPr>
          <w:rFonts w:cs="Times New Roman"/>
          <w:iCs/>
          <w:szCs w:val="24"/>
          <w:shd w:val="clear" w:color="auto" w:fill="FFFFFF"/>
        </w:rPr>
        <w:t xml:space="preserve">egali būti </w:t>
      </w:r>
      <w:r w:rsidRPr="00200C98">
        <w:rPr>
          <w:rFonts w:cs="Times New Roman"/>
          <w:iCs/>
          <w:szCs w:val="24"/>
          <w:shd w:val="clear" w:color="auto" w:fill="FFFFFF"/>
        </w:rPr>
        <w:lastRenderedPageBreak/>
        <w:t>organizuojamas kasdie</w:t>
      </w:r>
      <w:r>
        <w:rPr>
          <w:rFonts w:cs="Times New Roman"/>
          <w:iCs/>
          <w:szCs w:val="24"/>
          <w:shd w:val="clear" w:color="auto" w:fill="FFFFFF"/>
        </w:rPr>
        <w:t>niu mokymo proceso būdu (gimnazija</w:t>
      </w:r>
      <w:r w:rsidRPr="00200C98">
        <w:rPr>
          <w:rFonts w:cs="Times New Roman"/>
          <w:iCs/>
          <w:szCs w:val="24"/>
          <w:shd w:val="clear" w:color="auto" w:fill="FFFFFF"/>
        </w:rPr>
        <w:t xml:space="preserve"> yra dalykų brandos egzaminų centras,</w:t>
      </w:r>
      <w:r>
        <w:rPr>
          <w:rFonts w:cs="Times New Roman"/>
          <w:iCs/>
          <w:szCs w:val="24"/>
          <w:shd w:val="clear" w:color="auto" w:fill="FFFFFF"/>
        </w:rPr>
        <w:t xml:space="preserve"> vyksta remonto darbai gimnazijoje ir kt.).</w:t>
      </w:r>
    </w:p>
    <w:p w14:paraId="301B8410" w14:textId="77777777" w:rsidR="00437657" w:rsidRPr="00200C98" w:rsidRDefault="00437657" w:rsidP="00437657">
      <w:pPr>
        <w:overflowPunct w:val="0"/>
        <w:jc w:val="both"/>
        <w:textAlignment w:val="baseline"/>
        <w:rPr>
          <w:rFonts w:cs="Times New Roman"/>
          <w:iCs/>
          <w:szCs w:val="24"/>
          <w:shd w:val="clear" w:color="auto" w:fill="FFFFFF"/>
        </w:rPr>
      </w:pPr>
      <w:r>
        <w:rPr>
          <w:rFonts w:cs="Times New Roman"/>
          <w:iCs/>
          <w:szCs w:val="24"/>
          <w:shd w:val="clear" w:color="auto" w:fill="FFFFFF"/>
        </w:rPr>
        <w:t xml:space="preserve">       </w:t>
      </w:r>
      <w:r w:rsidRPr="00200C98">
        <w:rPr>
          <w:rFonts w:cs="Times New Roman"/>
          <w:iCs/>
          <w:szCs w:val="24"/>
          <w:shd w:val="clear" w:color="auto" w:fill="FFFFFF"/>
        </w:rPr>
        <w:t xml:space="preserve"> </w:t>
      </w:r>
      <w:r w:rsidRPr="00200C98">
        <w:rPr>
          <w:rFonts w:cs="Times New Roman"/>
          <w:szCs w:val="24"/>
        </w:rPr>
        <w:t>13.1.1. Ekstremali temperatūra: minus 20 °C ar žemesnė, – 5 klasių mokiniams, minus 25 °C ar žemesnė – 6–10, I–IV gimnazijos klasių mokiniams arba +30 °C ar aukštesnė – 5–10, I–IV gimnazijos klasių mokiniams.</w:t>
      </w:r>
    </w:p>
    <w:p w14:paraId="2AA63454" w14:textId="77777777" w:rsidR="00437657" w:rsidRPr="00200C98" w:rsidRDefault="00437657" w:rsidP="00437657">
      <w:pPr>
        <w:overflowPunct w:val="0"/>
        <w:jc w:val="both"/>
        <w:textAlignment w:val="baseline"/>
        <w:rPr>
          <w:rFonts w:cs="Times New Roman"/>
          <w:szCs w:val="24"/>
        </w:rPr>
      </w:pPr>
      <w:r>
        <w:rPr>
          <w:rFonts w:cs="Times New Roman"/>
          <w:szCs w:val="24"/>
        </w:rPr>
        <w:t xml:space="preserve">    </w:t>
      </w:r>
      <w:r w:rsidRPr="00200C98">
        <w:rPr>
          <w:rFonts w:cs="Times New Roman"/>
          <w:szCs w:val="24"/>
        </w:rPr>
        <w:t xml:space="preserve">13. 2. </w:t>
      </w:r>
      <w:r>
        <w:rPr>
          <w:rFonts w:cs="Times New Roman"/>
          <w:szCs w:val="24"/>
        </w:rPr>
        <w:t>N</w:t>
      </w:r>
      <w:r w:rsidRPr="00200C98">
        <w:rPr>
          <w:rFonts w:cs="Times New Roman"/>
          <w:szCs w:val="24"/>
        </w:rPr>
        <w:t xml:space="preserve">esant valstybės, savivaldybės lygio sprendimų dėl ugdymo proceso organizavimo esant ypatingoms aplinkybėms </w:t>
      </w:r>
      <w:r>
        <w:rPr>
          <w:rFonts w:cs="Times New Roman"/>
          <w:color w:val="000000"/>
          <w:szCs w:val="24"/>
        </w:rPr>
        <w:t>ar esant aplinkybėms gimnazijoje</w:t>
      </w:r>
      <w:r w:rsidRPr="00200C98">
        <w:rPr>
          <w:rFonts w:cs="Times New Roman"/>
          <w:color w:val="000000"/>
          <w:szCs w:val="24"/>
        </w:rPr>
        <w:t>, dėl kurių ugdymo procesas negali būti organizuojamas kasdieniu</w:t>
      </w:r>
      <w:r w:rsidRPr="00200C98">
        <w:rPr>
          <w:rFonts w:cs="Times New Roman"/>
          <w:iCs/>
          <w:szCs w:val="24"/>
          <w:shd w:val="clear" w:color="auto" w:fill="FFFFFF"/>
        </w:rPr>
        <w:t xml:space="preserve"> mokymo proceso</w:t>
      </w:r>
      <w:r w:rsidRPr="00200C98">
        <w:rPr>
          <w:rFonts w:cs="Times New Roman"/>
          <w:color w:val="000000"/>
          <w:szCs w:val="24"/>
        </w:rPr>
        <w:t xml:space="preserve"> būdu</w:t>
      </w:r>
      <w:r>
        <w:rPr>
          <w:rFonts w:cs="Times New Roman"/>
          <w:szCs w:val="24"/>
        </w:rPr>
        <w:t xml:space="preserve">, gali priimti sprendimus: </w:t>
      </w:r>
    </w:p>
    <w:p w14:paraId="45323E2D" w14:textId="77777777" w:rsidR="00437657" w:rsidRPr="00200C98" w:rsidRDefault="00437657" w:rsidP="00437657">
      <w:pPr>
        <w:overflowPunct w:val="0"/>
        <w:ind w:firstLine="567"/>
        <w:jc w:val="both"/>
        <w:textAlignment w:val="baseline"/>
        <w:rPr>
          <w:rFonts w:cs="Times New Roman"/>
          <w:szCs w:val="24"/>
        </w:rPr>
      </w:pPr>
      <w:r w:rsidRPr="00200C98">
        <w:rPr>
          <w:rFonts w:cs="Times New Roman"/>
          <w:szCs w:val="24"/>
        </w:rPr>
        <w:t>13.2.1. laikinai koreguot</w:t>
      </w:r>
      <w:r>
        <w:rPr>
          <w:rFonts w:cs="Times New Roman"/>
          <w:szCs w:val="24"/>
        </w:rPr>
        <w:t xml:space="preserve">i ugdymo proceso įgyvendinimą: </w:t>
      </w:r>
    </w:p>
    <w:p w14:paraId="33881F03" w14:textId="77777777" w:rsidR="00437657" w:rsidRPr="00200C98" w:rsidRDefault="00437657" w:rsidP="00437657">
      <w:pPr>
        <w:overflowPunct w:val="0"/>
        <w:ind w:firstLine="567"/>
        <w:jc w:val="both"/>
        <w:textAlignment w:val="baseline"/>
        <w:rPr>
          <w:rFonts w:cs="Times New Roman"/>
          <w:szCs w:val="24"/>
        </w:rPr>
      </w:pPr>
      <w:r w:rsidRPr="00200C98">
        <w:rPr>
          <w:rFonts w:cs="Times New Roman"/>
          <w:szCs w:val="24"/>
        </w:rPr>
        <w:t xml:space="preserve">13.2.2. </w:t>
      </w:r>
      <w:r>
        <w:rPr>
          <w:rFonts w:cs="Times New Roman"/>
          <w:szCs w:val="24"/>
        </w:rPr>
        <w:t>keisti nustatytą pamokų trukmę;</w:t>
      </w:r>
    </w:p>
    <w:p w14:paraId="081A87B1" w14:textId="77777777" w:rsidR="00437657" w:rsidRPr="00200C98" w:rsidRDefault="00437657" w:rsidP="00437657">
      <w:pPr>
        <w:overflowPunct w:val="0"/>
        <w:ind w:firstLine="567"/>
        <w:jc w:val="both"/>
        <w:textAlignment w:val="baseline"/>
        <w:rPr>
          <w:rFonts w:cs="Times New Roman"/>
          <w:szCs w:val="24"/>
        </w:rPr>
      </w:pPr>
      <w:r w:rsidRPr="00200C98">
        <w:rPr>
          <w:rFonts w:cs="Times New Roman"/>
          <w:szCs w:val="24"/>
        </w:rPr>
        <w:t>13.2.3. keisti nustatytą pam</w:t>
      </w:r>
      <w:r>
        <w:rPr>
          <w:rFonts w:cs="Times New Roman"/>
          <w:szCs w:val="24"/>
        </w:rPr>
        <w:t>okų pradžios ir pabaigos laiką;</w:t>
      </w:r>
    </w:p>
    <w:p w14:paraId="7CD43D5B" w14:textId="77777777" w:rsidR="00437657" w:rsidRPr="00200C98" w:rsidRDefault="00437657" w:rsidP="00437657">
      <w:pPr>
        <w:overflowPunct w:val="0"/>
        <w:ind w:firstLine="567"/>
        <w:jc w:val="both"/>
        <w:textAlignment w:val="baseline"/>
        <w:rPr>
          <w:rFonts w:cs="Times New Roman"/>
          <w:szCs w:val="24"/>
        </w:rPr>
      </w:pPr>
      <w:r w:rsidRPr="00200C98">
        <w:rPr>
          <w:rFonts w:cs="Times New Roman"/>
          <w:szCs w:val="24"/>
        </w:rPr>
        <w:t>13.2.4. ugdymo pro</w:t>
      </w:r>
      <w:r>
        <w:rPr>
          <w:rFonts w:cs="Times New Roman"/>
          <w:szCs w:val="24"/>
        </w:rPr>
        <w:t>cesą perkelti į kitas aplinkas;</w:t>
      </w:r>
    </w:p>
    <w:p w14:paraId="7542C4C4" w14:textId="77777777" w:rsidR="00437657" w:rsidRPr="00200C98" w:rsidRDefault="00437657" w:rsidP="00437657">
      <w:pPr>
        <w:spacing w:after="0"/>
        <w:ind w:firstLine="567"/>
        <w:jc w:val="both"/>
        <w:rPr>
          <w:rFonts w:cs="Times New Roman"/>
          <w:szCs w:val="24"/>
        </w:rPr>
      </w:pPr>
      <w:r w:rsidRPr="00200C98">
        <w:rPr>
          <w:rFonts w:cs="Times New Roman"/>
          <w:szCs w:val="24"/>
        </w:rPr>
        <w:t>13.3. laikinai stabdyti ugdymo procesą, kai dėl</w:t>
      </w:r>
      <w:r>
        <w:rPr>
          <w:rFonts w:cs="Times New Roman"/>
          <w:szCs w:val="24"/>
        </w:rPr>
        <w:t xml:space="preserve"> susidariusių aplinkybių gimnazijos</w:t>
      </w:r>
      <w:r w:rsidRPr="00200C98">
        <w:rPr>
          <w:rFonts w:cs="Times New Roman"/>
          <w:szCs w:val="24"/>
        </w:rPr>
        <w:t xml:space="preserve"> aplinkoje nėra </w:t>
      </w:r>
      <w:r w:rsidRPr="00200C98">
        <w:rPr>
          <w:rFonts w:cs="Times New Roman"/>
          <w:color w:val="000000"/>
          <w:szCs w:val="24"/>
        </w:rPr>
        <w:t xml:space="preserve">galimybės jo koreguoti ar tęsti </w:t>
      </w:r>
      <w:r w:rsidRPr="00200C98">
        <w:rPr>
          <w:rFonts w:cs="Times New Roman"/>
          <w:szCs w:val="24"/>
        </w:rPr>
        <w:t>ugdymo procesą grupinio mokymosi forma kasdieniu mokymo proceso organizavimo būdu nei grupinio mokymosi forma nuotoliniu mokymo būdu, pvz., sutrikus elektros tinklų tiekimui</w:t>
      </w:r>
      <w:r>
        <w:rPr>
          <w:rFonts w:cs="Times New Roman"/>
          <w:szCs w:val="24"/>
        </w:rPr>
        <w:t xml:space="preserve"> ir kt. Ugdymo procesas gimnazijos</w:t>
      </w:r>
      <w:r w:rsidRPr="00200C98">
        <w:rPr>
          <w:rFonts w:cs="Times New Roman"/>
          <w:szCs w:val="24"/>
        </w:rPr>
        <w:t xml:space="preserve"> vadovo sprendimu gali būti laikinai stabdomas 1–2 darbo dienas. Jeigu ugdymo procesas turi būti s</w:t>
      </w:r>
      <w:r>
        <w:rPr>
          <w:rFonts w:cs="Times New Roman"/>
          <w:szCs w:val="24"/>
        </w:rPr>
        <w:t>tabdomas ilgesnį laiką, gimnazijos</w:t>
      </w:r>
      <w:r w:rsidRPr="00200C98">
        <w:rPr>
          <w:rFonts w:cs="Times New Roman"/>
          <w:szCs w:val="24"/>
        </w:rPr>
        <w:t xml:space="preserve"> vadovas sprendimą dėl ugdymo proceso stabdymo derina su Mažeikių rajono savivaldybės administracijos Švietimo skyriumi.</w:t>
      </w:r>
    </w:p>
    <w:p w14:paraId="1D838506" w14:textId="77777777" w:rsidR="00437657" w:rsidRPr="00C025D1" w:rsidRDefault="00437657" w:rsidP="00437657">
      <w:pPr>
        <w:overflowPunct w:val="0"/>
        <w:ind w:firstLine="567"/>
        <w:jc w:val="both"/>
        <w:textAlignment w:val="baseline"/>
        <w:rPr>
          <w:rFonts w:cs="Times New Roman"/>
          <w:szCs w:val="24"/>
        </w:rPr>
      </w:pPr>
      <w:r w:rsidRPr="00200C98">
        <w:rPr>
          <w:rFonts w:cs="Times New Roman"/>
          <w:szCs w:val="24"/>
        </w:rPr>
        <w:t xml:space="preserve">13.4. ugdymo procesą organizuoti nuotoliniu mokymo būdu, kai nėra galimybės tęsti ugdymo procesą grupinio mokymosi forma kasdieniu mokymo proceso organizavimo būdu. </w:t>
      </w:r>
      <w:r w:rsidRPr="00C025D1">
        <w:rPr>
          <w:rFonts w:cs="Times New Roman"/>
          <w:szCs w:val="24"/>
        </w:rPr>
        <w:t xml:space="preserve"> Nuotolinis  mokymas organizuojamas pagal</w:t>
      </w:r>
      <w:r w:rsidRPr="00C025D1">
        <w:rPr>
          <w:rFonts w:cs="Times New Roman"/>
          <w:color w:val="FF0000"/>
          <w:szCs w:val="24"/>
        </w:rPr>
        <w:t xml:space="preserve"> </w:t>
      </w:r>
      <w:r w:rsidRPr="00D441AD">
        <w:rPr>
          <w:rFonts w:cs="Times New Roman"/>
          <w:szCs w:val="24"/>
        </w:rPr>
        <w:t>Ugdymo proceso organizavimo nuotoliniu būdu tvarkos aprašą p</w:t>
      </w:r>
      <w:r w:rsidRPr="00C025D1">
        <w:rPr>
          <w:rFonts w:cs="Times New Roman"/>
          <w:szCs w:val="24"/>
        </w:rPr>
        <w:t>atvirtintą gimnazijos direktoriaus 2020</w:t>
      </w:r>
      <w:r>
        <w:rPr>
          <w:rFonts w:cs="Times New Roman"/>
          <w:szCs w:val="24"/>
        </w:rPr>
        <w:t>-</w:t>
      </w:r>
      <w:r w:rsidRPr="00C025D1">
        <w:rPr>
          <w:rFonts w:cs="Times New Roman"/>
          <w:szCs w:val="24"/>
        </w:rPr>
        <w:t xml:space="preserve"> 03-19 įsakymu Nr. V1-27</w:t>
      </w:r>
      <w:r>
        <w:rPr>
          <w:rFonts w:cs="Times New Roman"/>
          <w:szCs w:val="24"/>
        </w:rPr>
        <w:t>.</w:t>
      </w:r>
    </w:p>
    <w:p w14:paraId="5992E75B" w14:textId="77777777" w:rsidR="00437657" w:rsidRDefault="00437657" w:rsidP="00437657">
      <w:pPr>
        <w:spacing w:after="0"/>
        <w:ind w:firstLine="1298"/>
        <w:jc w:val="center"/>
        <w:rPr>
          <w:rFonts w:cs="Times New Roman"/>
          <w:b/>
          <w:szCs w:val="24"/>
        </w:rPr>
      </w:pPr>
    </w:p>
    <w:p w14:paraId="73C28664" w14:textId="77777777" w:rsidR="00437657" w:rsidRDefault="00437657" w:rsidP="00437657">
      <w:pPr>
        <w:spacing w:after="0"/>
        <w:ind w:firstLine="1298"/>
        <w:jc w:val="center"/>
        <w:rPr>
          <w:rFonts w:cs="Times New Roman"/>
          <w:b/>
          <w:szCs w:val="24"/>
        </w:rPr>
      </w:pPr>
    </w:p>
    <w:p w14:paraId="08AA9F98" w14:textId="77777777" w:rsidR="00437657" w:rsidRDefault="00437657" w:rsidP="00437657">
      <w:pPr>
        <w:spacing w:after="0"/>
        <w:ind w:firstLine="1298"/>
        <w:jc w:val="center"/>
        <w:rPr>
          <w:rFonts w:cs="Times New Roman"/>
          <w:b/>
          <w:szCs w:val="24"/>
        </w:rPr>
      </w:pPr>
      <w:r w:rsidRPr="00CF58E6">
        <w:rPr>
          <w:rFonts w:cs="Times New Roman"/>
          <w:b/>
          <w:szCs w:val="24"/>
        </w:rPr>
        <w:t>ANTRASIS SKIRSNIS</w:t>
      </w:r>
    </w:p>
    <w:p w14:paraId="14B9480A" w14:textId="77777777" w:rsidR="00437657" w:rsidRPr="00CF58E6" w:rsidRDefault="00437657" w:rsidP="00437657">
      <w:pPr>
        <w:spacing w:after="0"/>
        <w:ind w:firstLine="1298"/>
        <w:jc w:val="center"/>
        <w:rPr>
          <w:rFonts w:cs="Times New Roman"/>
          <w:b/>
          <w:szCs w:val="24"/>
        </w:rPr>
      </w:pPr>
    </w:p>
    <w:p w14:paraId="230D557E" w14:textId="77777777" w:rsidR="00437657" w:rsidRDefault="00437657" w:rsidP="00437657">
      <w:pPr>
        <w:spacing w:after="0"/>
        <w:ind w:firstLine="1298"/>
        <w:jc w:val="center"/>
        <w:rPr>
          <w:rFonts w:cs="Times New Roman"/>
          <w:b/>
          <w:szCs w:val="24"/>
        </w:rPr>
      </w:pPr>
      <w:r>
        <w:rPr>
          <w:rFonts w:cs="Times New Roman"/>
          <w:b/>
          <w:szCs w:val="24"/>
        </w:rPr>
        <w:t xml:space="preserve">GIMNAZIJOS </w:t>
      </w:r>
      <w:r w:rsidRPr="00CF58E6">
        <w:rPr>
          <w:rFonts w:cs="Times New Roman"/>
          <w:b/>
          <w:szCs w:val="24"/>
        </w:rPr>
        <w:t>UGDYMO PLAN</w:t>
      </w:r>
      <w:r>
        <w:rPr>
          <w:rFonts w:cs="Times New Roman"/>
          <w:b/>
          <w:szCs w:val="24"/>
        </w:rPr>
        <w:t>O</w:t>
      </w:r>
    </w:p>
    <w:p w14:paraId="51957C8B" w14:textId="77777777" w:rsidR="00437657" w:rsidRPr="00CF58E6" w:rsidRDefault="00437657" w:rsidP="00437657">
      <w:pPr>
        <w:spacing w:after="0"/>
        <w:ind w:firstLine="1298"/>
        <w:jc w:val="center"/>
        <w:rPr>
          <w:rFonts w:cs="Times New Roman"/>
          <w:b/>
          <w:szCs w:val="24"/>
        </w:rPr>
      </w:pPr>
      <w:r w:rsidRPr="00CF58E6">
        <w:rPr>
          <w:rFonts w:cs="Times New Roman"/>
          <w:b/>
          <w:szCs w:val="24"/>
        </w:rPr>
        <w:t xml:space="preserve">RENGIMAS IR ĮGYVENDINIMAS </w:t>
      </w:r>
    </w:p>
    <w:p w14:paraId="6ED7BC0E" w14:textId="77777777" w:rsidR="00437657" w:rsidRPr="00CF58E6" w:rsidRDefault="00437657" w:rsidP="00437657">
      <w:pPr>
        <w:spacing w:after="0"/>
        <w:ind w:firstLine="1298"/>
        <w:jc w:val="center"/>
        <w:rPr>
          <w:rFonts w:cs="Times New Roman"/>
          <w:szCs w:val="24"/>
        </w:rPr>
      </w:pPr>
    </w:p>
    <w:p w14:paraId="655663F0" w14:textId="77777777" w:rsidR="00437657" w:rsidRDefault="00437657" w:rsidP="00437657">
      <w:pPr>
        <w:shd w:val="clear" w:color="auto" w:fill="FFFFFF" w:themeFill="background1"/>
        <w:suppressAutoHyphens/>
        <w:autoSpaceDN w:val="0"/>
        <w:spacing w:after="20" w:line="240" w:lineRule="auto"/>
        <w:jc w:val="both"/>
        <w:textAlignment w:val="baseline"/>
        <w:rPr>
          <w:rFonts w:cs="Times New Roman"/>
          <w:szCs w:val="24"/>
        </w:rPr>
      </w:pPr>
      <w:r>
        <w:rPr>
          <w:rFonts w:eastAsia="MS Mincho" w:cs="Times New Roman"/>
          <w:szCs w:val="24"/>
          <w:shd w:val="clear" w:color="auto" w:fill="FFFFFF" w:themeFill="background1"/>
          <w:lang w:eastAsia="ar-SA"/>
        </w:rPr>
        <w:t xml:space="preserve">    </w:t>
      </w:r>
      <w:r w:rsidRPr="00CF58E6">
        <w:rPr>
          <w:rFonts w:eastAsia="MS Mincho" w:cs="Times New Roman"/>
          <w:szCs w:val="24"/>
          <w:shd w:val="clear" w:color="auto" w:fill="FFFFFF" w:themeFill="background1"/>
          <w:lang w:eastAsia="ar-SA"/>
        </w:rPr>
        <w:t>14</w:t>
      </w:r>
      <w:r>
        <w:rPr>
          <w:rFonts w:eastAsia="MS Mincho" w:cs="Times New Roman"/>
          <w:szCs w:val="24"/>
          <w:shd w:val="clear" w:color="auto" w:fill="FFFFFF" w:themeFill="background1"/>
          <w:lang w:eastAsia="ar-SA"/>
        </w:rPr>
        <w:t>.</w:t>
      </w:r>
      <w:r w:rsidRPr="001B4C70">
        <w:rPr>
          <w:rFonts w:cs="Times New Roman"/>
          <w:szCs w:val="24"/>
        </w:rPr>
        <w:t>Gimnazijos</w:t>
      </w:r>
      <w:r>
        <w:rPr>
          <w:rFonts w:cs="Times New Roman"/>
          <w:szCs w:val="24"/>
        </w:rPr>
        <w:t xml:space="preserve"> ugdymo plano rengimą koordinuoja </w:t>
      </w:r>
      <w:r w:rsidRPr="001B4C70">
        <w:rPr>
          <w:rFonts w:cs="Times New Roman"/>
          <w:szCs w:val="24"/>
        </w:rPr>
        <w:t xml:space="preserve"> direktoriaus pavaduotoja</w:t>
      </w:r>
      <w:r>
        <w:rPr>
          <w:rFonts w:cs="Times New Roman"/>
          <w:szCs w:val="24"/>
        </w:rPr>
        <w:t>s</w:t>
      </w:r>
      <w:r w:rsidRPr="001B4C70">
        <w:rPr>
          <w:rFonts w:cs="Times New Roman"/>
          <w:szCs w:val="24"/>
        </w:rPr>
        <w:t xml:space="preserve"> ugdymui. Į Gimnazijos ugdymo plano rengimą, grindžiamą demokratiškumo, subsidiarumo, prieinamumo, bendradarbiavimo principais, įtraukti mokytojai, mokiniai, tėvai. Gimnazijos direktoriaus</w:t>
      </w:r>
      <w:r>
        <w:rPr>
          <w:rFonts w:cs="Times New Roman"/>
          <w:szCs w:val="24"/>
        </w:rPr>
        <w:t xml:space="preserve"> </w:t>
      </w:r>
    </w:p>
    <w:p w14:paraId="3E44DBF5" w14:textId="77777777" w:rsidR="00437657" w:rsidRPr="001D3BC4" w:rsidRDefault="00437657" w:rsidP="00437657">
      <w:pPr>
        <w:shd w:val="clear" w:color="auto" w:fill="FFFFFF" w:themeFill="background1"/>
        <w:suppressAutoHyphens/>
        <w:autoSpaceDN w:val="0"/>
        <w:spacing w:after="20" w:line="240" w:lineRule="auto"/>
        <w:jc w:val="both"/>
        <w:textAlignment w:val="baseline"/>
        <w:rPr>
          <w:rFonts w:cs="Times New Roman"/>
          <w:szCs w:val="24"/>
        </w:rPr>
      </w:pPr>
      <w:r w:rsidRPr="00304E28">
        <w:rPr>
          <w:rFonts w:cs="Times New Roman"/>
          <w:color w:val="FF0000"/>
          <w:szCs w:val="24"/>
        </w:rPr>
        <w:t xml:space="preserve"> </w:t>
      </w:r>
      <w:r w:rsidRPr="001D3BC4">
        <w:rPr>
          <w:rFonts w:cs="Times New Roman"/>
          <w:szCs w:val="24"/>
        </w:rPr>
        <w:t>2020 m. kovo 03d. įsakymu Nr. V1–24-1 patvirtinta ugdymo plano rengimo grupė .</w:t>
      </w:r>
    </w:p>
    <w:p w14:paraId="72B723D0" w14:textId="77777777" w:rsidR="00437657" w:rsidRPr="001B4C70" w:rsidRDefault="00437657" w:rsidP="00437657">
      <w:pPr>
        <w:shd w:val="clear" w:color="auto" w:fill="FFFFFF" w:themeFill="background1"/>
        <w:suppressAutoHyphens/>
        <w:autoSpaceDN w:val="0"/>
        <w:spacing w:after="20" w:line="240" w:lineRule="auto"/>
        <w:jc w:val="both"/>
        <w:textAlignment w:val="baseline"/>
        <w:rPr>
          <w:rFonts w:cs="Times New Roman"/>
          <w:szCs w:val="24"/>
        </w:rPr>
      </w:pPr>
      <w:r>
        <w:rPr>
          <w:rFonts w:cs="Times New Roman"/>
          <w:szCs w:val="24"/>
        </w:rPr>
        <w:t xml:space="preserve">      </w:t>
      </w:r>
      <w:r w:rsidRPr="001B4C70">
        <w:rPr>
          <w:rFonts w:cs="Times New Roman"/>
          <w:szCs w:val="24"/>
        </w:rPr>
        <w:t>15. Rengiant Gimnazijos ugdymo planą pradinio,  pagrindinio ir vidurinio ugdymo programoms įgyve</w:t>
      </w:r>
      <w:r>
        <w:rPr>
          <w:rFonts w:cs="Times New Roman"/>
          <w:szCs w:val="24"/>
        </w:rPr>
        <w:t>ndinti atnaujinti sprendimai</w:t>
      </w:r>
      <w:r w:rsidRPr="001B4C70">
        <w:rPr>
          <w:rFonts w:cs="Times New Roman"/>
          <w:szCs w:val="24"/>
        </w:rPr>
        <w:t>:</w:t>
      </w:r>
    </w:p>
    <w:p w14:paraId="76E5CC49" w14:textId="77777777" w:rsidR="00437657" w:rsidRPr="008035E1" w:rsidRDefault="00437657" w:rsidP="00437657">
      <w:pPr>
        <w:shd w:val="clear" w:color="auto" w:fill="FFFFFF" w:themeFill="background1"/>
        <w:suppressAutoHyphens/>
        <w:autoSpaceDN w:val="0"/>
        <w:spacing w:after="20" w:line="240" w:lineRule="auto"/>
        <w:ind w:firstLine="567"/>
        <w:jc w:val="both"/>
        <w:textAlignment w:val="baseline"/>
        <w:rPr>
          <w:rFonts w:cs="Times New Roman"/>
          <w:szCs w:val="24"/>
        </w:rPr>
      </w:pPr>
      <w:r w:rsidRPr="001B4C70">
        <w:rPr>
          <w:rFonts w:cs="Times New Roman"/>
          <w:szCs w:val="24"/>
        </w:rPr>
        <w:t>15.1</w:t>
      </w:r>
      <w:r w:rsidRPr="000E063D">
        <w:rPr>
          <w:rFonts w:cs="Times New Roman"/>
          <w:szCs w:val="24"/>
        </w:rPr>
        <w:t xml:space="preserve">. </w:t>
      </w:r>
      <w:r>
        <w:rPr>
          <w:rFonts w:cs="Times New Roman"/>
          <w:szCs w:val="24"/>
        </w:rPr>
        <w:t>d</w:t>
      </w:r>
      <w:r w:rsidRPr="000E063D">
        <w:rPr>
          <w:rFonts w:cs="Times New Roman"/>
          <w:szCs w:val="24"/>
        </w:rPr>
        <w:t>ėl</w:t>
      </w:r>
      <w:r>
        <w:rPr>
          <w:rFonts w:cs="Times New Roman"/>
          <w:color w:val="FF0000"/>
          <w:szCs w:val="24"/>
        </w:rPr>
        <w:t xml:space="preserve"> </w:t>
      </w:r>
      <w:r>
        <w:rPr>
          <w:rFonts w:cs="Times New Roman"/>
          <w:szCs w:val="24"/>
        </w:rPr>
        <w:t>g</w:t>
      </w:r>
      <w:r w:rsidRPr="00864596">
        <w:rPr>
          <w:rFonts w:cs="Times New Roman"/>
          <w:szCs w:val="24"/>
        </w:rPr>
        <w:t xml:space="preserve">imnazijos ugdymo turinio įgyvendinimo integruojant į jį prevencines ir </w:t>
      </w:r>
      <w:r w:rsidRPr="008035E1">
        <w:rPr>
          <w:rFonts w:cs="Times New Roman"/>
          <w:szCs w:val="24"/>
        </w:rPr>
        <w:t xml:space="preserve">integruojamąsias programas;                                                                            </w:t>
      </w:r>
      <w:r>
        <w:rPr>
          <w:rFonts w:cs="Times New Roman"/>
          <w:szCs w:val="24"/>
        </w:rPr>
        <w:t xml:space="preserve">     </w:t>
      </w:r>
      <w:r w:rsidRPr="008035E1">
        <w:rPr>
          <w:rFonts w:cs="Times New Roman"/>
          <w:szCs w:val="24"/>
        </w:rPr>
        <w:t xml:space="preserve">    </w:t>
      </w:r>
      <w:r w:rsidRPr="008035E1">
        <w:rPr>
          <w:rFonts w:cs="Times New Roman"/>
          <w:szCs w:val="24"/>
          <w:highlight w:val="lightGray"/>
        </w:rPr>
        <w:t>(1 priedas)</w:t>
      </w:r>
    </w:p>
    <w:p w14:paraId="68DAF1BF" w14:textId="77777777" w:rsidR="00437657" w:rsidRPr="008035E1" w:rsidRDefault="00437657" w:rsidP="00437657">
      <w:pPr>
        <w:shd w:val="clear" w:color="auto" w:fill="FFFFFF" w:themeFill="background1"/>
        <w:spacing w:after="0"/>
        <w:ind w:firstLine="567"/>
        <w:jc w:val="both"/>
        <w:rPr>
          <w:rFonts w:cs="Times New Roman"/>
          <w:szCs w:val="24"/>
          <w:shd w:val="clear" w:color="auto" w:fill="FFFF00"/>
        </w:rPr>
      </w:pPr>
      <w:r w:rsidRPr="008035E1">
        <w:rPr>
          <w:rFonts w:cs="Times New Roman"/>
          <w:szCs w:val="24"/>
          <w:shd w:val="clear" w:color="auto" w:fill="FFFFFF" w:themeFill="background1"/>
        </w:rPr>
        <w:t xml:space="preserve">15.2. </w:t>
      </w:r>
      <w:r>
        <w:rPr>
          <w:rFonts w:cs="Times New Roman"/>
          <w:szCs w:val="24"/>
          <w:shd w:val="clear" w:color="auto" w:fill="FFFFFF" w:themeFill="background1"/>
        </w:rPr>
        <w:t xml:space="preserve"> dėl </w:t>
      </w:r>
      <w:r w:rsidRPr="008035E1">
        <w:rPr>
          <w:rFonts w:cs="Times New Roman"/>
          <w:szCs w:val="24"/>
          <w:shd w:val="clear" w:color="auto" w:fill="FFFFFF" w:themeFill="background1"/>
        </w:rPr>
        <w:t>ugdymo proceso organiza</w:t>
      </w:r>
      <w:r>
        <w:rPr>
          <w:rFonts w:cs="Times New Roman"/>
          <w:szCs w:val="24"/>
          <w:shd w:val="clear" w:color="auto" w:fill="FFFFFF" w:themeFill="background1"/>
        </w:rPr>
        <w:t>vimo formų. Mokytojų taryba 2020-08-28</w:t>
      </w:r>
      <w:r w:rsidRPr="008035E1">
        <w:rPr>
          <w:rFonts w:cs="Times New Roman"/>
          <w:szCs w:val="24"/>
          <w:shd w:val="clear" w:color="auto" w:fill="FFFFFF" w:themeFill="background1"/>
        </w:rPr>
        <w:t>.;</w:t>
      </w:r>
    </w:p>
    <w:p w14:paraId="32791583" w14:textId="77777777" w:rsidR="00437657" w:rsidRPr="008035E1" w:rsidRDefault="00437657" w:rsidP="00437657">
      <w:pPr>
        <w:jc w:val="both"/>
        <w:rPr>
          <w:rFonts w:cs="Times New Roman"/>
          <w:szCs w:val="24"/>
        </w:rPr>
      </w:pPr>
      <w:r w:rsidRPr="008035E1">
        <w:rPr>
          <w:rFonts w:cs="Times New Roman"/>
          <w:szCs w:val="24"/>
          <w:shd w:val="clear" w:color="auto" w:fill="FFFFFF" w:themeFill="background1"/>
        </w:rPr>
        <w:t xml:space="preserve">         15.3</w:t>
      </w:r>
      <w:r w:rsidRPr="008035E1">
        <w:rPr>
          <w:rFonts w:cs="Times New Roman"/>
          <w:szCs w:val="24"/>
        </w:rPr>
        <w:t xml:space="preserve">. </w:t>
      </w:r>
      <w:r>
        <w:rPr>
          <w:rFonts w:cs="Times New Roman"/>
          <w:szCs w:val="24"/>
        </w:rPr>
        <w:t xml:space="preserve"> dėl </w:t>
      </w:r>
      <w:r w:rsidRPr="008035E1">
        <w:rPr>
          <w:rFonts w:cs="Times New Roman"/>
          <w:szCs w:val="24"/>
          <w:shd w:val="clear" w:color="auto" w:fill="FFFFFF" w:themeFill="background1"/>
        </w:rPr>
        <w:t xml:space="preserve">mokymosi pasiekimų ir pažangos vertinimo. </w:t>
      </w:r>
      <w:r w:rsidRPr="008035E1">
        <w:rPr>
          <w:rFonts w:cs="Times New Roman"/>
          <w:szCs w:val="24"/>
        </w:rPr>
        <w:t xml:space="preserve">Mokinių pažangos ir pasiekimų vertinimo tvarkos aprašas patvirtintas gimnazijos direktoriaus 2017-09-01 įsakymu Nr.V-50-1; </w:t>
      </w:r>
    </w:p>
    <w:p w14:paraId="6A3B165C" w14:textId="77777777" w:rsidR="00437657" w:rsidRPr="008035E1" w:rsidRDefault="00437657" w:rsidP="00437657">
      <w:pPr>
        <w:shd w:val="clear" w:color="auto" w:fill="FFFFFF" w:themeFill="background1"/>
        <w:spacing w:after="0"/>
        <w:jc w:val="both"/>
        <w:rPr>
          <w:rFonts w:cs="Times New Roman"/>
          <w:szCs w:val="24"/>
          <w:shd w:val="clear" w:color="auto" w:fill="FFFF00"/>
        </w:rPr>
      </w:pPr>
      <w:r>
        <w:rPr>
          <w:rFonts w:cs="Times New Roman"/>
          <w:szCs w:val="24"/>
          <w:shd w:val="clear" w:color="auto" w:fill="FFFFFF" w:themeFill="background1"/>
        </w:rPr>
        <w:lastRenderedPageBreak/>
        <w:t xml:space="preserve">         </w:t>
      </w:r>
      <w:r w:rsidRPr="008035E1">
        <w:rPr>
          <w:rFonts w:cs="Times New Roman"/>
          <w:szCs w:val="24"/>
          <w:shd w:val="clear" w:color="auto" w:fill="FFFFFF" w:themeFill="background1"/>
        </w:rPr>
        <w:t xml:space="preserve">15.4. </w:t>
      </w:r>
      <w:r>
        <w:rPr>
          <w:rFonts w:cs="Times New Roman"/>
          <w:szCs w:val="24"/>
          <w:shd w:val="clear" w:color="auto" w:fill="FFFFFF" w:themeFill="background1"/>
        </w:rPr>
        <w:t xml:space="preserve"> dėl </w:t>
      </w:r>
      <w:r w:rsidRPr="008035E1">
        <w:rPr>
          <w:rFonts w:cs="Times New Roman"/>
          <w:szCs w:val="24"/>
          <w:shd w:val="clear" w:color="auto" w:fill="FFFFFF" w:themeFill="background1"/>
        </w:rPr>
        <w:t>mokymosi pasiekimų gerinimo priemonių įgyvendinimo ir mokymosi pagalbos teikimo, vykdant pradinio, pagrindinio ugdymo programą</w:t>
      </w:r>
      <w:r>
        <w:rPr>
          <w:rFonts w:cs="Times New Roman"/>
          <w:szCs w:val="24"/>
          <w:shd w:val="clear" w:color="auto" w:fill="FFFFFF" w:themeFill="background1"/>
        </w:rPr>
        <w:t>. Mokytojų taryba 2020-08-28</w:t>
      </w:r>
      <w:r w:rsidRPr="008035E1">
        <w:rPr>
          <w:rFonts w:cs="Times New Roman"/>
          <w:szCs w:val="24"/>
          <w:shd w:val="clear" w:color="auto" w:fill="FFFFFF" w:themeFill="background1"/>
        </w:rPr>
        <w:t>;</w:t>
      </w:r>
    </w:p>
    <w:p w14:paraId="77D5A41B" w14:textId="77777777" w:rsidR="00437657" w:rsidRPr="008035E1" w:rsidRDefault="00437657" w:rsidP="00437657">
      <w:pPr>
        <w:shd w:val="clear" w:color="auto" w:fill="FFFFFF" w:themeFill="background1"/>
        <w:spacing w:after="0"/>
        <w:jc w:val="both"/>
        <w:rPr>
          <w:rFonts w:cs="Times New Roman"/>
          <w:szCs w:val="24"/>
          <w:shd w:val="clear" w:color="auto" w:fill="FFFF00"/>
        </w:rPr>
      </w:pPr>
      <w:r>
        <w:rPr>
          <w:rFonts w:cs="Times New Roman"/>
          <w:szCs w:val="24"/>
          <w:shd w:val="clear" w:color="auto" w:fill="FFFFFF" w:themeFill="background1"/>
        </w:rPr>
        <w:t xml:space="preserve">        </w:t>
      </w:r>
      <w:r w:rsidRPr="008035E1">
        <w:rPr>
          <w:rFonts w:cs="Times New Roman"/>
          <w:szCs w:val="24"/>
          <w:shd w:val="clear" w:color="auto" w:fill="FFFFFF" w:themeFill="background1"/>
        </w:rPr>
        <w:t>15.5</w:t>
      </w:r>
      <w:r w:rsidRPr="008035E1">
        <w:rPr>
          <w:rFonts w:cs="Times New Roman"/>
          <w:szCs w:val="24"/>
        </w:rPr>
        <w:t>.</w:t>
      </w:r>
      <w:r>
        <w:rPr>
          <w:rFonts w:cs="Times New Roman"/>
          <w:szCs w:val="24"/>
        </w:rPr>
        <w:t xml:space="preserve"> dėl </w:t>
      </w:r>
      <w:r w:rsidRPr="008035E1">
        <w:rPr>
          <w:rFonts w:cs="Times New Roman"/>
          <w:szCs w:val="24"/>
        </w:rPr>
        <w:t xml:space="preserve"> švietimo pagalbos teikimo. Mokytojų </w:t>
      </w:r>
      <w:r>
        <w:rPr>
          <w:rFonts w:cs="Times New Roman"/>
          <w:szCs w:val="24"/>
        </w:rPr>
        <w:t>taryba 2020</w:t>
      </w:r>
      <w:r w:rsidRPr="008035E1">
        <w:rPr>
          <w:rFonts w:cs="Times New Roman"/>
          <w:szCs w:val="24"/>
        </w:rPr>
        <w:t>-08</w:t>
      </w:r>
      <w:r>
        <w:rPr>
          <w:rFonts w:cs="Times New Roman"/>
          <w:szCs w:val="24"/>
        </w:rPr>
        <w:t>-28</w:t>
      </w:r>
      <w:r w:rsidRPr="008035E1">
        <w:rPr>
          <w:rFonts w:cs="Times New Roman"/>
          <w:szCs w:val="24"/>
        </w:rPr>
        <w:t>;</w:t>
      </w:r>
    </w:p>
    <w:p w14:paraId="5A059419" w14:textId="77777777" w:rsidR="00437657" w:rsidRDefault="00437657" w:rsidP="00437657">
      <w:pPr>
        <w:jc w:val="both"/>
        <w:rPr>
          <w:rFonts w:cs="Times New Roman"/>
          <w:szCs w:val="24"/>
        </w:rPr>
      </w:pPr>
      <w:r>
        <w:rPr>
          <w:rFonts w:cs="Times New Roman"/>
          <w:szCs w:val="24"/>
        </w:rPr>
        <w:t xml:space="preserve">        </w:t>
      </w:r>
      <w:r w:rsidRPr="008035E1">
        <w:rPr>
          <w:rFonts w:cs="Times New Roman"/>
          <w:szCs w:val="24"/>
        </w:rPr>
        <w:t xml:space="preserve">15.6. </w:t>
      </w:r>
      <w:r>
        <w:rPr>
          <w:rFonts w:cs="Times New Roman"/>
          <w:szCs w:val="24"/>
        </w:rPr>
        <w:t xml:space="preserve"> dėl </w:t>
      </w:r>
      <w:r w:rsidRPr="008035E1">
        <w:rPr>
          <w:rFonts w:cs="Times New Roman"/>
          <w:szCs w:val="24"/>
        </w:rPr>
        <w:t xml:space="preserve">neformaliojo vaikų švietimo pasiūlos ir organizavimo. </w:t>
      </w:r>
    </w:p>
    <w:p w14:paraId="230F5954" w14:textId="77777777" w:rsidR="00437657" w:rsidRPr="000E063D" w:rsidRDefault="00437657" w:rsidP="00437657">
      <w:pPr>
        <w:jc w:val="both"/>
        <w:rPr>
          <w:rFonts w:cs="Times New Roman"/>
          <w:szCs w:val="24"/>
        </w:rPr>
      </w:pPr>
      <w:r>
        <w:rPr>
          <w:rFonts w:cs="Times New Roman"/>
          <w:szCs w:val="24"/>
        </w:rPr>
        <w:t>Mokytojų taryba 2020-08-28</w:t>
      </w:r>
      <w:r w:rsidRPr="008035E1">
        <w:rPr>
          <w:rFonts w:cs="Times New Roman"/>
          <w:szCs w:val="24"/>
        </w:rPr>
        <w:t xml:space="preserve"> </w:t>
      </w:r>
      <w:r w:rsidRPr="000E063D">
        <w:rPr>
          <w:rFonts w:cs="Times New Roman"/>
          <w:szCs w:val="24"/>
        </w:rPr>
        <w:t xml:space="preserve">Neformaliojo vaikų švietimo veiklos organizavimo tvarkos aprašas, patvirtintas gimnazijos direktoriaus 2017-09-01 įsakymu Nr.V1-47-1.  Neformaliojo ugdymo   veiklos.                                      </w:t>
      </w:r>
      <w:r>
        <w:rPr>
          <w:rFonts w:cs="Times New Roman"/>
          <w:szCs w:val="24"/>
        </w:rPr>
        <w:t xml:space="preserve">                                                                  </w:t>
      </w:r>
      <w:r w:rsidRPr="000E063D">
        <w:rPr>
          <w:rFonts w:cs="Times New Roman"/>
          <w:szCs w:val="24"/>
          <w:highlight w:val="lightGray"/>
        </w:rPr>
        <w:t>(2 Priedas);</w:t>
      </w:r>
    </w:p>
    <w:p w14:paraId="1EE2A19E" w14:textId="77777777" w:rsidR="00437657" w:rsidRPr="008035E1" w:rsidRDefault="00437657" w:rsidP="00437657">
      <w:pPr>
        <w:shd w:val="clear" w:color="auto" w:fill="FFFFFF"/>
        <w:jc w:val="both"/>
        <w:rPr>
          <w:rFonts w:cs="Times New Roman"/>
          <w:szCs w:val="24"/>
        </w:rPr>
      </w:pPr>
      <w:r>
        <w:rPr>
          <w:rFonts w:cs="Times New Roman"/>
          <w:szCs w:val="24"/>
        </w:rPr>
        <w:t xml:space="preserve">        </w:t>
      </w:r>
      <w:r w:rsidRPr="008035E1">
        <w:rPr>
          <w:rFonts w:cs="Times New Roman"/>
          <w:szCs w:val="24"/>
        </w:rPr>
        <w:t xml:space="preserve">15.7. </w:t>
      </w:r>
      <w:r>
        <w:rPr>
          <w:rFonts w:cs="Times New Roman"/>
          <w:szCs w:val="24"/>
        </w:rPr>
        <w:t xml:space="preserve">dėl </w:t>
      </w:r>
      <w:r w:rsidRPr="008035E1">
        <w:rPr>
          <w:rFonts w:cs="Times New Roman"/>
          <w:szCs w:val="24"/>
        </w:rPr>
        <w:t>pamokų, skirtų mokinio ugdymo poreikiams ir mokymosi pagalbai teikti, panaudojimo. M</w:t>
      </w:r>
      <w:r>
        <w:rPr>
          <w:rFonts w:cs="Times New Roman"/>
          <w:szCs w:val="24"/>
        </w:rPr>
        <w:t>okytojų taryba 2020-08-28;</w:t>
      </w:r>
    </w:p>
    <w:p w14:paraId="775EE36A" w14:textId="77777777" w:rsidR="00437657" w:rsidRPr="00CF58E6" w:rsidRDefault="00437657" w:rsidP="00437657">
      <w:pPr>
        <w:shd w:val="clear" w:color="auto" w:fill="FFFFFF" w:themeFill="background1"/>
        <w:spacing w:after="0"/>
        <w:jc w:val="both"/>
        <w:rPr>
          <w:rFonts w:cs="Times New Roman"/>
          <w:szCs w:val="24"/>
        </w:rPr>
      </w:pPr>
      <w:r>
        <w:rPr>
          <w:rFonts w:cs="Times New Roman"/>
          <w:szCs w:val="24"/>
        </w:rPr>
        <w:t xml:space="preserve">      </w:t>
      </w:r>
      <w:r w:rsidRPr="008035E1">
        <w:rPr>
          <w:rFonts w:cs="Times New Roman"/>
          <w:szCs w:val="24"/>
        </w:rPr>
        <w:t>15.8.</w:t>
      </w:r>
      <w:r>
        <w:rPr>
          <w:rFonts w:cs="Times New Roman"/>
          <w:szCs w:val="24"/>
        </w:rPr>
        <w:t xml:space="preserve"> dėl </w:t>
      </w:r>
      <w:r w:rsidRPr="008035E1">
        <w:rPr>
          <w:rFonts w:cs="Times New Roman"/>
          <w:szCs w:val="24"/>
        </w:rPr>
        <w:t>projektinio darbo</w:t>
      </w:r>
      <w:r>
        <w:rPr>
          <w:rFonts w:cs="Times New Roman"/>
          <w:szCs w:val="24"/>
        </w:rPr>
        <w:t xml:space="preserve"> (mokinių metinių projektų)</w:t>
      </w:r>
      <w:r w:rsidRPr="008035E1">
        <w:rPr>
          <w:rFonts w:cs="Times New Roman"/>
          <w:szCs w:val="24"/>
        </w:rPr>
        <w:t xml:space="preserve"> rengimo ir organizavimo</w:t>
      </w:r>
      <w:r>
        <w:rPr>
          <w:rFonts w:cs="Times New Roman"/>
          <w:szCs w:val="24"/>
        </w:rPr>
        <w:t xml:space="preserve"> pradiniame ir</w:t>
      </w:r>
      <w:r w:rsidRPr="008035E1">
        <w:rPr>
          <w:rFonts w:cs="Times New Roman"/>
          <w:szCs w:val="24"/>
        </w:rPr>
        <w:t xml:space="preserve"> pagrindiniame ugdym</w:t>
      </w:r>
      <w:r>
        <w:rPr>
          <w:rFonts w:cs="Times New Roman"/>
          <w:szCs w:val="24"/>
        </w:rPr>
        <w:t xml:space="preserve">e. Pristatyta mokinių metinių projektų rengimo tvarka. Mokytojų taryba 2020-08-28. </w:t>
      </w:r>
    </w:p>
    <w:p w14:paraId="0E47627B" w14:textId="77777777" w:rsidR="00437657" w:rsidRDefault="00437657" w:rsidP="00437657">
      <w:pPr>
        <w:pStyle w:val="HTMLPreformatted"/>
        <w:tabs>
          <w:tab w:val="clear" w:pos="916"/>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58E6">
        <w:rPr>
          <w:rFonts w:ascii="Times New Roman" w:hAnsi="Times New Roman" w:cs="Times New Roman"/>
          <w:sz w:val="24"/>
          <w:szCs w:val="24"/>
        </w:rPr>
        <w:t>16</w:t>
      </w:r>
      <w:r>
        <w:rPr>
          <w:rFonts w:ascii="Times New Roman" w:hAnsi="Times New Roman" w:cs="Times New Roman"/>
          <w:sz w:val="24"/>
          <w:szCs w:val="24"/>
        </w:rPr>
        <w:t xml:space="preserve">. Gimnazijos </w:t>
      </w:r>
      <w:r w:rsidRPr="00CF58E6">
        <w:rPr>
          <w:rFonts w:ascii="Times New Roman" w:hAnsi="Times New Roman" w:cs="Times New Roman"/>
          <w:sz w:val="24"/>
          <w:szCs w:val="24"/>
        </w:rPr>
        <w:t xml:space="preserve">ugdymo planą </w:t>
      </w:r>
      <w:r>
        <w:rPr>
          <w:rFonts w:ascii="Times New Roman" w:hAnsi="Times New Roman" w:cs="Times New Roman"/>
          <w:sz w:val="24"/>
          <w:szCs w:val="24"/>
        </w:rPr>
        <w:t xml:space="preserve">gimnazijos </w:t>
      </w:r>
      <w:r w:rsidRPr="00CF58E6">
        <w:rPr>
          <w:rFonts w:ascii="Times New Roman" w:hAnsi="Times New Roman" w:cs="Times New Roman"/>
          <w:sz w:val="24"/>
          <w:szCs w:val="24"/>
        </w:rPr>
        <w:t>vadovas t</w:t>
      </w:r>
      <w:r>
        <w:rPr>
          <w:rFonts w:ascii="Times New Roman" w:hAnsi="Times New Roman" w:cs="Times New Roman"/>
          <w:sz w:val="24"/>
          <w:szCs w:val="24"/>
        </w:rPr>
        <w:t xml:space="preserve">virtina iki </w:t>
      </w:r>
      <w:r>
        <w:rPr>
          <w:rFonts w:ascii="Times New Roman" w:hAnsi="Times New Roman" w:cs="Times New Roman"/>
          <w:sz w:val="24"/>
          <w:szCs w:val="24"/>
          <w:lang w:val="en-US"/>
        </w:rPr>
        <w:t>2020-09-01</w:t>
      </w:r>
      <w:r w:rsidRPr="00CF58E6">
        <w:rPr>
          <w:rFonts w:ascii="Times New Roman" w:hAnsi="Times New Roman" w:cs="Times New Roman"/>
          <w:sz w:val="24"/>
          <w:szCs w:val="24"/>
        </w:rPr>
        <w:t xml:space="preserve">, suderinęs su </w:t>
      </w:r>
      <w:r>
        <w:rPr>
          <w:rFonts w:ascii="Times New Roman" w:hAnsi="Times New Roman" w:cs="Times New Roman"/>
          <w:sz w:val="24"/>
          <w:szCs w:val="24"/>
        </w:rPr>
        <w:t>gimnazijos taryba.</w:t>
      </w:r>
    </w:p>
    <w:p w14:paraId="6399BDA8" w14:textId="77777777" w:rsidR="00437657" w:rsidRPr="00CF58E6" w:rsidRDefault="00437657" w:rsidP="00437657">
      <w:pPr>
        <w:pStyle w:val="HTMLPreformatted"/>
        <w:tabs>
          <w:tab w:val="clear" w:pos="916"/>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58E6">
        <w:rPr>
          <w:rFonts w:ascii="Times New Roman" w:hAnsi="Times New Roman" w:cs="Times New Roman"/>
          <w:sz w:val="24"/>
          <w:szCs w:val="24"/>
        </w:rPr>
        <w:t>17. M</w:t>
      </w:r>
      <w:r w:rsidRPr="00CF58E6">
        <w:rPr>
          <w:rFonts w:ascii="Times New Roman" w:hAnsi="Times New Roman" w:cs="Times New Roman"/>
          <w:sz w:val="24"/>
          <w:szCs w:val="24"/>
          <w:shd w:val="clear" w:color="auto" w:fill="FFFFFF" w:themeFill="background1"/>
          <w:lang w:eastAsia="ar-SA"/>
        </w:rPr>
        <w:t>inimalus laikas</w:t>
      </w:r>
      <w:r>
        <w:rPr>
          <w:rFonts w:ascii="Times New Roman" w:hAnsi="Times New Roman" w:cs="Times New Roman"/>
          <w:sz w:val="24"/>
          <w:szCs w:val="24"/>
          <w:shd w:val="clear" w:color="auto" w:fill="FFFFFF" w:themeFill="background1"/>
          <w:lang w:eastAsia="ar-SA"/>
        </w:rPr>
        <w:t xml:space="preserve"> pradinio, </w:t>
      </w:r>
      <w:r>
        <w:rPr>
          <w:rFonts w:ascii="Times New Roman" w:hAnsi="Times New Roman" w:cs="Times New Roman"/>
          <w:sz w:val="24"/>
          <w:szCs w:val="24"/>
        </w:rPr>
        <w:t>pagrindinio ir v</w:t>
      </w:r>
      <w:r w:rsidRPr="00CF58E6">
        <w:rPr>
          <w:rFonts w:ascii="Times New Roman" w:hAnsi="Times New Roman" w:cs="Times New Roman"/>
          <w:sz w:val="24"/>
          <w:szCs w:val="24"/>
        </w:rPr>
        <w:t xml:space="preserve">idurinio ugdymo bendrosioms programoms įgyvendinti </w:t>
      </w:r>
      <w:r>
        <w:rPr>
          <w:rFonts w:ascii="Times New Roman" w:hAnsi="Times New Roman" w:cs="Times New Roman"/>
          <w:sz w:val="24"/>
          <w:szCs w:val="24"/>
          <w:shd w:val="clear" w:color="auto" w:fill="FFFFFF" w:themeFill="background1"/>
          <w:lang w:eastAsia="ar-SA"/>
        </w:rPr>
        <w:t xml:space="preserve">skiriamas pagal </w:t>
      </w:r>
      <w:r w:rsidRPr="00CF58E6">
        <w:rPr>
          <w:rFonts w:ascii="Times New Roman" w:hAnsi="Times New Roman" w:cs="Times New Roman"/>
          <w:sz w:val="24"/>
          <w:szCs w:val="24"/>
        </w:rPr>
        <w:t xml:space="preserve">Bendrųjų ugdymo planų </w:t>
      </w:r>
      <w:r>
        <w:rPr>
          <w:rFonts w:ascii="Times New Roman" w:hAnsi="Times New Roman" w:cs="Times New Roman"/>
          <w:sz w:val="24"/>
          <w:szCs w:val="24"/>
        </w:rPr>
        <w:t xml:space="preserve">27, </w:t>
      </w:r>
      <w:r w:rsidRPr="00CF58E6">
        <w:rPr>
          <w:rFonts w:ascii="Times New Roman" w:hAnsi="Times New Roman" w:cs="Times New Roman"/>
          <w:sz w:val="24"/>
          <w:szCs w:val="24"/>
          <w:shd w:val="clear" w:color="auto" w:fill="FFFFFF" w:themeFill="background1"/>
          <w:lang w:eastAsia="ar-SA"/>
        </w:rPr>
        <w:t>77 ir 93 punktuose</w:t>
      </w:r>
      <w:r>
        <w:rPr>
          <w:rFonts w:ascii="Times New Roman" w:hAnsi="Times New Roman" w:cs="Times New Roman"/>
          <w:sz w:val="24"/>
          <w:szCs w:val="24"/>
          <w:shd w:val="clear" w:color="auto" w:fill="FFFFFF" w:themeFill="background1"/>
          <w:lang w:eastAsia="ar-SA"/>
        </w:rPr>
        <w:t xml:space="preserve"> nurodytą pamokų skaičių  dvejiems mokslo metams. </w:t>
      </w:r>
      <w:r>
        <w:rPr>
          <w:rFonts w:ascii="Times New Roman" w:hAnsi="Times New Roman" w:cs="Times New Roman"/>
          <w:sz w:val="24"/>
          <w:szCs w:val="24"/>
        </w:rPr>
        <w:t>U</w:t>
      </w:r>
      <w:r w:rsidRPr="00CF58E6">
        <w:rPr>
          <w:rFonts w:ascii="Times New Roman" w:hAnsi="Times New Roman" w:cs="Times New Roman"/>
          <w:sz w:val="24"/>
          <w:szCs w:val="24"/>
        </w:rPr>
        <w:t xml:space="preserve">gdymo </w:t>
      </w:r>
      <w:r>
        <w:rPr>
          <w:rFonts w:ascii="Times New Roman" w:hAnsi="Times New Roman" w:cs="Times New Roman"/>
          <w:sz w:val="24"/>
          <w:szCs w:val="24"/>
        </w:rPr>
        <w:t xml:space="preserve">proceso organizavimo forma- pamoka, </w:t>
      </w:r>
      <w:r>
        <w:rPr>
          <w:rFonts w:ascii="Times New Roman" w:hAnsi="Times New Roman" w:cs="Times New Roman"/>
          <w:sz w:val="24"/>
          <w:szCs w:val="24"/>
          <w:shd w:val="clear" w:color="auto" w:fill="FFFFFF" w:themeFill="background1"/>
          <w:lang w:eastAsia="ar-SA"/>
        </w:rPr>
        <w:t>kurios</w:t>
      </w:r>
      <w:r>
        <w:rPr>
          <w:rFonts w:ascii="Times New Roman" w:hAnsi="Times New Roman" w:cs="Times New Roman"/>
          <w:sz w:val="24"/>
          <w:szCs w:val="24"/>
        </w:rPr>
        <w:t xml:space="preserve"> trukmė – 45 min. P</w:t>
      </w:r>
      <w:r w:rsidRPr="00CF58E6">
        <w:rPr>
          <w:rFonts w:ascii="Times New Roman" w:hAnsi="Times New Roman" w:cs="Times New Roman"/>
          <w:sz w:val="24"/>
          <w:szCs w:val="24"/>
        </w:rPr>
        <w:t>asirinkus ne pamokos, o kitokias mokymo ar ugdymo proceso organizavimo formas, bendra laiko dalyko programai įgyvendinti trukmė turi būti ne trumpesnė nei minimalus pamokų skaičius per mokslo metus ar</w:t>
      </w:r>
      <w:r w:rsidRPr="00CF58E6">
        <w:rPr>
          <w:rFonts w:ascii="Times New Roman" w:hAnsi="Times New Roman" w:cs="Times New Roman"/>
          <w:sz w:val="24"/>
          <w:szCs w:val="24"/>
          <w:shd w:val="clear" w:color="auto" w:fill="FFFFFF" w:themeFill="background1"/>
          <w:lang w:eastAsia="ar-SA"/>
        </w:rPr>
        <w:t xml:space="preserve"> per dvejus mokslo metus</w:t>
      </w:r>
      <w:r w:rsidRPr="00CF58E6">
        <w:rPr>
          <w:rFonts w:ascii="Times New Roman" w:hAnsi="Times New Roman" w:cs="Times New Roman"/>
          <w:sz w:val="24"/>
          <w:szCs w:val="24"/>
        </w:rPr>
        <w:t>.</w:t>
      </w:r>
      <w:r>
        <w:rPr>
          <w:rFonts w:ascii="Times New Roman" w:hAnsi="Times New Roman" w:cs="Times New Roman"/>
          <w:sz w:val="24"/>
          <w:szCs w:val="24"/>
        </w:rPr>
        <w:t xml:space="preserve"> Minimalus laikas, numatytas ugdymo programoms įgyvendinti, esant ypatingoms aplinkybėms negali būti mažinamas.</w:t>
      </w:r>
    </w:p>
    <w:p w14:paraId="1C0DBFFB" w14:textId="77777777" w:rsidR="00437657" w:rsidRPr="00877BEB" w:rsidRDefault="00437657" w:rsidP="00437657">
      <w:pPr>
        <w:jc w:val="both"/>
        <w:rPr>
          <w:rFonts w:cs="Times New Roman"/>
          <w:szCs w:val="24"/>
        </w:rPr>
      </w:pPr>
      <w:r>
        <w:rPr>
          <w:rFonts w:eastAsia="MS Mincho" w:cs="Times New Roman"/>
          <w:szCs w:val="24"/>
          <w:shd w:val="clear" w:color="auto" w:fill="FFFFFF" w:themeFill="background1"/>
          <w:lang w:eastAsia="ar-SA"/>
        </w:rPr>
        <w:t xml:space="preserve">    </w:t>
      </w:r>
      <w:r w:rsidRPr="00877BEB">
        <w:rPr>
          <w:rFonts w:eastAsia="MS Mincho" w:cs="Times New Roman"/>
          <w:szCs w:val="24"/>
          <w:shd w:val="clear" w:color="auto" w:fill="FFFFFF" w:themeFill="background1"/>
          <w:lang w:eastAsia="ar-SA"/>
        </w:rPr>
        <w:t xml:space="preserve">18. </w:t>
      </w:r>
      <w:r w:rsidRPr="00877BEB">
        <w:rPr>
          <w:rFonts w:cs="Times New Roman"/>
          <w:szCs w:val="24"/>
        </w:rPr>
        <w:t>Gimnazija, derindama gimnazijos ir mokinių mokymosi poreikius, priėmė sprendimą:</w:t>
      </w:r>
    </w:p>
    <w:p w14:paraId="568AD3E1" w14:textId="77777777" w:rsidR="00437657" w:rsidRPr="00877BEB" w:rsidRDefault="00437657" w:rsidP="00437657">
      <w:pPr>
        <w:jc w:val="both"/>
        <w:rPr>
          <w:rFonts w:cs="Times New Roman"/>
          <w:szCs w:val="24"/>
        </w:rPr>
      </w:pPr>
      <w:r>
        <w:rPr>
          <w:rFonts w:cs="Times New Roman"/>
          <w:szCs w:val="24"/>
        </w:rPr>
        <w:t xml:space="preserve">         </w:t>
      </w:r>
      <w:r w:rsidRPr="00877BEB">
        <w:rPr>
          <w:rFonts w:cs="Times New Roman"/>
          <w:szCs w:val="24"/>
        </w:rPr>
        <w:t xml:space="preserve">18.1. Intensyvinti Bendruosiuose ugdymo planuose dvejiems metams nustatytą pamokų skaičių skirdama vieneriems metams. </w:t>
      </w:r>
    </w:p>
    <w:tbl>
      <w:tblPr>
        <w:tblW w:w="9305" w:type="dxa"/>
        <w:tblInd w:w="15" w:type="dxa"/>
        <w:tblCellMar>
          <w:left w:w="0" w:type="dxa"/>
          <w:right w:w="0" w:type="dxa"/>
        </w:tblCellMar>
        <w:tblLook w:val="0000" w:firstRow="0" w:lastRow="0" w:firstColumn="0" w:lastColumn="0" w:noHBand="0" w:noVBand="0"/>
      </w:tblPr>
      <w:tblGrid>
        <w:gridCol w:w="2825"/>
        <w:gridCol w:w="1996"/>
        <w:gridCol w:w="1384"/>
        <w:gridCol w:w="1592"/>
        <w:gridCol w:w="1508"/>
      </w:tblGrid>
      <w:tr w:rsidR="00437657" w:rsidRPr="00877BEB" w14:paraId="7956C64E" w14:textId="77777777" w:rsidTr="002B2A13">
        <w:trPr>
          <w:trHeight w:val="252"/>
        </w:trPr>
        <w:tc>
          <w:tcPr>
            <w:tcW w:w="2825"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tcPr>
          <w:p w14:paraId="26EF3475" w14:textId="77777777" w:rsidR="00437657" w:rsidRPr="00877BEB" w:rsidRDefault="00437657" w:rsidP="002B2A13">
            <w:pPr>
              <w:jc w:val="center"/>
              <w:rPr>
                <w:rFonts w:cs="Times New Roman"/>
                <w:b/>
                <w:bCs/>
                <w:szCs w:val="24"/>
              </w:rPr>
            </w:pPr>
            <w:r w:rsidRPr="00877BEB">
              <w:rPr>
                <w:rFonts w:cs="Times New Roman"/>
                <w:b/>
                <w:bCs/>
                <w:szCs w:val="24"/>
              </w:rPr>
              <w:t>Dalykas</w:t>
            </w:r>
          </w:p>
        </w:tc>
        <w:tc>
          <w:tcPr>
            <w:tcW w:w="3380" w:type="dxa"/>
            <w:gridSpan w:val="2"/>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tcPr>
          <w:p w14:paraId="41BC3E8D" w14:textId="77777777" w:rsidR="00437657" w:rsidRPr="00877BEB" w:rsidRDefault="00437657" w:rsidP="002B2A13">
            <w:pPr>
              <w:rPr>
                <w:rFonts w:cs="Times New Roman"/>
                <w:b/>
                <w:bCs/>
                <w:szCs w:val="24"/>
              </w:rPr>
            </w:pPr>
            <w:r w:rsidRPr="00877BEB">
              <w:rPr>
                <w:rFonts w:cs="Times New Roman"/>
                <w:b/>
                <w:bCs/>
                <w:szCs w:val="24"/>
              </w:rPr>
              <w:t>Ugdymo planuose numatyta</w:t>
            </w:r>
          </w:p>
        </w:tc>
        <w:tc>
          <w:tcPr>
            <w:tcW w:w="1592"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tcPr>
          <w:p w14:paraId="6DB87D17" w14:textId="77777777" w:rsidR="00437657" w:rsidRPr="00877BEB" w:rsidRDefault="00437657" w:rsidP="002B2A13">
            <w:pPr>
              <w:jc w:val="center"/>
              <w:rPr>
                <w:rFonts w:cs="Times New Roman"/>
                <w:b/>
                <w:bCs/>
                <w:szCs w:val="24"/>
              </w:rPr>
            </w:pPr>
            <w:r w:rsidRPr="00877BEB">
              <w:rPr>
                <w:rFonts w:cs="Times New Roman"/>
                <w:b/>
                <w:bCs/>
                <w:szCs w:val="24"/>
              </w:rPr>
              <w:t xml:space="preserve">          Skiriama</w:t>
            </w:r>
          </w:p>
        </w:tc>
        <w:tc>
          <w:tcPr>
            <w:tcW w:w="1508"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59A3BB56" w14:textId="77777777" w:rsidR="00437657" w:rsidRPr="00877BEB" w:rsidRDefault="00437657" w:rsidP="002B2A13">
            <w:pPr>
              <w:jc w:val="center"/>
              <w:rPr>
                <w:rFonts w:cs="Times New Roman"/>
                <w:szCs w:val="24"/>
              </w:rPr>
            </w:pPr>
            <w:r w:rsidRPr="00877BEB">
              <w:rPr>
                <w:rFonts w:cs="Times New Roman"/>
                <w:szCs w:val="24"/>
              </w:rPr>
              <w:t> </w:t>
            </w:r>
          </w:p>
        </w:tc>
      </w:tr>
      <w:tr w:rsidR="00437657" w:rsidRPr="00877BEB" w14:paraId="5A629C5B" w14:textId="77777777" w:rsidTr="002B2A13">
        <w:trPr>
          <w:trHeight w:val="241"/>
        </w:trPr>
        <w:tc>
          <w:tcPr>
            <w:tcW w:w="2825" w:type="dxa"/>
            <w:tcBorders>
              <w:top w:val="nil"/>
              <w:left w:val="single" w:sz="8" w:space="0" w:color="auto"/>
              <w:bottom w:val="nil"/>
              <w:right w:val="nil"/>
            </w:tcBorders>
            <w:shd w:val="clear" w:color="auto" w:fill="auto"/>
            <w:noWrap/>
            <w:tcMar>
              <w:top w:w="15" w:type="dxa"/>
              <w:left w:w="15" w:type="dxa"/>
              <w:bottom w:w="0" w:type="dxa"/>
              <w:right w:w="15" w:type="dxa"/>
            </w:tcMar>
            <w:vAlign w:val="bottom"/>
          </w:tcPr>
          <w:p w14:paraId="1102860A" w14:textId="77777777" w:rsidR="00437657" w:rsidRPr="00877BEB" w:rsidRDefault="00437657" w:rsidP="002B2A13">
            <w:pPr>
              <w:jc w:val="center"/>
              <w:rPr>
                <w:rFonts w:cs="Times New Roman"/>
                <w:szCs w:val="24"/>
              </w:rPr>
            </w:pP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28DCF019" w14:textId="77777777" w:rsidR="00437657" w:rsidRPr="00877BEB" w:rsidRDefault="00437657" w:rsidP="002B2A13">
            <w:pPr>
              <w:jc w:val="center"/>
              <w:rPr>
                <w:rFonts w:cs="Times New Roman"/>
                <w:szCs w:val="24"/>
              </w:rPr>
            </w:pPr>
            <w:r w:rsidRPr="00877BEB">
              <w:rPr>
                <w:rFonts w:cs="Times New Roman"/>
                <w:szCs w:val="24"/>
              </w:rPr>
              <w:t>Klasė</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3EF3A6FB" w14:textId="77777777" w:rsidR="00437657" w:rsidRPr="00877BEB" w:rsidRDefault="00437657" w:rsidP="002B2A13">
            <w:pPr>
              <w:jc w:val="center"/>
              <w:rPr>
                <w:rFonts w:cs="Times New Roman"/>
                <w:szCs w:val="24"/>
              </w:rPr>
            </w:pPr>
            <w:r w:rsidRPr="00877BEB">
              <w:rPr>
                <w:rFonts w:cs="Times New Roman"/>
                <w:szCs w:val="24"/>
              </w:rPr>
              <w:t>Val.sk.</w:t>
            </w:r>
          </w:p>
        </w:tc>
        <w:tc>
          <w:tcPr>
            <w:tcW w:w="159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2459B1FE" w14:textId="77777777" w:rsidR="00437657" w:rsidRPr="00877BEB" w:rsidRDefault="00437657" w:rsidP="002B2A13">
            <w:pPr>
              <w:jc w:val="center"/>
              <w:rPr>
                <w:rFonts w:cs="Times New Roman"/>
                <w:szCs w:val="24"/>
              </w:rPr>
            </w:pPr>
            <w:r w:rsidRPr="00877BEB">
              <w:rPr>
                <w:rFonts w:cs="Times New Roman"/>
                <w:szCs w:val="24"/>
              </w:rPr>
              <w:t>Klasė</w:t>
            </w:r>
          </w:p>
        </w:tc>
        <w:tc>
          <w:tcPr>
            <w:tcW w:w="150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tcPr>
          <w:p w14:paraId="200E29B4" w14:textId="77777777" w:rsidR="00437657" w:rsidRPr="00877BEB" w:rsidRDefault="00437657" w:rsidP="002B2A13">
            <w:pPr>
              <w:jc w:val="center"/>
              <w:rPr>
                <w:rFonts w:cs="Times New Roman"/>
                <w:szCs w:val="24"/>
              </w:rPr>
            </w:pPr>
            <w:r w:rsidRPr="00877BEB">
              <w:rPr>
                <w:rFonts w:cs="Times New Roman"/>
                <w:szCs w:val="24"/>
              </w:rPr>
              <w:t>Val.sk.</w:t>
            </w:r>
          </w:p>
        </w:tc>
      </w:tr>
      <w:tr w:rsidR="00437657" w:rsidRPr="00877BEB" w14:paraId="15A6BC8D" w14:textId="77777777" w:rsidTr="002B2A13">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153138" w14:textId="77777777" w:rsidR="00437657" w:rsidRPr="00877BEB" w:rsidRDefault="00437657" w:rsidP="002B2A13">
            <w:pPr>
              <w:jc w:val="center"/>
              <w:rPr>
                <w:rFonts w:cs="Times New Roman"/>
                <w:szCs w:val="24"/>
              </w:rPr>
            </w:pPr>
            <w:r w:rsidRPr="00877BEB">
              <w:rPr>
                <w:rFonts w:cs="Times New Roman"/>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0DE2E0" w14:textId="77777777" w:rsidR="00437657" w:rsidRPr="00877BEB" w:rsidRDefault="00437657" w:rsidP="002B2A13">
            <w:pPr>
              <w:jc w:val="center"/>
              <w:rPr>
                <w:rFonts w:cs="Times New Roman"/>
                <w:szCs w:val="24"/>
              </w:rPr>
            </w:pPr>
            <w:r w:rsidRPr="00877BEB">
              <w:rPr>
                <w:rFonts w:cs="Times New Roman"/>
                <w:szCs w:val="24"/>
              </w:rPr>
              <w:t>5 - 6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C56154" w14:textId="77777777" w:rsidR="00437657" w:rsidRPr="00877BEB" w:rsidRDefault="00437657" w:rsidP="002B2A13">
            <w:pPr>
              <w:jc w:val="center"/>
              <w:rPr>
                <w:rFonts w:cs="Times New Roman"/>
                <w:szCs w:val="24"/>
              </w:rPr>
            </w:pPr>
            <w:r w:rsidRPr="00877BEB">
              <w:rPr>
                <w:rFonts w:cs="Times New Roman"/>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337E9A" w14:textId="77777777" w:rsidR="00437657" w:rsidRPr="00877BEB" w:rsidRDefault="00437657" w:rsidP="002B2A13">
            <w:pPr>
              <w:jc w:val="center"/>
              <w:rPr>
                <w:rFonts w:cs="Times New Roman"/>
                <w:szCs w:val="24"/>
              </w:rPr>
            </w:pPr>
            <w:r w:rsidRPr="00877BEB">
              <w:rPr>
                <w:rFonts w:cs="Times New Roman"/>
                <w:szCs w:val="24"/>
              </w:rPr>
              <w:t>5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8C9E6F" w14:textId="77777777" w:rsidR="00437657" w:rsidRPr="00877BEB" w:rsidRDefault="00437657" w:rsidP="002B2A13">
            <w:pPr>
              <w:jc w:val="center"/>
              <w:rPr>
                <w:rFonts w:cs="Times New Roman"/>
                <w:szCs w:val="24"/>
              </w:rPr>
            </w:pPr>
            <w:r w:rsidRPr="00877BEB">
              <w:rPr>
                <w:rFonts w:cs="Times New Roman"/>
                <w:szCs w:val="24"/>
              </w:rPr>
              <w:t>1</w:t>
            </w:r>
          </w:p>
        </w:tc>
      </w:tr>
      <w:tr w:rsidR="00437657" w:rsidRPr="00877BEB" w14:paraId="7E0270CE" w14:textId="77777777" w:rsidTr="002B2A13">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89C37DA" w14:textId="77777777" w:rsidR="00437657" w:rsidRPr="00877BEB" w:rsidRDefault="00437657" w:rsidP="002B2A13">
            <w:pPr>
              <w:jc w:val="center"/>
              <w:rPr>
                <w:rFonts w:cs="Times New Roman"/>
                <w:szCs w:val="24"/>
              </w:rPr>
            </w:pPr>
            <w:r w:rsidRPr="00877BEB">
              <w:rPr>
                <w:rFonts w:cs="Times New Roman"/>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177CBC" w14:textId="77777777" w:rsidR="00437657" w:rsidRPr="00877BEB" w:rsidRDefault="00437657" w:rsidP="002B2A13">
            <w:pPr>
              <w:jc w:val="center"/>
              <w:rPr>
                <w:rFonts w:cs="Times New Roman"/>
                <w:szCs w:val="24"/>
              </w:rPr>
            </w:pPr>
            <w:r w:rsidRPr="00877BEB">
              <w:rPr>
                <w:rFonts w:cs="Times New Roman"/>
                <w:szCs w:val="24"/>
              </w:rPr>
              <w:t>7 - 8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1930A3" w14:textId="77777777" w:rsidR="00437657" w:rsidRPr="00877BEB" w:rsidRDefault="00437657" w:rsidP="002B2A13">
            <w:pPr>
              <w:jc w:val="center"/>
              <w:rPr>
                <w:rFonts w:cs="Times New Roman"/>
                <w:szCs w:val="24"/>
              </w:rPr>
            </w:pPr>
            <w:r w:rsidRPr="00877BEB">
              <w:rPr>
                <w:rFonts w:cs="Times New Roman"/>
                <w:szCs w:val="24"/>
              </w:rPr>
              <w:t>1</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D6B85C0" w14:textId="77777777" w:rsidR="00437657" w:rsidRPr="00877BEB" w:rsidRDefault="00437657" w:rsidP="002B2A13">
            <w:pPr>
              <w:jc w:val="center"/>
              <w:rPr>
                <w:rFonts w:cs="Times New Roman"/>
                <w:szCs w:val="24"/>
              </w:rPr>
            </w:pPr>
            <w:r w:rsidRPr="00877BEB">
              <w:rPr>
                <w:rFonts w:cs="Times New Roman"/>
                <w:szCs w:val="24"/>
              </w:rPr>
              <w:t>7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0F6FADA" w14:textId="77777777" w:rsidR="00437657" w:rsidRPr="00877BEB" w:rsidRDefault="00437657" w:rsidP="002B2A13">
            <w:pPr>
              <w:jc w:val="center"/>
              <w:rPr>
                <w:rFonts w:cs="Times New Roman"/>
                <w:szCs w:val="24"/>
              </w:rPr>
            </w:pPr>
            <w:r w:rsidRPr="00877BEB">
              <w:rPr>
                <w:rFonts w:cs="Times New Roman"/>
                <w:szCs w:val="24"/>
              </w:rPr>
              <w:t>1</w:t>
            </w:r>
          </w:p>
        </w:tc>
      </w:tr>
      <w:tr w:rsidR="00437657" w:rsidRPr="00877BEB" w14:paraId="3595BBFF" w14:textId="77777777" w:rsidTr="002B2A13">
        <w:trPr>
          <w:trHeight w:val="229"/>
        </w:trPr>
        <w:tc>
          <w:tcPr>
            <w:tcW w:w="28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EAE9974" w14:textId="77777777" w:rsidR="00437657" w:rsidRPr="00877BEB" w:rsidRDefault="00437657" w:rsidP="002B2A13">
            <w:pPr>
              <w:jc w:val="center"/>
              <w:rPr>
                <w:rFonts w:cs="Times New Roman"/>
                <w:szCs w:val="24"/>
              </w:rPr>
            </w:pPr>
            <w:r w:rsidRPr="00877BEB">
              <w:rPr>
                <w:rFonts w:cs="Times New Roman"/>
                <w:szCs w:val="24"/>
              </w:rPr>
              <w:t>Žmogaus sauga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41D27A" w14:textId="77777777" w:rsidR="00437657" w:rsidRPr="00877BEB" w:rsidRDefault="00437657" w:rsidP="002B2A13">
            <w:pPr>
              <w:jc w:val="center"/>
              <w:rPr>
                <w:rFonts w:cs="Times New Roman"/>
                <w:szCs w:val="24"/>
              </w:rPr>
            </w:pPr>
            <w:r w:rsidRPr="00877BEB">
              <w:rPr>
                <w:rFonts w:cs="Times New Roman"/>
                <w:szCs w:val="24"/>
              </w:rPr>
              <w:t>I - II klasė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347C45" w14:textId="77777777" w:rsidR="00437657" w:rsidRPr="00877BEB" w:rsidRDefault="00437657" w:rsidP="002B2A13">
            <w:pPr>
              <w:jc w:val="center"/>
              <w:rPr>
                <w:rFonts w:cs="Times New Roman"/>
                <w:szCs w:val="24"/>
              </w:rPr>
            </w:pPr>
            <w:r w:rsidRPr="00877BEB">
              <w:rPr>
                <w:rFonts w:cs="Times New Roman"/>
                <w:szCs w:val="24"/>
              </w:rPr>
              <w:t>0,5</w:t>
            </w:r>
          </w:p>
        </w:tc>
        <w:tc>
          <w:tcPr>
            <w:tcW w:w="15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9036C2" w14:textId="77777777" w:rsidR="00437657" w:rsidRPr="00877BEB" w:rsidRDefault="00437657" w:rsidP="002B2A13">
            <w:pPr>
              <w:jc w:val="center"/>
              <w:rPr>
                <w:rFonts w:cs="Times New Roman"/>
                <w:szCs w:val="24"/>
              </w:rPr>
            </w:pPr>
            <w:r w:rsidRPr="00877BEB">
              <w:rPr>
                <w:rFonts w:cs="Times New Roman"/>
                <w:szCs w:val="24"/>
              </w:rPr>
              <w:t>II klasė</w:t>
            </w:r>
          </w:p>
        </w:tc>
        <w:tc>
          <w:tcPr>
            <w:tcW w:w="15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91AC8E" w14:textId="77777777" w:rsidR="00437657" w:rsidRPr="00877BEB" w:rsidRDefault="00437657" w:rsidP="002B2A13">
            <w:pPr>
              <w:jc w:val="center"/>
              <w:rPr>
                <w:rFonts w:cs="Times New Roman"/>
                <w:szCs w:val="24"/>
              </w:rPr>
            </w:pPr>
            <w:r w:rsidRPr="00877BEB">
              <w:rPr>
                <w:rFonts w:cs="Times New Roman"/>
                <w:szCs w:val="24"/>
              </w:rPr>
              <w:t>II pusmetį- 1</w:t>
            </w:r>
          </w:p>
        </w:tc>
      </w:tr>
      <w:tr w:rsidR="00437657" w:rsidRPr="00877BEB" w14:paraId="325B1347" w14:textId="77777777" w:rsidTr="002B2A13">
        <w:trPr>
          <w:trHeight w:val="229"/>
        </w:trPr>
        <w:tc>
          <w:tcPr>
            <w:tcW w:w="28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C59FB94" w14:textId="77777777" w:rsidR="00437657" w:rsidRPr="00877BEB" w:rsidRDefault="00437657" w:rsidP="002B2A13">
            <w:pPr>
              <w:jc w:val="center"/>
              <w:rPr>
                <w:rFonts w:cs="Times New Roman"/>
                <w:szCs w:val="24"/>
              </w:rPr>
            </w:pPr>
            <w:r w:rsidRPr="00877BEB">
              <w:rPr>
                <w:rFonts w:cs="Times New Roman"/>
                <w:szCs w:val="24"/>
              </w:rPr>
              <w:t>Technologijos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1543B8" w14:textId="77777777" w:rsidR="00437657" w:rsidRPr="00877BEB" w:rsidRDefault="00437657" w:rsidP="002B2A13">
            <w:pPr>
              <w:jc w:val="center"/>
              <w:rPr>
                <w:rFonts w:cs="Times New Roman"/>
                <w:szCs w:val="24"/>
              </w:rPr>
            </w:pPr>
            <w:r w:rsidRPr="00877BEB">
              <w:rPr>
                <w:rFonts w:cs="Times New Roman"/>
                <w:szCs w:val="24"/>
              </w:rPr>
              <w:t>I -II klasė</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D3B359" w14:textId="77777777" w:rsidR="00437657" w:rsidRPr="00877BEB" w:rsidRDefault="00437657" w:rsidP="002B2A13">
            <w:pPr>
              <w:jc w:val="center"/>
              <w:rPr>
                <w:rFonts w:cs="Times New Roman"/>
                <w:szCs w:val="24"/>
              </w:rPr>
            </w:pPr>
            <w:r w:rsidRPr="00877BEB">
              <w:rPr>
                <w:rFonts w:cs="Times New Roman"/>
                <w:szCs w:val="24"/>
              </w:rPr>
              <w:t>1,5</w:t>
            </w:r>
          </w:p>
        </w:tc>
        <w:tc>
          <w:tcPr>
            <w:tcW w:w="159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943E70" w14:textId="77777777" w:rsidR="00437657" w:rsidRPr="00877BEB" w:rsidRDefault="00437657" w:rsidP="002B2A13">
            <w:pPr>
              <w:jc w:val="center"/>
              <w:rPr>
                <w:rFonts w:cs="Times New Roman"/>
                <w:szCs w:val="24"/>
              </w:rPr>
            </w:pPr>
            <w:r w:rsidRPr="00877BEB">
              <w:rPr>
                <w:rFonts w:cs="Times New Roman"/>
                <w:szCs w:val="24"/>
              </w:rPr>
              <w:t>II kl</w:t>
            </w:r>
            <w:r>
              <w:rPr>
                <w:rFonts w:cs="Times New Roman"/>
                <w:szCs w:val="24"/>
              </w:rPr>
              <w:t>.</w:t>
            </w:r>
          </w:p>
        </w:tc>
        <w:tc>
          <w:tcPr>
            <w:tcW w:w="15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F2C381C" w14:textId="77777777" w:rsidR="00437657" w:rsidRPr="00877BEB" w:rsidRDefault="00437657" w:rsidP="002B2A13">
            <w:pPr>
              <w:jc w:val="center"/>
              <w:rPr>
                <w:rFonts w:cs="Times New Roman"/>
                <w:szCs w:val="24"/>
              </w:rPr>
            </w:pPr>
            <w:r w:rsidRPr="00877BEB">
              <w:rPr>
                <w:rFonts w:cs="Times New Roman"/>
                <w:szCs w:val="24"/>
              </w:rPr>
              <w:t>I pusmetį - 2</w:t>
            </w:r>
          </w:p>
          <w:p w14:paraId="0E7179D2" w14:textId="77777777" w:rsidR="00437657" w:rsidRPr="00877BEB" w:rsidRDefault="00437657" w:rsidP="002B2A13">
            <w:pPr>
              <w:jc w:val="center"/>
              <w:rPr>
                <w:rFonts w:cs="Times New Roman"/>
                <w:szCs w:val="24"/>
              </w:rPr>
            </w:pPr>
            <w:r w:rsidRPr="00877BEB">
              <w:rPr>
                <w:rFonts w:cs="Times New Roman"/>
                <w:szCs w:val="24"/>
              </w:rPr>
              <w:t>II pusmetį -1</w:t>
            </w:r>
          </w:p>
        </w:tc>
      </w:tr>
    </w:tbl>
    <w:p w14:paraId="6AFF6827" w14:textId="77777777" w:rsidR="00437657" w:rsidRPr="00877BEB" w:rsidRDefault="00437657" w:rsidP="00437657">
      <w:pPr>
        <w:rPr>
          <w:rFonts w:eastAsia="Times New Roman" w:cs="Times New Roman"/>
          <w:szCs w:val="24"/>
        </w:rPr>
      </w:pPr>
    </w:p>
    <w:p w14:paraId="634B8671" w14:textId="77777777" w:rsidR="00437657" w:rsidRPr="00877BEB" w:rsidRDefault="00437657" w:rsidP="00437657">
      <w:pPr>
        <w:rPr>
          <w:rFonts w:eastAsia="Times New Roman" w:cs="Times New Roman"/>
          <w:szCs w:val="24"/>
        </w:rPr>
      </w:pPr>
      <w:r w:rsidRPr="00877BEB">
        <w:rPr>
          <w:rFonts w:eastAsia="Times New Roman" w:cs="Times New Roman"/>
          <w:szCs w:val="24"/>
        </w:rPr>
        <w:t xml:space="preserve">  </w:t>
      </w:r>
      <w:r>
        <w:rPr>
          <w:rFonts w:eastAsia="Times New Roman" w:cs="Times New Roman"/>
          <w:szCs w:val="24"/>
        </w:rPr>
        <w:t xml:space="preserve">     </w:t>
      </w:r>
      <w:r w:rsidRPr="00877BEB">
        <w:rPr>
          <w:rFonts w:eastAsia="Times New Roman" w:cs="Times New Roman"/>
          <w:szCs w:val="24"/>
        </w:rPr>
        <w:t>18.2. Gimnazija intensyvina dalykų mokymą per dieną organizuodama po dvi vieną po kitos einančias pamokas:</w:t>
      </w:r>
    </w:p>
    <w:p w14:paraId="63719B01" w14:textId="77777777" w:rsidR="00437657" w:rsidRPr="00877BEB" w:rsidRDefault="00437657" w:rsidP="00437657">
      <w:pPr>
        <w:rPr>
          <w:rFonts w:eastAsia="Times New Roman" w:cs="Times New Roman"/>
          <w:szCs w:val="24"/>
        </w:rPr>
      </w:pPr>
      <w:r w:rsidRPr="00AA459E">
        <w:rPr>
          <w:rFonts w:eastAsia="Times New Roman" w:cs="Times New Roman"/>
          <w:szCs w:val="24"/>
        </w:rPr>
        <w:t xml:space="preserve">       18.2</w:t>
      </w:r>
      <w:r w:rsidRPr="00877BEB">
        <w:rPr>
          <w:rFonts w:eastAsia="Times New Roman" w:cs="Times New Roman"/>
          <w:szCs w:val="24"/>
        </w:rPr>
        <w:t>.1. lietuvių kalbos, matematikos, technologijų pamokas pagrindiniame ugdyme;</w:t>
      </w:r>
    </w:p>
    <w:p w14:paraId="18545C2B" w14:textId="77777777" w:rsidR="00437657" w:rsidRPr="00877BEB" w:rsidRDefault="00437657" w:rsidP="00437657">
      <w:pPr>
        <w:rPr>
          <w:rFonts w:eastAsia="Times New Roman" w:cs="Times New Roman"/>
          <w:szCs w:val="24"/>
        </w:rPr>
      </w:pPr>
      <w:r>
        <w:rPr>
          <w:rFonts w:eastAsia="Times New Roman" w:cs="Times New Roman"/>
          <w:szCs w:val="24"/>
        </w:rPr>
        <w:t xml:space="preserve">       </w:t>
      </w:r>
      <w:r w:rsidRPr="00877BEB">
        <w:rPr>
          <w:rFonts w:eastAsia="Times New Roman" w:cs="Times New Roman"/>
          <w:szCs w:val="24"/>
        </w:rPr>
        <w:t>18.2.2.  užsienio kalbos, istorijos, lietuvių k., matematikos, fizikos,</w:t>
      </w:r>
      <w:r>
        <w:rPr>
          <w:rFonts w:eastAsia="Times New Roman" w:cs="Times New Roman"/>
          <w:szCs w:val="24"/>
        </w:rPr>
        <w:t xml:space="preserve"> biologijos,</w:t>
      </w:r>
      <w:r w:rsidRPr="00877BEB">
        <w:rPr>
          <w:rFonts w:eastAsia="Times New Roman" w:cs="Times New Roman"/>
          <w:szCs w:val="24"/>
        </w:rPr>
        <w:t xml:space="preserve">  technologijų</w:t>
      </w:r>
      <w:r>
        <w:rPr>
          <w:rFonts w:eastAsia="Times New Roman" w:cs="Times New Roman"/>
          <w:szCs w:val="24"/>
        </w:rPr>
        <w:t>, muzikos, dailės</w:t>
      </w:r>
      <w:r w:rsidRPr="00877BEB">
        <w:rPr>
          <w:rFonts w:eastAsia="Times New Roman" w:cs="Times New Roman"/>
          <w:szCs w:val="24"/>
        </w:rPr>
        <w:t xml:space="preserve"> viduriniame ugdyme.</w:t>
      </w:r>
    </w:p>
    <w:p w14:paraId="77609930" w14:textId="77777777" w:rsidR="00437657" w:rsidRPr="00877BEB" w:rsidRDefault="00437657" w:rsidP="00437657">
      <w:pPr>
        <w:rPr>
          <w:rFonts w:eastAsia="Times New Roman" w:cs="Times New Roman"/>
          <w:szCs w:val="24"/>
        </w:rPr>
      </w:pPr>
      <w:r w:rsidRPr="00877BEB">
        <w:rPr>
          <w:rFonts w:eastAsia="Times New Roman" w:cs="Times New Roman"/>
          <w:szCs w:val="24"/>
        </w:rPr>
        <w:lastRenderedPageBreak/>
        <w:t xml:space="preserve">  </w:t>
      </w:r>
      <w:r>
        <w:rPr>
          <w:rFonts w:eastAsia="Times New Roman" w:cs="Times New Roman"/>
          <w:szCs w:val="24"/>
        </w:rPr>
        <w:t xml:space="preserve"> </w:t>
      </w:r>
      <w:r w:rsidRPr="00877BEB">
        <w:rPr>
          <w:rFonts w:eastAsia="Times New Roman" w:cs="Times New Roman"/>
          <w:szCs w:val="24"/>
        </w:rPr>
        <w:t xml:space="preserve">  </w:t>
      </w:r>
      <w:r>
        <w:rPr>
          <w:rFonts w:eastAsia="Times New Roman" w:cs="Times New Roman"/>
          <w:szCs w:val="24"/>
        </w:rPr>
        <w:t xml:space="preserve"> </w:t>
      </w:r>
      <w:r w:rsidRPr="00877BEB">
        <w:rPr>
          <w:rFonts w:eastAsia="Times New Roman" w:cs="Times New Roman"/>
          <w:szCs w:val="24"/>
        </w:rPr>
        <w:t xml:space="preserve">18.3. Intensyvinant dalyko mokymą, yra išlaikomas bendras pamokų, skirtų dalykui per dvejus metus, skaičius ir neviršijamas maksimalus pamokų skaičius per savaitę, nustatytas </w:t>
      </w:r>
      <w:r>
        <w:rPr>
          <w:rFonts w:eastAsia="Times New Roman" w:cs="Times New Roman"/>
          <w:szCs w:val="24"/>
        </w:rPr>
        <w:t xml:space="preserve">    </w:t>
      </w:r>
      <w:r w:rsidRPr="00877BEB">
        <w:rPr>
          <w:rFonts w:eastAsia="Times New Roman" w:cs="Times New Roman"/>
          <w:szCs w:val="24"/>
        </w:rPr>
        <w:t xml:space="preserve">pagal Higienos normą. </w:t>
      </w:r>
    </w:p>
    <w:p w14:paraId="4FE1AFC9" w14:textId="77777777" w:rsidR="00437657" w:rsidRPr="00877BEB" w:rsidRDefault="00437657" w:rsidP="00437657">
      <w:pPr>
        <w:rPr>
          <w:rFonts w:eastAsia="Times New Roman" w:cs="Times New Roman"/>
          <w:szCs w:val="24"/>
        </w:rPr>
      </w:pPr>
      <w:r w:rsidRPr="00877BEB">
        <w:rPr>
          <w:rFonts w:eastAsia="Times New Roman" w:cs="Times New Roman"/>
          <w:szCs w:val="24"/>
        </w:rPr>
        <w:t xml:space="preserve">  </w:t>
      </w:r>
      <w:r>
        <w:rPr>
          <w:rFonts w:eastAsia="Times New Roman" w:cs="Times New Roman"/>
          <w:szCs w:val="24"/>
        </w:rPr>
        <w:t xml:space="preserve">   </w:t>
      </w:r>
      <w:r w:rsidRPr="00877BEB">
        <w:rPr>
          <w:rFonts w:eastAsia="Times New Roman" w:cs="Times New Roman"/>
          <w:szCs w:val="24"/>
        </w:rPr>
        <w:t>18.4. Gimnazija, derindama gimnazijos ir mokinių mokymosi po</w:t>
      </w:r>
      <w:r>
        <w:rPr>
          <w:rFonts w:eastAsia="Times New Roman" w:cs="Times New Roman"/>
          <w:szCs w:val="24"/>
        </w:rPr>
        <w:t>reikius,  mokytojų taryboje 2020-08-28</w:t>
      </w:r>
      <w:r w:rsidRPr="00877BEB">
        <w:rPr>
          <w:rFonts w:eastAsia="Times New Roman" w:cs="Times New Roman"/>
          <w:szCs w:val="24"/>
        </w:rPr>
        <w:t xml:space="preserve"> priėmė sprendimą neintensyvinti dorinio ugdymo mokymą įgyvendinant vidurinio ugdymo programą. </w:t>
      </w:r>
    </w:p>
    <w:p w14:paraId="20219AD9" w14:textId="77777777" w:rsidR="00437657" w:rsidRPr="00CF58E6" w:rsidRDefault="00437657" w:rsidP="00437657">
      <w:pPr>
        <w:spacing w:after="0"/>
        <w:jc w:val="both"/>
        <w:outlineLvl w:val="0"/>
        <w:rPr>
          <w:rFonts w:cs="Times New Roman"/>
          <w:szCs w:val="24"/>
        </w:rPr>
      </w:pPr>
      <w:r>
        <w:rPr>
          <w:rFonts w:cs="Times New Roman"/>
          <w:szCs w:val="24"/>
        </w:rPr>
        <w:t xml:space="preserve">    </w:t>
      </w:r>
      <w:r w:rsidRPr="00CF58E6">
        <w:rPr>
          <w:rFonts w:cs="Times New Roman"/>
          <w:szCs w:val="24"/>
        </w:rPr>
        <w:t>19. Be privalomojo ugdymo turinio dalykų,</w:t>
      </w:r>
      <w:r>
        <w:rPr>
          <w:rFonts w:cs="Times New Roman"/>
          <w:szCs w:val="24"/>
        </w:rPr>
        <w:t xml:space="preserve"> gimnazija</w:t>
      </w:r>
      <w:r w:rsidRPr="00CF58E6">
        <w:rPr>
          <w:rFonts w:cs="Times New Roman"/>
          <w:szCs w:val="24"/>
        </w:rPr>
        <w:t xml:space="preserve"> siūlo mokiniams rinktis</w:t>
      </w:r>
      <w:r>
        <w:rPr>
          <w:rFonts w:cs="Times New Roman"/>
          <w:szCs w:val="24"/>
        </w:rPr>
        <w:t xml:space="preserve"> programa</w:t>
      </w:r>
      <w:r w:rsidRPr="00CF58E6">
        <w:rPr>
          <w:rFonts w:cs="Times New Roman"/>
          <w:szCs w:val="24"/>
        </w:rPr>
        <w:t>s, skirtas mokinio ugdymo poreikiams ir mokymosi pagalbai teikti</w:t>
      </w:r>
      <w:r>
        <w:rPr>
          <w:rFonts w:cs="Times New Roman"/>
          <w:szCs w:val="24"/>
        </w:rPr>
        <w:t xml:space="preserve">, kurios </w:t>
      </w:r>
      <w:r w:rsidRPr="00CF58E6">
        <w:rPr>
          <w:rFonts w:cs="Times New Roman"/>
          <w:szCs w:val="24"/>
        </w:rPr>
        <w:t>įgyvendinamos per pamokas:</w:t>
      </w:r>
    </w:p>
    <w:p w14:paraId="443E2EBB" w14:textId="77777777" w:rsidR="00437657" w:rsidRDefault="00437657" w:rsidP="00437657">
      <w:pPr>
        <w:spacing w:after="0"/>
        <w:jc w:val="both"/>
        <w:outlineLvl w:val="0"/>
        <w:rPr>
          <w:rFonts w:cs="Times New Roman"/>
          <w:szCs w:val="24"/>
        </w:rPr>
      </w:pPr>
      <w:r>
        <w:rPr>
          <w:rFonts w:cs="Times New Roman"/>
          <w:szCs w:val="24"/>
        </w:rPr>
        <w:t xml:space="preserve">      </w:t>
      </w:r>
      <w:r w:rsidRPr="00CF58E6">
        <w:rPr>
          <w:rFonts w:cs="Times New Roman"/>
          <w:szCs w:val="24"/>
        </w:rPr>
        <w:t xml:space="preserve">19.1. mokymosi poreikius atitinkančius </w:t>
      </w:r>
      <w:r>
        <w:rPr>
          <w:rFonts w:cs="Times New Roman"/>
          <w:szCs w:val="24"/>
        </w:rPr>
        <w:t xml:space="preserve">dalykų modulius;                                  </w:t>
      </w:r>
      <w:r w:rsidRPr="00AE0B4D">
        <w:rPr>
          <w:rFonts w:cs="Times New Roman"/>
          <w:szCs w:val="24"/>
          <w:highlight w:val="lightGray"/>
        </w:rPr>
        <w:t>(3 priedas)</w:t>
      </w:r>
    </w:p>
    <w:p w14:paraId="209382BE" w14:textId="77777777" w:rsidR="00437657" w:rsidRDefault="00437657" w:rsidP="00437657">
      <w:pPr>
        <w:spacing w:after="0"/>
        <w:jc w:val="both"/>
        <w:outlineLvl w:val="0"/>
        <w:rPr>
          <w:rFonts w:cs="Times New Roman"/>
          <w:szCs w:val="24"/>
        </w:rPr>
      </w:pPr>
      <w:r>
        <w:rPr>
          <w:rFonts w:cs="Times New Roman"/>
          <w:szCs w:val="24"/>
        </w:rPr>
        <w:t xml:space="preserve">      19.2. </w:t>
      </w:r>
      <w:r w:rsidRPr="00CF58E6">
        <w:rPr>
          <w:rFonts w:cs="Times New Roman"/>
          <w:szCs w:val="24"/>
        </w:rPr>
        <w:t>pasirenkamuosius dalykus</w:t>
      </w:r>
      <w:r>
        <w:rPr>
          <w:rFonts w:cs="Times New Roman"/>
          <w:szCs w:val="24"/>
        </w:rPr>
        <w:t xml:space="preserve">, </w:t>
      </w:r>
      <w:r w:rsidRPr="00CF58E6">
        <w:rPr>
          <w:rFonts w:cs="Times New Roman"/>
          <w:szCs w:val="24"/>
        </w:rPr>
        <w:t>kurių turinį nustato švietimo, mokslo ir sporto</w:t>
      </w:r>
      <w:r>
        <w:rPr>
          <w:rFonts w:cs="Times New Roman"/>
          <w:szCs w:val="24"/>
        </w:rPr>
        <w:t xml:space="preserve"> ministro patvirtintos arba mokytojų</w:t>
      </w:r>
      <w:r w:rsidRPr="00CF58E6">
        <w:rPr>
          <w:rFonts w:cs="Times New Roman"/>
          <w:szCs w:val="24"/>
        </w:rPr>
        <w:t xml:space="preserve"> parengtos,</w:t>
      </w:r>
      <w:r>
        <w:rPr>
          <w:rFonts w:cs="Times New Roman"/>
          <w:szCs w:val="24"/>
        </w:rPr>
        <w:t xml:space="preserve"> ir gimnazijos </w:t>
      </w:r>
      <w:r w:rsidRPr="00CF58E6">
        <w:rPr>
          <w:rFonts w:cs="Times New Roman"/>
          <w:szCs w:val="24"/>
        </w:rPr>
        <w:t xml:space="preserve"> vadovo patvir</w:t>
      </w:r>
      <w:r>
        <w:rPr>
          <w:rFonts w:cs="Times New Roman"/>
          <w:szCs w:val="24"/>
        </w:rPr>
        <w:t>tintos programos:</w:t>
      </w:r>
    </w:p>
    <w:p w14:paraId="560B7F73" w14:textId="77777777" w:rsidR="00437657" w:rsidRDefault="00437657" w:rsidP="00437657">
      <w:pPr>
        <w:spacing w:after="0"/>
        <w:jc w:val="both"/>
        <w:outlineLvl w:val="0"/>
        <w:rPr>
          <w:rFonts w:cs="Times New Roman"/>
          <w:szCs w:val="24"/>
        </w:rPr>
      </w:pPr>
      <w:r>
        <w:rPr>
          <w:rFonts w:cs="Times New Roman"/>
          <w:szCs w:val="24"/>
        </w:rPr>
        <w:t xml:space="preserve">      19.2.1. 1-4 klasėse – informacinių technologijų;</w:t>
      </w:r>
    </w:p>
    <w:p w14:paraId="1225431C" w14:textId="77777777" w:rsidR="00437657" w:rsidRDefault="00437657" w:rsidP="00437657">
      <w:pPr>
        <w:spacing w:after="0"/>
        <w:jc w:val="both"/>
        <w:outlineLvl w:val="0"/>
        <w:rPr>
          <w:rFonts w:cs="Times New Roman"/>
          <w:szCs w:val="24"/>
        </w:rPr>
      </w:pPr>
      <w:r>
        <w:rPr>
          <w:rFonts w:cs="Times New Roman"/>
          <w:szCs w:val="24"/>
        </w:rPr>
        <w:t xml:space="preserve">      19.2.2. III-IV gimnazijos klasėse ekonomikos, braižybos, informacinių technologijų, technologijų, psichologijos. </w:t>
      </w:r>
    </w:p>
    <w:p w14:paraId="3A8C44F7" w14:textId="77777777" w:rsidR="00437657" w:rsidRPr="00CF58E6" w:rsidRDefault="00437657" w:rsidP="00437657">
      <w:pPr>
        <w:shd w:val="clear" w:color="auto" w:fill="FFFFFF" w:themeFill="background1"/>
        <w:spacing w:after="0" w:line="240" w:lineRule="auto"/>
        <w:jc w:val="both"/>
        <w:rPr>
          <w:rFonts w:cs="Times New Roman"/>
          <w:szCs w:val="24"/>
        </w:rPr>
      </w:pPr>
      <w:r>
        <w:rPr>
          <w:rFonts w:cs="Times New Roman"/>
          <w:szCs w:val="24"/>
        </w:rPr>
        <w:t xml:space="preserve">   </w:t>
      </w:r>
      <w:r w:rsidRPr="00CF58E6">
        <w:rPr>
          <w:rFonts w:cs="Times New Roman"/>
          <w:szCs w:val="24"/>
        </w:rPr>
        <w:t>19.</w:t>
      </w:r>
      <w:r>
        <w:rPr>
          <w:rFonts w:cs="Times New Roman"/>
          <w:szCs w:val="24"/>
        </w:rPr>
        <w:t>3</w:t>
      </w:r>
      <w:r w:rsidRPr="00CF58E6">
        <w:rPr>
          <w:rFonts w:cs="Times New Roman"/>
          <w:szCs w:val="24"/>
        </w:rPr>
        <w:t>. įvairių krypčių neformaliojo švietimo programas, atitinkančias mokinių saviraiškos poreikius. Šios veiklos įgyvendinamos per neformaliajam vaikų švietimui skirtas valandas (neformaliojo švietimo valanda – 45 min. trukmės), numatytas Bendrųjų ugdymo planų</w:t>
      </w:r>
      <w:r>
        <w:rPr>
          <w:rFonts w:cs="Times New Roman"/>
          <w:szCs w:val="24"/>
        </w:rPr>
        <w:t xml:space="preserve"> 27,  77,ir </w:t>
      </w:r>
      <w:r w:rsidRPr="00CF58E6">
        <w:rPr>
          <w:rFonts w:cs="Times New Roman"/>
          <w:szCs w:val="24"/>
        </w:rPr>
        <w:t>93 punktuose.</w:t>
      </w:r>
      <w:r>
        <w:rPr>
          <w:rFonts w:cs="Times New Roman"/>
          <w:szCs w:val="24"/>
        </w:rPr>
        <w:t xml:space="preserve">                                                                                                         </w:t>
      </w:r>
      <w:r>
        <w:rPr>
          <w:rFonts w:cs="Times New Roman"/>
          <w:szCs w:val="24"/>
          <w:highlight w:val="lightGray"/>
        </w:rPr>
        <w:t>(2</w:t>
      </w:r>
      <w:r w:rsidRPr="00A464FE">
        <w:rPr>
          <w:rFonts w:cs="Times New Roman"/>
          <w:szCs w:val="24"/>
          <w:highlight w:val="lightGray"/>
        </w:rPr>
        <w:t xml:space="preserve"> priedas)</w:t>
      </w:r>
    </w:p>
    <w:p w14:paraId="323E8F9F" w14:textId="77777777" w:rsidR="00437657" w:rsidRPr="00CF58E6" w:rsidRDefault="00437657" w:rsidP="00437657">
      <w:pPr>
        <w:spacing w:after="0" w:line="240" w:lineRule="auto"/>
        <w:jc w:val="both"/>
        <w:rPr>
          <w:rFonts w:cs="Times New Roman"/>
          <w:szCs w:val="24"/>
        </w:rPr>
      </w:pPr>
      <w:r>
        <w:rPr>
          <w:rFonts w:cs="Times New Roman"/>
          <w:szCs w:val="24"/>
        </w:rPr>
        <w:t xml:space="preserve">    </w:t>
      </w:r>
      <w:r w:rsidRPr="00CF58E6">
        <w:rPr>
          <w:rFonts w:cs="Times New Roman"/>
          <w:szCs w:val="24"/>
        </w:rPr>
        <w:t>20.</w:t>
      </w:r>
      <w:r>
        <w:rPr>
          <w:rFonts w:cs="Times New Roman"/>
          <w:szCs w:val="24"/>
        </w:rPr>
        <w:t xml:space="preserve"> Gimnazija </w:t>
      </w:r>
      <w:r w:rsidRPr="00CF58E6">
        <w:rPr>
          <w:rFonts w:cs="Times New Roman"/>
          <w:szCs w:val="24"/>
        </w:rPr>
        <w:t>padeda kiekvienam mokiniui, ypač turinčiam nepalankias socialines, ekonomines, kultūrines sąlygas namuose ar turinčiam specialiųjų ugdymosi poreikių, pasirinkti jo poreikius atliepiančias įvairių krypčių neformaliojo vaikų švietimo programas.</w:t>
      </w:r>
    </w:p>
    <w:p w14:paraId="2518A313" w14:textId="77777777" w:rsidR="00437657" w:rsidRPr="00CF58E6" w:rsidRDefault="00437657" w:rsidP="00437657">
      <w:pPr>
        <w:spacing w:after="0" w:line="240" w:lineRule="auto"/>
        <w:jc w:val="both"/>
        <w:rPr>
          <w:rFonts w:cs="Times New Roman"/>
          <w:szCs w:val="24"/>
        </w:rPr>
      </w:pPr>
      <w:r>
        <w:rPr>
          <w:rFonts w:cs="Times New Roman"/>
          <w:szCs w:val="24"/>
        </w:rPr>
        <w:t xml:space="preserve">     </w:t>
      </w:r>
      <w:r w:rsidRPr="00CF58E6">
        <w:rPr>
          <w:rFonts w:cs="Times New Roman"/>
          <w:szCs w:val="24"/>
        </w:rPr>
        <w:t>21. Neformaliojo vaikų švietimo programose</w:t>
      </w:r>
      <w:r>
        <w:rPr>
          <w:rFonts w:cs="Times New Roman"/>
          <w:szCs w:val="24"/>
        </w:rPr>
        <w:t xml:space="preserve"> dalyvaujančius mokinius gimnazija </w:t>
      </w:r>
      <w:r w:rsidRPr="00CF58E6">
        <w:rPr>
          <w:rFonts w:cs="Times New Roman"/>
          <w:szCs w:val="24"/>
        </w:rPr>
        <w:t>žymi Mokinių registre.</w:t>
      </w:r>
    </w:p>
    <w:p w14:paraId="3D34E15A" w14:textId="77777777" w:rsidR="00437657" w:rsidRPr="00A5734E" w:rsidRDefault="00437657" w:rsidP="00437657">
      <w:pPr>
        <w:rPr>
          <w:rFonts w:eastAsia="Times New Roman" w:cs="Times New Roman"/>
          <w:szCs w:val="24"/>
        </w:rPr>
      </w:pPr>
      <w:r>
        <w:rPr>
          <w:rFonts w:cs="Times New Roman"/>
          <w:szCs w:val="24"/>
        </w:rPr>
        <w:t xml:space="preserve">     </w:t>
      </w:r>
      <w:r w:rsidRPr="00CF58E6">
        <w:rPr>
          <w:rFonts w:cs="Times New Roman"/>
          <w:szCs w:val="24"/>
        </w:rPr>
        <w:t>22</w:t>
      </w:r>
      <w:r w:rsidRPr="00A5734E">
        <w:rPr>
          <w:rFonts w:cs="Times New Roman"/>
          <w:b/>
          <w:szCs w:val="24"/>
        </w:rPr>
        <w:t xml:space="preserve">. </w:t>
      </w:r>
      <w:r w:rsidRPr="00A5734E">
        <w:rPr>
          <w:rFonts w:eastAsia="Times New Roman" w:cs="Times New Roman"/>
          <w:szCs w:val="24"/>
        </w:rPr>
        <w:t xml:space="preserve">Norint padėti mokiniui sėkmingai mokytis, ugdymas individualizuojamas sudarant mokinio individualų ugdymo planą. </w:t>
      </w:r>
      <w:r w:rsidRPr="00A5734E">
        <w:rPr>
          <w:rFonts w:cs="Times New Roman"/>
          <w:szCs w:val="24"/>
        </w:rPr>
        <w:t>Mokinio individualus ugdymo planas – tai kartu su mokiniu sudaromas jo galioms ir mokymosi poreikiams pritaikytas ugdymosi planas, padedantis pasiekti aukštesnius ugdymo(si)  pasiekimus, prisiimti asmeninę atsakomybę, įgyti reikiamas kompetencijas, išsikelti įgyvendinamus tikslus ir jų siekti.</w:t>
      </w:r>
      <w:r>
        <w:rPr>
          <w:rFonts w:cs="Times New Roman"/>
          <w:szCs w:val="24"/>
        </w:rPr>
        <w:t xml:space="preserve"> </w:t>
      </w:r>
      <w:r w:rsidRPr="00A5734E">
        <w:rPr>
          <w:rFonts w:cs="Times New Roman"/>
          <w:szCs w:val="24"/>
        </w:rPr>
        <w:t>Individualus ugdymo planas sudaromas:</w:t>
      </w:r>
    </w:p>
    <w:p w14:paraId="30B5FE2E" w14:textId="77777777" w:rsidR="00437657" w:rsidRPr="00A5734E" w:rsidRDefault="00437657" w:rsidP="00437657">
      <w:pPr>
        <w:spacing w:after="20"/>
        <w:jc w:val="both"/>
        <w:outlineLvl w:val="0"/>
        <w:rPr>
          <w:rFonts w:cs="Times New Roman"/>
          <w:szCs w:val="24"/>
        </w:rPr>
      </w:pPr>
      <w:r>
        <w:rPr>
          <w:rFonts w:cs="Times New Roman"/>
          <w:szCs w:val="24"/>
        </w:rPr>
        <w:t xml:space="preserve">          </w:t>
      </w:r>
      <w:r w:rsidRPr="00A5734E">
        <w:rPr>
          <w:rFonts w:cs="Times New Roman"/>
          <w:szCs w:val="24"/>
        </w:rPr>
        <w:t>22.1. mokiniui, kuris mokosi pagal vidurinio ugdymo programą;</w:t>
      </w:r>
    </w:p>
    <w:p w14:paraId="50E5054C" w14:textId="77777777" w:rsidR="00437657" w:rsidRPr="00A5734E" w:rsidRDefault="00437657" w:rsidP="00437657">
      <w:pPr>
        <w:spacing w:after="20"/>
        <w:jc w:val="both"/>
        <w:outlineLvl w:val="0"/>
        <w:rPr>
          <w:rFonts w:cs="Times New Roman"/>
          <w:szCs w:val="24"/>
        </w:rPr>
      </w:pPr>
      <w:r>
        <w:rPr>
          <w:rFonts w:cs="Times New Roman"/>
          <w:szCs w:val="24"/>
        </w:rPr>
        <w:t xml:space="preserve">          </w:t>
      </w:r>
      <w:r w:rsidRPr="00A5734E">
        <w:rPr>
          <w:rFonts w:cs="Times New Roman"/>
          <w:szCs w:val="24"/>
        </w:rPr>
        <w:t>22</w:t>
      </w:r>
      <w:r>
        <w:rPr>
          <w:rFonts w:cs="Times New Roman"/>
          <w:szCs w:val="24"/>
        </w:rPr>
        <w:t>.2. mokiniui</w:t>
      </w:r>
      <w:r w:rsidRPr="00A5734E">
        <w:rPr>
          <w:rFonts w:cs="Times New Roman"/>
          <w:szCs w:val="24"/>
        </w:rPr>
        <w:t xml:space="preserve">, atvykusiam mokytis iš užsienio; </w:t>
      </w:r>
    </w:p>
    <w:p w14:paraId="7D092599" w14:textId="77777777" w:rsidR="00437657" w:rsidRPr="00A5734E" w:rsidRDefault="00437657" w:rsidP="00437657">
      <w:pPr>
        <w:jc w:val="both"/>
        <w:outlineLvl w:val="0"/>
        <w:rPr>
          <w:rFonts w:cs="Times New Roman"/>
          <w:szCs w:val="24"/>
        </w:rPr>
      </w:pPr>
      <w:r>
        <w:rPr>
          <w:rFonts w:cs="Times New Roman"/>
          <w:szCs w:val="24"/>
        </w:rPr>
        <w:t xml:space="preserve">          </w:t>
      </w:r>
      <w:r w:rsidRPr="00A5734E">
        <w:rPr>
          <w:rFonts w:cs="Times New Roman"/>
          <w:szCs w:val="24"/>
        </w:rPr>
        <w:t>22.3. mokiniui, kuris mokosi pagal  individualizuotą programą;</w:t>
      </w:r>
    </w:p>
    <w:p w14:paraId="62F45B7C" w14:textId="77777777" w:rsidR="00437657" w:rsidRPr="00A5734E" w:rsidRDefault="00437657" w:rsidP="00437657">
      <w:pPr>
        <w:jc w:val="both"/>
        <w:outlineLvl w:val="0"/>
        <w:rPr>
          <w:rFonts w:eastAsia="Times New Roman" w:cs="Times New Roman"/>
          <w:szCs w:val="24"/>
        </w:rPr>
      </w:pPr>
      <w:r>
        <w:rPr>
          <w:rFonts w:cs="Times New Roman"/>
          <w:szCs w:val="24"/>
        </w:rPr>
        <w:t xml:space="preserve">          </w:t>
      </w:r>
      <w:r w:rsidRPr="00A5734E">
        <w:rPr>
          <w:rFonts w:cs="Times New Roman"/>
          <w:szCs w:val="24"/>
        </w:rPr>
        <w:t>22.4.</w:t>
      </w:r>
      <w:r w:rsidRPr="00A5734E">
        <w:rPr>
          <w:rFonts w:eastAsia="Times New Roman" w:cs="Times New Roman"/>
          <w:szCs w:val="24"/>
        </w:rPr>
        <w:t xml:space="preserve">mokiniui, kuris  mokomas namuose pagal gydytojų rekomendacijas. </w:t>
      </w:r>
    </w:p>
    <w:p w14:paraId="53669C75" w14:textId="77777777" w:rsidR="00437657" w:rsidRPr="00A5734E" w:rsidRDefault="00437657" w:rsidP="00437657">
      <w:pPr>
        <w:jc w:val="both"/>
        <w:outlineLvl w:val="0"/>
        <w:rPr>
          <w:rFonts w:cs="Times New Roman"/>
          <w:szCs w:val="24"/>
        </w:rPr>
      </w:pPr>
      <w:r>
        <w:rPr>
          <w:rFonts w:cs="Times New Roman"/>
          <w:szCs w:val="24"/>
        </w:rPr>
        <w:t xml:space="preserve">          </w:t>
      </w:r>
      <w:r w:rsidRPr="00A5734E">
        <w:rPr>
          <w:rFonts w:cs="Times New Roman"/>
          <w:szCs w:val="24"/>
        </w:rPr>
        <w:t>22.5.   mokiniui, kuriam skiriamos individualios ar grupinės konsultacijos ( po ligos).</w:t>
      </w:r>
    </w:p>
    <w:p w14:paraId="228D0A60" w14:textId="77777777" w:rsidR="00437657" w:rsidRPr="00A5734E" w:rsidRDefault="00437657" w:rsidP="00437657">
      <w:pPr>
        <w:jc w:val="both"/>
        <w:outlineLvl w:val="0"/>
        <w:rPr>
          <w:rFonts w:cs="Times New Roman"/>
          <w:szCs w:val="24"/>
        </w:rPr>
      </w:pPr>
      <w:r w:rsidRPr="00A5734E">
        <w:rPr>
          <w:rFonts w:eastAsia="Times New Roman" w:cs="Times New Roman"/>
          <w:szCs w:val="24"/>
        </w:rPr>
        <w:t xml:space="preserve">   Mokinio  individualus ugdymo planas rengiamas ir įgyvendinamas, bendradarbiaujant mokytojams, mokiniams, mokinių tėvams (globėjams) ir gimnazijos vadovui,  karjeros specialistui, švietimo pagalbos specialistams. </w:t>
      </w:r>
    </w:p>
    <w:p w14:paraId="17D3BE7F" w14:textId="77777777" w:rsidR="00437657" w:rsidRPr="00CF58E6" w:rsidRDefault="00437657" w:rsidP="00437657">
      <w:pPr>
        <w:spacing w:after="0"/>
        <w:jc w:val="both"/>
        <w:outlineLvl w:val="0"/>
        <w:rPr>
          <w:rFonts w:cs="Times New Roman"/>
          <w:szCs w:val="24"/>
        </w:rPr>
      </w:pPr>
      <w:r>
        <w:rPr>
          <w:rFonts w:cs="Times New Roman"/>
          <w:szCs w:val="24"/>
        </w:rPr>
        <w:t xml:space="preserve">      </w:t>
      </w:r>
      <w:r w:rsidRPr="00CF58E6">
        <w:rPr>
          <w:rFonts w:cs="Times New Roman"/>
          <w:szCs w:val="24"/>
        </w:rPr>
        <w:t>23. Mokinio pasiekimai ir pažanga ugdymo procese vertinami:</w:t>
      </w:r>
    </w:p>
    <w:p w14:paraId="313FDBC3" w14:textId="77777777" w:rsidR="00437657" w:rsidRPr="00CF58E6" w:rsidRDefault="00437657" w:rsidP="00437657">
      <w:pPr>
        <w:spacing w:after="0"/>
        <w:jc w:val="both"/>
        <w:outlineLvl w:val="0"/>
        <w:rPr>
          <w:rFonts w:cs="Times New Roman"/>
          <w:szCs w:val="24"/>
        </w:rPr>
      </w:pPr>
      <w:r>
        <w:rPr>
          <w:rFonts w:cs="Times New Roman"/>
          <w:szCs w:val="24"/>
        </w:rPr>
        <w:t xml:space="preserve">       </w:t>
      </w:r>
      <w:r w:rsidRPr="00CF58E6">
        <w:rPr>
          <w:rFonts w:cs="Times New Roman"/>
          <w:szCs w:val="24"/>
        </w:rPr>
        <w:t>23.1. vadovaujantis teisės aktais, reglamentuojančiais bendrąjį ugdymą ir mokinio pasiekimų ir pažangos vertinimą;</w:t>
      </w:r>
    </w:p>
    <w:p w14:paraId="79DEA892" w14:textId="77777777" w:rsidR="00437657" w:rsidRPr="0095511E" w:rsidRDefault="00437657" w:rsidP="00437657">
      <w:pPr>
        <w:spacing w:after="20"/>
        <w:jc w:val="both"/>
        <w:outlineLvl w:val="0"/>
        <w:rPr>
          <w:rFonts w:cs="Times New Roman"/>
          <w:szCs w:val="24"/>
        </w:rPr>
      </w:pPr>
      <w:r>
        <w:rPr>
          <w:rFonts w:cs="Times New Roman"/>
          <w:szCs w:val="24"/>
        </w:rPr>
        <w:t xml:space="preserve">        </w:t>
      </w:r>
      <w:r w:rsidRPr="0095511E">
        <w:rPr>
          <w:rFonts w:cs="Times New Roman"/>
          <w:szCs w:val="24"/>
        </w:rPr>
        <w:t>23.2.vadovaujantis</w:t>
      </w:r>
      <w:r w:rsidRPr="0095511E">
        <w:rPr>
          <w:rFonts w:eastAsia="Calibri" w:cs="Times New Roman"/>
          <w:color w:val="000000"/>
          <w:szCs w:val="24"/>
          <w:lang w:eastAsia="lt-LT"/>
        </w:rPr>
        <w:t xml:space="preserve">2017 m. </w:t>
      </w:r>
      <w:r w:rsidRPr="0095511E">
        <w:rPr>
          <w:rFonts w:cs="Times New Roman"/>
          <w:szCs w:val="24"/>
        </w:rPr>
        <w:t xml:space="preserve">rugsėjo 1 d. gimnazijos direktoriaus įsakymu  Nr. V1-50-1. patvirtintu </w:t>
      </w:r>
      <w:r w:rsidRPr="0095511E">
        <w:rPr>
          <w:rFonts w:eastAsia="Calibri" w:cs="Times New Roman"/>
          <w:color w:val="000000"/>
          <w:szCs w:val="24"/>
          <w:lang w:eastAsia="lt-LT"/>
        </w:rPr>
        <w:t xml:space="preserve"> gimnazijos mokinių pažangos ir pasiekimų vertinimo tvarkos aprašu. </w:t>
      </w:r>
    </w:p>
    <w:p w14:paraId="6DF5D5FB" w14:textId="77777777" w:rsidR="00437657" w:rsidRPr="001C552C" w:rsidRDefault="00437657" w:rsidP="00437657">
      <w:pPr>
        <w:spacing w:after="20"/>
        <w:jc w:val="both"/>
        <w:outlineLvl w:val="0"/>
        <w:rPr>
          <w:rFonts w:eastAsia="Calibri" w:cs="Times New Roman"/>
          <w:color w:val="000000"/>
          <w:szCs w:val="24"/>
          <w:lang w:eastAsia="lt-LT"/>
        </w:rPr>
      </w:pPr>
      <w:r>
        <w:rPr>
          <w:rFonts w:cs="Times New Roman"/>
          <w:szCs w:val="24"/>
          <w:lang w:eastAsia="ja-JP"/>
        </w:rPr>
        <w:lastRenderedPageBreak/>
        <w:t xml:space="preserve">         </w:t>
      </w:r>
      <w:r w:rsidRPr="00CF58E6">
        <w:rPr>
          <w:rFonts w:cs="Times New Roman"/>
          <w:szCs w:val="24"/>
          <w:lang w:eastAsia="ja-JP"/>
        </w:rPr>
        <w:t xml:space="preserve">23.3. </w:t>
      </w:r>
      <w:r w:rsidRPr="001C552C">
        <w:rPr>
          <w:rFonts w:eastAsia="Calibri" w:cs="Times New Roman"/>
          <w:color w:val="000000"/>
          <w:szCs w:val="24"/>
          <w:lang w:eastAsia="lt-LT"/>
        </w:rPr>
        <w:t>stebint ir fiksuojant mokinių individualią pažangą ir pasiekimus, vadovaujantis individualios pažangos stebėjimo ir fiksavimo tvarkos aprašu, patvirtintu gimnazijos direktoriaus 2017-09-01 įsakymu Nr. V1 -41-1 ir kuriam pritart</w:t>
      </w:r>
      <w:r>
        <w:rPr>
          <w:rFonts w:eastAsia="Calibri" w:cs="Times New Roman"/>
          <w:color w:val="000000"/>
          <w:szCs w:val="24"/>
          <w:lang w:eastAsia="lt-LT"/>
        </w:rPr>
        <w:t>a mokytojų tarybos posėdyje 2020 m. rugpjūčio 28</w:t>
      </w:r>
      <w:r w:rsidRPr="001C552C">
        <w:rPr>
          <w:rFonts w:eastAsia="Calibri" w:cs="Times New Roman"/>
          <w:color w:val="000000"/>
          <w:szCs w:val="24"/>
          <w:lang w:eastAsia="lt-LT"/>
        </w:rPr>
        <w:t xml:space="preserve"> d. </w:t>
      </w:r>
    </w:p>
    <w:p w14:paraId="0B1F0296" w14:textId="77777777" w:rsidR="00437657" w:rsidRPr="00627AF4"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lang w:eastAsia="ja-JP"/>
        </w:rPr>
        <w:t xml:space="preserve">         </w:t>
      </w:r>
      <w:r w:rsidRPr="00627AF4">
        <w:rPr>
          <w:rFonts w:ascii="Times New Roman" w:hAnsi="Times New Roman" w:cs="Times New Roman"/>
          <w:sz w:val="24"/>
          <w:szCs w:val="24"/>
          <w:lang w:eastAsia="ja-JP"/>
        </w:rPr>
        <w:t>23.4.Mokinių pasiekimai  baigiantis ugdymo laikotarpiui apibendrinami, atsižvelgiant į bendrosiose programose pateiktus mokinių pasiekimų lygių požymių aprašymus ir pradiniame ugdyme  įvertinami lygiais: ,,aukštesnysis“, ,,pagrindinis“, ,,patenkinamas“, pagrindiniame ir viduriniame ugdyme  įvertinami 10 balų sistemos pažymiais</w:t>
      </w:r>
      <w:r w:rsidRPr="00627AF4">
        <w:rPr>
          <w:rFonts w:ascii="Times New Roman" w:hAnsi="Times New Roman" w:cs="Times New Roman"/>
          <w:sz w:val="24"/>
          <w:szCs w:val="24"/>
        </w:rPr>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w:t>
      </w:r>
    </w:p>
    <w:p w14:paraId="3FB2E678" w14:textId="77777777" w:rsidR="00437657" w:rsidRPr="00627AF4"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27AF4">
        <w:rPr>
          <w:rFonts w:ascii="Times New Roman" w:hAnsi="Times New Roman" w:cs="Times New Roman"/>
          <w:sz w:val="24"/>
          <w:szCs w:val="24"/>
        </w:rPr>
        <w:t>23.5. Gimnazijos mokytojų tarybos susitarimu, mokinių pasiekimai vertinami:</w:t>
      </w:r>
    </w:p>
    <w:p w14:paraId="4D40695A" w14:textId="77777777" w:rsidR="00437657" w:rsidRPr="00627AF4"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27AF4">
        <w:rPr>
          <w:rFonts w:ascii="Times New Roman" w:hAnsi="Times New Roman" w:cs="Times New Roman"/>
          <w:sz w:val="24"/>
          <w:szCs w:val="24"/>
        </w:rPr>
        <w:t>23.5.1.  mokomųjų dalykų modulių programos vertinamos  ,,įskaityta“ ar ,,neįskaityta“;</w:t>
      </w:r>
    </w:p>
    <w:p w14:paraId="3B1680C8" w14:textId="77777777" w:rsidR="00437657" w:rsidRPr="00627AF4"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23.5</w:t>
      </w:r>
      <w:r w:rsidRPr="00627AF4">
        <w:rPr>
          <w:rFonts w:ascii="Times New Roman" w:hAnsi="Times New Roman" w:cs="Times New Roman"/>
          <w:sz w:val="24"/>
          <w:szCs w:val="24"/>
        </w:rPr>
        <w:t xml:space="preserve">.2. mokomieji dalykai: pasirenkamieji dalykai,  muzika, dailė, kūno kultūra, technologijos vertinami pažymiu. </w:t>
      </w:r>
    </w:p>
    <w:p w14:paraId="69573F63" w14:textId="77777777" w:rsidR="00437657" w:rsidRPr="00627AF4"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27AF4">
        <w:rPr>
          <w:rFonts w:ascii="Times New Roman" w:hAnsi="Times New Roman" w:cs="Times New Roman"/>
          <w:sz w:val="24"/>
          <w:szCs w:val="24"/>
        </w:rPr>
        <w:t>23.6. Pusmečio pabaigoje mokinio ugdymo pasiekimus / rezultatus apibendrina ir fiksuoja jį ugdęs dalyko mokytojas.</w:t>
      </w:r>
    </w:p>
    <w:p w14:paraId="5327A4C9" w14:textId="77777777" w:rsidR="00437657" w:rsidRPr="008035E1" w:rsidRDefault="00437657" w:rsidP="00437657">
      <w:pPr>
        <w:spacing w:after="0" w:line="240" w:lineRule="auto"/>
        <w:ind w:firstLine="567"/>
        <w:jc w:val="both"/>
        <w:rPr>
          <w:szCs w:val="24"/>
        </w:rPr>
      </w:pPr>
      <w:r>
        <w:rPr>
          <w:rFonts w:cs="Times New Roman"/>
          <w:szCs w:val="24"/>
        </w:rPr>
        <w:t>Gimnazijos</w:t>
      </w:r>
      <w:r>
        <w:rPr>
          <w:szCs w:val="24"/>
        </w:rPr>
        <w:t xml:space="preserve"> sprendimai dėl </w:t>
      </w:r>
      <w:r w:rsidRPr="00B40DA7">
        <w:rPr>
          <w:szCs w:val="24"/>
        </w:rPr>
        <w:t>mokinių pasiekimų ir pažangos vertinimo ar (ir) įvertinimo skelbiam</w:t>
      </w:r>
      <w:r w:rsidRPr="00B40DA7">
        <w:rPr>
          <w:color w:val="1F497D"/>
          <w:szCs w:val="24"/>
        </w:rPr>
        <w:t>i</w:t>
      </w:r>
      <w:r w:rsidRPr="00B40DA7">
        <w:rPr>
          <w:szCs w:val="24"/>
        </w:rPr>
        <w:t xml:space="preserve"> mokyklos internetinėje svetainėje</w:t>
      </w:r>
      <w:r>
        <w:rPr>
          <w:szCs w:val="24"/>
        </w:rPr>
        <w:t>. A</w:t>
      </w:r>
      <w:r w:rsidRPr="00C03C47">
        <w:rPr>
          <w:rFonts w:cs="Times New Roman"/>
          <w:szCs w:val="24"/>
        </w:rPr>
        <w:t xml:space="preserve">pie mokinių mokymosi pažangą ir pasiekimus mokinius ir jų tėvus </w:t>
      </w:r>
      <w:r>
        <w:rPr>
          <w:rFonts w:cs="Times New Roman"/>
          <w:szCs w:val="24"/>
        </w:rPr>
        <w:t xml:space="preserve"> informuoja gimnazijos </w:t>
      </w:r>
      <w:r w:rsidRPr="00C03C47">
        <w:rPr>
          <w:rFonts w:cs="Times New Roman"/>
          <w:szCs w:val="24"/>
        </w:rPr>
        <w:t xml:space="preserve"> nustatyta tvarka vadovaujantis Lietuvos Respublikos asmens duomenų teisinės apsaugos įstatymo reikalavimais</w:t>
      </w:r>
    </w:p>
    <w:p w14:paraId="32E99B78" w14:textId="77777777" w:rsidR="00437657" w:rsidRPr="00627AF4" w:rsidRDefault="00437657" w:rsidP="00437657">
      <w:pPr>
        <w:spacing w:after="0"/>
        <w:jc w:val="both"/>
        <w:rPr>
          <w:rFonts w:cs="Times New Roman"/>
          <w:szCs w:val="24"/>
        </w:rPr>
      </w:pPr>
      <w:r>
        <w:rPr>
          <w:rFonts w:eastAsia="MS Mincho" w:cs="Times New Roman"/>
          <w:szCs w:val="24"/>
          <w:lang w:eastAsia="lt-LT"/>
        </w:rPr>
        <w:t xml:space="preserve">    </w:t>
      </w:r>
      <w:r w:rsidRPr="00CF58E6">
        <w:rPr>
          <w:rFonts w:eastAsia="MS Mincho" w:cs="Times New Roman"/>
          <w:szCs w:val="24"/>
          <w:lang w:eastAsia="lt-LT"/>
        </w:rPr>
        <w:t>24. Nacionaliniame mokinių pasiekimų patikrinime</w:t>
      </w:r>
      <w:r>
        <w:rPr>
          <w:rFonts w:eastAsia="Times New Roman" w:cs="Times New Roman"/>
          <w:szCs w:val="24"/>
          <w:lang w:eastAsia="lt-LT"/>
        </w:rPr>
        <w:t xml:space="preserve"> gimnazija </w:t>
      </w:r>
      <w:r w:rsidRPr="00CF58E6">
        <w:rPr>
          <w:rFonts w:eastAsia="Times New Roman" w:cs="Times New Roman"/>
          <w:szCs w:val="24"/>
          <w:lang w:eastAsia="lt-LT"/>
        </w:rPr>
        <w:t>dalyvauja</w:t>
      </w:r>
      <w:r>
        <w:rPr>
          <w:rFonts w:eastAsia="Times New Roman" w:cs="Times New Roman"/>
          <w:szCs w:val="24"/>
          <w:lang w:eastAsia="lt-LT"/>
        </w:rPr>
        <w:t xml:space="preserve"> </w:t>
      </w:r>
      <w:r w:rsidRPr="00923DF5">
        <w:rPr>
          <w:rFonts w:cs="Times New Roman"/>
          <w:szCs w:val="24"/>
        </w:rPr>
        <w:t>Mažeikių rajono savivaldybės a</w:t>
      </w:r>
      <w:r>
        <w:rPr>
          <w:rFonts w:cs="Times New Roman"/>
          <w:szCs w:val="24"/>
        </w:rPr>
        <w:t xml:space="preserve">dministracijos Švietimo skyriaus ir gimnazijos </w:t>
      </w:r>
      <w:r w:rsidRPr="00CF58E6">
        <w:rPr>
          <w:rFonts w:eastAsia="Times New Roman" w:cs="Times New Roman"/>
          <w:szCs w:val="24"/>
          <w:lang w:eastAsia="lt-LT"/>
        </w:rPr>
        <w:t>vadovo sprendimu. M</w:t>
      </w:r>
      <w:r w:rsidRPr="00CF58E6">
        <w:rPr>
          <w:rFonts w:eastAsia="MS Mincho" w:cs="Times New Roman"/>
          <w:szCs w:val="24"/>
          <w:lang w:eastAsia="lt-LT"/>
        </w:rPr>
        <w:t>okinio pasiekimų rezultatai neįskaičiuoja</w:t>
      </w:r>
      <w:r>
        <w:rPr>
          <w:rFonts w:eastAsia="MS Mincho" w:cs="Times New Roman"/>
          <w:szCs w:val="24"/>
          <w:lang w:eastAsia="lt-LT"/>
        </w:rPr>
        <w:t>mi į ugdymo laikotarpio (</w:t>
      </w:r>
      <w:r w:rsidRPr="00CF58E6">
        <w:rPr>
          <w:rFonts w:eastAsia="MS Mincho" w:cs="Times New Roman"/>
          <w:szCs w:val="24"/>
          <w:lang w:eastAsia="lt-LT"/>
        </w:rPr>
        <w:t xml:space="preserve"> pusmečio) įvertinimą. </w:t>
      </w:r>
    </w:p>
    <w:p w14:paraId="46FE2C60" w14:textId="77777777" w:rsidR="00437657" w:rsidRPr="00CF58E6" w:rsidRDefault="00437657" w:rsidP="00437657">
      <w:pPr>
        <w:pStyle w:val="HTMLPreformatted"/>
        <w:tabs>
          <w:tab w:val="clear" w:pos="916"/>
          <w:tab w:val="left" w:pos="709"/>
        </w:tabs>
        <w:ind w:left="0" w:firstLine="567"/>
        <w:jc w:val="center"/>
        <w:rPr>
          <w:rFonts w:ascii="Times New Roman" w:hAnsi="Times New Roman" w:cs="Times New Roman"/>
          <w:b/>
          <w:sz w:val="24"/>
          <w:szCs w:val="24"/>
        </w:rPr>
      </w:pPr>
    </w:p>
    <w:p w14:paraId="1FF93A4A" w14:textId="77777777" w:rsidR="00437657" w:rsidRDefault="00437657" w:rsidP="00437657">
      <w:pPr>
        <w:pStyle w:val="HTMLPreformatted"/>
        <w:tabs>
          <w:tab w:val="clear" w:pos="916"/>
          <w:tab w:val="left" w:pos="709"/>
        </w:tabs>
        <w:ind w:left="0" w:firstLine="567"/>
        <w:jc w:val="center"/>
        <w:rPr>
          <w:rFonts w:ascii="Times New Roman" w:hAnsi="Times New Roman" w:cs="Times New Roman"/>
          <w:b/>
          <w:sz w:val="24"/>
          <w:szCs w:val="24"/>
        </w:rPr>
      </w:pPr>
      <w:r w:rsidRPr="00CF58E6">
        <w:rPr>
          <w:rFonts w:ascii="Times New Roman" w:hAnsi="Times New Roman" w:cs="Times New Roman"/>
          <w:b/>
          <w:sz w:val="24"/>
          <w:szCs w:val="24"/>
        </w:rPr>
        <w:t>TREČIASIS SKIRSNIS</w:t>
      </w:r>
    </w:p>
    <w:p w14:paraId="373DF370" w14:textId="77777777" w:rsidR="00437657" w:rsidRPr="00CF58E6" w:rsidRDefault="00437657" w:rsidP="00437657">
      <w:pPr>
        <w:pStyle w:val="HTMLPreformatted"/>
        <w:tabs>
          <w:tab w:val="clear" w:pos="916"/>
          <w:tab w:val="left" w:pos="709"/>
        </w:tabs>
        <w:ind w:left="0" w:firstLine="567"/>
        <w:jc w:val="center"/>
        <w:rPr>
          <w:rFonts w:ascii="Times New Roman" w:hAnsi="Times New Roman" w:cs="Times New Roman"/>
          <w:b/>
          <w:sz w:val="24"/>
          <w:szCs w:val="24"/>
        </w:rPr>
      </w:pPr>
    </w:p>
    <w:p w14:paraId="5EB0DF43" w14:textId="77777777" w:rsidR="00437657" w:rsidRPr="00CF58E6" w:rsidRDefault="00437657" w:rsidP="00437657">
      <w:pPr>
        <w:pStyle w:val="HTMLPreformatted"/>
        <w:tabs>
          <w:tab w:val="clear" w:pos="916"/>
          <w:tab w:val="left" w:pos="709"/>
        </w:tabs>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GIMNAZIJOS </w:t>
      </w:r>
      <w:r w:rsidRPr="00CF58E6">
        <w:rPr>
          <w:rFonts w:ascii="Times New Roman" w:hAnsi="Times New Roman" w:cs="Times New Roman"/>
          <w:b/>
          <w:sz w:val="24"/>
          <w:szCs w:val="24"/>
        </w:rPr>
        <w:t>UGDYMO TURINIO ĮGYVENDINIMO PLANAVIMAS</w:t>
      </w:r>
    </w:p>
    <w:p w14:paraId="4271E36F" w14:textId="77777777" w:rsidR="00437657" w:rsidRPr="00CF58E6" w:rsidRDefault="00437657" w:rsidP="00437657">
      <w:pPr>
        <w:pStyle w:val="HTMLPreformatted"/>
        <w:tabs>
          <w:tab w:val="clear" w:pos="916"/>
          <w:tab w:val="left" w:pos="709"/>
        </w:tabs>
        <w:ind w:left="0" w:firstLine="567"/>
        <w:jc w:val="center"/>
        <w:rPr>
          <w:rFonts w:ascii="Times New Roman" w:hAnsi="Times New Roman" w:cs="Times New Roman"/>
          <w:b/>
          <w:sz w:val="24"/>
          <w:szCs w:val="24"/>
        </w:rPr>
      </w:pPr>
    </w:p>
    <w:p w14:paraId="262EE7DA" w14:textId="77777777" w:rsidR="00437657" w:rsidRPr="00CF58E6" w:rsidRDefault="00437657" w:rsidP="00437657">
      <w:pPr>
        <w:pStyle w:val="HTMLPreformatted"/>
        <w:tabs>
          <w:tab w:val="clear" w:pos="916"/>
          <w:tab w:val="left" w:pos="709"/>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F58E6">
        <w:rPr>
          <w:rFonts w:ascii="Times New Roman" w:hAnsi="Times New Roman" w:cs="Times New Roman"/>
          <w:sz w:val="24"/>
          <w:szCs w:val="24"/>
        </w:rPr>
        <w:t xml:space="preserve">25. </w:t>
      </w:r>
      <w:r>
        <w:rPr>
          <w:rFonts w:ascii="Times New Roman" w:hAnsi="Times New Roman" w:cs="Times New Roman"/>
          <w:sz w:val="24"/>
          <w:szCs w:val="24"/>
        </w:rPr>
        <w:t>Gimnazija</w:t>
      </w:r>
      <w:r w:rsidRPr="00CF58E6">
        <w:rPr>
          <w:rFonts w:ascii="Times New Roman" w:hAnsi="Times New Roman" w:cs="Times New Roman"/>
          <w:sz w:val="24"/>
          <w:szCs w:val="24"/>
        </w:rPr>
        <w:t>, planuodama mokyklos ugdymo turinio įgyvendinimą, priima sprendimą</w:t>
      </w:r>
      <w:r>
        <w:rPr>
          <w:rFonts w:ascii="Times New Roman" w:hAnsi="Times New Roman" w:cs="Times New Roman"/>
          <w:sz w:val="24"/>
          <w:szCs w:val="24"/>
        </w:rPr>
        <w:t xml:space="preserve"> </w:t>
      </w:r>
      <w:r w:rsidRPr="00CF58E6">
        <w:rPr>
          <w:rFonts w:ascii="Times New Roman" w:hAnsi="Times New Roman" w:cs="Times New Roman"/>
          <w:sz w:val="24"/>
          <w:szCs w:val="24"/>
        </w:rPr>
        <w:t>dėl:</w:t>
      </w:r>
    </w:p>
    <w:p w14:paraId="70815775" w14:textId="77777777" w:rsidR="00437657" w:rsidRDefault="00437657" w:rsidP="00437657">
      <w:pPr>
        <w:pStyle w:val="HTMLPreformatted"/>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25.1. Sveikatos ir lytiškumo ugdymo bei rengimo šeimai bendrosios programos, patvirtintos Lietuvos Respublikos švietimo ir mokslo ministro 2016 m. spalio 25 d. įsakymu Nr. V-941 „Dėl Sveikatos ir lytiškumo ugdymo bei rengimo šeimai programos patvirtinim</w:t>
      </w:r>
      <w:r>
        <w:rPr>
          <w:rFonts w:ascii="Times New Roman" w:hAnsi="Times New Roman" w:cs="Times New Roman"/>
          <w:sz w:val="24"/>
          <w:szCs w:val="24"/>
        </w:rPr>
        <w:t xml:space="preserve">o“ </w:t>
      </w:r>
      <w:r w:rsidRPr="00CF58E6">
        <w:rPr>
          <w:rFonts w:ascii="Times New Roman" w:hAnsi="Times New Roman" w:cs="Times New Roman"/>
          <w:sz w:val="24"/>
          <w:szCs w:val="24"/>
        </w:rPr>
        <w:t>įgyvendinimo.</w:t>
      </w:r>
      <w:r>
        <w:rPr>
          <w:rFonts w:ascii="Times New Roman" w:hAnsi="Times New Roman" w:cs="Times New Roman"/>
          <w:sz w:val="24"/>
          <w:szCs w:val="24"/>
        </w:rPr>
        <w:t xml:space="preserve">                                                                                                              </w:t>
      </w:r>
      <w:r w:rsidRPr="00F577B9">
        <w:rPr>
          <w:rFonts w:ascii="Times New Roman" w:hAnsi="Times New Roman" w:cs="Times New Roman"/>
          <w:sz w:val="24"/>
          <w:szCs w:val="24"/>
          <w:highlight w:val="lightGray"/>
        </w:rPr>
        <w:t>(1priedas)</w:t>
      </w:r>
    </w:p>
    <w:p w14:paraId="2D05055D" w14:textId="77777777" w:rsidR="00437657" w:rsidRPr="00CF58E6" w:rsidRDefault="00437657" w:rsidP="00437657">
      <w:pPr>
        <w:pStyle w:val="HTMLPreformatted"/>
        <w:tabs>
          <w:tab w:val="clear" w:pos="916"/>
          <w:tab w:val="left" w:pos="709"/>
        </w:tabs>
        <w:ind w:left="0" w:firstLine="567"/>
        <w:jc w:val="both"/>
        <w:rPr>
          <w:rFonts w:ascii="Times New Roman" w:hAnsi="Times New Roman" w:cs="Times New Roman"/>
          <w:sz w:val="24"/>
          <w:szCs w:val="24"/>
        </w:rPr>
      </w:pPr>
      <w:r w:rsidRPr="00CF58E6">
        <w:rPr>
          <w:rFonts w:ascii="Times New Roman" w:hAnsi="Times New Roman" w:cs="Times New Roman"/>
          <w:sz w:val="24"/>
          <w:szCs w:val="24"/>
        </w:rPr>
        <w:t>25.2. Ugdymo karjerai programos, patvirtintos Lietuvos Respublikos švietimo ir mokslo ministro 2014 m. sausio 15 d. įsakymu Nr. V-72 „Dėl Ugdymo karjerai programos patvirtinimo“ (toliau –Ugdymo karjerai programa), įgyvendinimo mokyklos ugdymo turinyje formų;</w:t>
      </w:r>
      <w:r>
        <w:rPr>
          <w:rFonts w:ascii="Times New Roman" w:hAnsi="Times New Roman" w:cs="Times New Roman"/>
          <w:sz w:val="24"/>
          <w:szCs w:val="24"/>
        </w:rPr>
        <w:t xml:space="preserve">                                                                                                                           </w:t>
      </w:r>
      <w:r w:rsidRPr="00F577B9">
        <w:rPr>
          <w:rFonts w:ascii="Times New Roman" w:hAnsi="Times New Roman" w:cs="Times New Roman"/>
          <w:sz w:val="24"/>
          <w:szCs w:val="24"/>
          <w:highlight w:val="lightGray"/>
        </w:rPr>
        <w:t>(1priedas)</w:t>
      </w:r>
    </w:p>
    <w:p w14:paraId="34AB7CF4" w14:textId="77777777" w:rsidR="00437657" w:rsidRDefault="00437657" w:rsidP="00437657">
      <w:pPr>
        <w:spacing w:after="0" w:line="240" w:lineRule="auto"/>
        <w:ind w:firstLine="567"/>
        <w:jc w:val="both"/>
        <w:rPr>
          <w:color w:val="000000"/>
          <w:szCs w:val="24"/>
        </w:rPr>
      </w:pPr>
      <w:r w:rsidRPr="00CF58E6">
        <w:rPr>
          <w:rFonts w:cs="Times New Roman"/>
          <w:szCs w:val="24"/>
        </w:rPr>
        <w:t xml:space="preserve">25.3. </w:t>
      </w:r>
      <w:r>
        <w:rPr>
          <w:color w:val="000000"/>
          <w:szCs w:val="24"/>
        </w:rPr>
        <w:t>Prevencinės</w:t>
      </w:r>
      <w:r>
        <w:rPr>
          <w:rFonts w:cs="Times New Roman"/>
          <w:color w:val="000000"/>
          <w:szCs w:val="24"/>
        </w:rPr>
        <w:t>, apimančios</w:t>
      </w:r>
      <w:r w:rsidRPr="00CF58E6">
        <w:rPr>
          <w:rFonts w:cs="Times New Roman"/>
          <w:color w:val="000000"/>
          <w:szCs w:val="24"/>
        </w:rPr>
        <w:t xml:space="preserve"> smurto, alkoholio, tabako ir kitų psichiką veikiančių medžiagų vartojimo prevenciją</w:t>
      </w:r>
      <w:r>
        <w:rPr>
          <w:rFonts w:cs="Times New Roman"/>
          <w:color w:val="000000"/>
          <w:szCs w:val="24"/>
        </w:rPr>
        <w:t xml:space="preserve">, </w:t>
      </w:r>
      <w:r w:rsidRPr="00CF58E6">
        <w:rPr>
          <w:color w:val="000000"/>
          <w:szCs w:val="24"/>
        </w:rPr>
        <w:t>programos</w:t>
      </w:r>
      <w:r>
        <w:rPr>
          <w:color w:val="000000"/>
          <w:szCs w:val="24"/>
        </w:rPr>
        <w:t>, patvirtintos</w:t>
      </w:r>
      <w:r w:rsidRPr="00CF58E6">
        <w:rPr>
          <w:color w:val="000000"/>
          <w:szCs w:val="24"/>
        </w:rPr>
        <w:t xml:space="preserve"> Lietuvos Respublikos švietimo ir mokslo ministro 2017 m. kovo 22 d. įsakymu Nr. V-190 „Dėl Smurto prevencijos įgyvendinimo mokyklose rekomendacijų patvirtinimo“</w:t>
      </w:r>
      <w:r>
        <w:rPr>
          <w:color w:val="000000"/>
          <w:szCs w:val="24"/>
        </w:rPr>
        <w:t xml:space="preserve"> įgyvendinimo</w:t>
      </w:r>
      <w:r w:rsidRPr="00CF58E6">
        <w:rPr>
          <w:color w:val="000000"/>
          <w:szCs w:val="24"/>
        </w:rPr>
        <w:t>.</w:t>
      </w:r>
      <w:r>
        <w:rPr>
          <w:color w:val="000000"/>
          <w:szCs w:val="24"/>
        </w:rPr>
        <w:t xml:space="preserve">                      (</w:t>
      </w:r>
      <w:r w:rsidRPr="00F577B9">
        <w:rPr>
          <w:rFonts w:cs="Times New Roman"/>
          <w:szCs w:val="24"/>
          <w:highlight w:val="lightGray"/>
        </w:rPr>
        <w:t>1priedas)</w:t>
      </w:r>
    </w:p>
    <w:p w14:paraId="31E57103" w14:textId="77777777" w:rsidR="00437657" w:rsidRPr="00CF58E6" w:rsidRDefault="00437657" w:rsidP="00437657">
      <w:pPr>
        <w:spacing w:after="0" w:line="240" w:lineRule="auto"/>
        <w:ind w:firstLine="567"/>
        <w:jc w:val="both"/>
        <w:rPr>
          <w:color w:val="000000"/>
          <w:szCs w:val="24"/>
        </w:rPr>
      </w:pPr>
      <w:r>
        <w:rPr>
          <w:rFonts w:cs="Times New Roman"/>
          <w:color w:val="000000"/>
          <w:szCs w:val="24"/>
        </w:rPr>
        <w:t>25.4. Prevencinės programos OLWEUS kokybės užtikrinimo sistemos diegimo gimnazijoje;</w:t>
      </w:r>
    </w:p>
    <w:p w14:paraId="4A2D47CC" w14:textId="77777777" w:rsidR="00437657" w:rsidRDefault="00437657" w:rsidP="00437657">
      <w:pPr>
        <w:spacing w:after="0" w:line="240" w:lineRule="auto"/>
        <w:ind w:firstLine="567"/>
        <w:jc w:val="both"/>
        <w:rPr>
          <w:rFonts w:cs="Times New Roman"/>
          <w:szCs w:val="24"/>
        </w:rPr>
      </w:pPr>
      <w:r w:rsidRPr="00CF58E6">
        <w:rPr>
          <w:rFonts w:cs="Times New Roman"/>
          <w:color w:val="000000"/>
          <w:szCs w:val="24"/>
          <w:lang w:eastAsia="lt-LT"/>
        </w:rPr>
        <w:t>25.</w:t>
      </w:r>
      <w:r>
        <w:rPr>
          <w:rFonts w:cs="Times New Roman"/>
          <w:color w:val="000000"/>
          <w:szCs w:val="24"/>
          <w:lang w:eastAsia="lt-LT"/>
        </w:rPr>
        <w:t>5</w:t>
      </w:r>
      <w:r w:rsidRPr="00CF58E6">
        <w:rPr>
          <w:rFonts w:cs="Times New Roman"/>
          <w:color w:val="000000"/>
          <w:szCs w:val="24"/>
          <w:lang w:eastAsia="lt-LT"/>
        </w:rPr>
        <w:t xml:space="preserve">. </w:t>
      </w:r>
      <w:r>
        <w:rPr>
          <w:rFonts w:cs="Times New Roman"/>
          <w:color w:val="000000"/>
          <w:szCs w:val="24"/>
          <w:lang w:eastAsia="lt-LT"/>
        </w:rPr>
        <w:t>Š</w:t>
      </w:r>
      <w:r w:rsidRPr="00CF58E6">
        <w:rPr>
          <w:rFonts w:cs="Times New Roman"/>
          <w:color w:val="000000"/>
          <w:szCs w:val="24"/>
          <w:lang w:eastAsia="lt-LT"/>
        </w:rPr>
        <w:t xml:space="preserve">vietimo nacionalinio saugumo klausimais, informacinio raštingumo, verslumo, finansinio raštingumo, antikorupcinio ugdymo įgyvendinimo. </w:t>
      </w:r>
      <w:r>
        <w:rPr>
          <w:rFonts w:cs="Times New Roman"/>
          <w:color w:val="000000"/>
          <w:szCs w:val="24"/>
          <w:lang w:eastAsia="lt-LT"/>
        </w:rPr>
        <w:t xml:space="preserve">                                   (</w:t>
      </w:r>
      <w:r w:rsidRPr="00F577B9">
        <w:rPr>
          <w:rFonts w:cs="Times New Roman"/>
          <w:szCs w:val="24"/>
          <w:highlight w:val="lightGray"/>
        </w:rPr>
        <w:t>1priedas)</w:t>
      </w:r>
    </w:p>
    <w:p w14:paraId="4628306E" w14:textId="77777777" w:rsidR="00437657" w:rsidRPr="0060441E" w:rsidRDefault="00437657" w:rsidP="00437657">
      <w:pPr>
        <w:spacing w:line="256" w:lineRule="auto"/>
        <w:jc w:val="both"/>
        <w:rPr>
          <w:rFonts w:eastAsia="Times New Roman" w:cs="Times New Roman"/>
          <w:color w:val="000000"/>
          <w:szCs w:val="24"/>
        </w:rPr>
      </w:pPr>
      <w:r>
        <w:rPr>
          <w:rFonts w:cs="Times New Roman"/>
          <w:szCs w:val="24"/>
        </w:rPr>
        <w:t xml:space="preserve">     </w:t>
      </w:r>
      <w:r w:rsidRPr="00CF58E6">
        <w:rPr>
          <w:rFonts w:cs="Times New Roman"/>
          <w:szCs w:val="24"/>
        </w:rPr>
        <w:t xml:space="preserve">26. </w:t>
      </w:r>
      <w:r>
        <w:rPr>
          <w:rFonts w:eastAsia="Times New Roman" w:cs="Times New Roman"/>
          <w:color w:val="000000"/>
          <w:szCs w:val="24"/>
        </w:rPr>
        <w:t>P</w:t>
      </w:r>
      <w:r w:rsidRPr="0060441E">
        <w:rPr>
          <w:rFonts w:eastAsia="Times New Roman" w:cs="Times New Roman"/>
          <w:color w:val="000000"/>
          <w:szCs w:val="24"/>
        </w:rPr>
        <w:t>ažintinė</w:t>
      </w:r>
      <w:r>
        <w:rPr>
          <w:rFonts w:eastAsia="Times New Roman" w:cs="Times New Roman"/>
          <w:color w:val="000000"/>
          <w:szCs w:val="24"/>
        </w:rPr>
        <w:t>s</w:t>
      </w:r>
      <w:r w:rsidRPr="0060441E">
        <w:rPr>
          <w:rFonts w:eastAsia="Times New Roman" w:cs="Times New Roman"/>
          <w:color w:val="000000"/>
          <w:szCs w:val="24"/>
        </w:rPr>
        <w:t>,  kultūrinė</w:t>
      </w:r>
      <w:r>
        <w:rPr>
          <w:rFonts w:eastAsia="Times New Roman" w:cs="Times New Roman"/>
          <w:color w:val="000000"/>
          <w:szCs w:val="24"/>
        </w:rPr>
        <w:t>s</w:t>
      </w:r>
      <w:r w:rsidRPr="0060441E">
        <w:rPr>
          <w:rFonts w:eastAsia="Times New Roman" w:cs="Times New Roman"/>
          <w:color w:val="000000"/>
          <w:szCs w:val="24"/>
        </w:rPr>
        <w:t>,  meninė</w:t>
      </w:r>
      <w:r>
        <w:rPr>
          <w:rFonts w:eastAsia="Times New Roman" w:cs="Times New Roman"/>
          <w:color w:val="000000"/>
          <w:szCs w:val="24"/>
        </w:rPr>
        <w:t>s</w:t>
      </w:r>
      <w:r w:rsidRPr="0060441E">
        <w:rPr>
          <w:rFonts w:eastAsia="Times New Roman" w:cs="Times New Roman"/>
          <w:color w:val="000000"/>
          <w:szCs w:val="24"/>
        </w:rPr>
        <w:t>, kūrybinė</w:t>
      </w:r>
      <w:r>
        <w:rPr>
          <w:rFonts w:eastAsia="Times New Roman" w:cs="Times New Roman"/>
          <w:color w:val="000000"/>
          <w:szCs w:val="24"/>
        </w:rPr>
        <w:t xml:space="preserve">s  veiklos įgyvendinimo. </w:t>
      </w:r>
      <w:r w:rsidRPr="0060441E">
        <w:rPr>
          <w:rFonts w:eastAsia="Times New Roman" w:cs="Times New Roman"/>
          <w:color w:val="000000"/>
          <w:szCs w:val="24"/>
        </w:rPr>
        <w:t xml:space="preserve">Mokiniui, kuris mokosi pagal  pradinio,  pagrindinio ir vidurio  ugdymo programas  pažintinė,  kultūrinė,  meninė, kūrybinė  veikla yra privaloma  sudėtinė  ugdymo  proceso  veiklos  dalis. Ši veikla siejama su gimnazijos  ugdymo  tikslais,   mokinių  mokymosi  poreikiais  ir  organizuojama gimnazijoje  ar  už  jos  ribų </w:t>
      </w:r>
      <w:r w:rsidRPr="0060441E">
        <w:rPr>
          <w:rFonts w:eastAsia="Times New Roman" w:cs="Times New Roman"/>
          <w:color w:val="000000"/>
          <w:szCs w:val="24"/>
        </w:rPr>
        <w:lastRenderedPageBreak/>
        <w:t xml:space="preserve">pagal  2017 -09-01 gimnazijos direktoriaus įsakymu Nr. V1-52-1 patvirtintą tvarką.  Privaloma pažintinė kultūrinė veikla integruojama ir į ugdymo turinį: jai skiriama iki 10 proc. pamokų nuo visų dalykui skirtų pamokų skaičiaus. Ši veikla planuojama metodinėse grupėse ir realizuojama, organizuojant  konferencijas, pristatant projektus. Į veiklos turinį įeina ir muziejų, bibliotekų, galerijų lankymas, susitikimai su menininkais, kūrėjais, visuomenininkais, ekskursijos ir pan. Šis procesas, padedantis susieti formaliąsias veiklas su neformaliosiomis, skirtas nuosekliai ugdyti mokinių kompetencijas, pilietinį įsitraukimą į bendruomenės gyvenimą, vertybines nuostatas. Privaloma pažintinė kultūrinė veikla planuojama dalyko mokytojo ir klasės vadovo. Ji  įtraukiama į dalyko teminius planus ir Gimnazijos mėnesio veiklos planą. Pažintinę kultūrinę veiklą koordinuoja Gimnazijos vadovai. Klasių vadovai ir dalykų mokytojai informaciją apie planuojamas veiklas pateikia   ne vėliau kaip prieš savaitę iki numatomos veiklos. </w:t>
      </w:r>
    </w:p>
    <w:p w14:paraId="0ED6C534" w14:textId="77777777" w:rsidR="00437657" w:rsidRPr="0060441E" w:rsidRDefault="00437657" w:rsidP="00437657">
      <w:pPr>
        <w:spacing w:line="256" w:lineRule="auto"/>
        <w:jc w:val="both"/>
        <w:rPr>
          <w:rFonts w:eastAsia="Times New Roman" w:cs="Times New Roman"/>
          <w:color w:val="000000"/>
          <w:szCs w:val="24"/>
        </w:rPr>
      </w:pPr>
      <w:r>
        <w:rPr>
          <w:rFonts w:eastAsia="Calibri" w:cs="Times New Roman"/>
          <w:color w:val="000000"/>
          <w:szCs w:val="24"/>
          <w:lang w:eastAsia="lt-LT"/>
        </w:rPr>
        <w:t>2020–2021</w:t>
      </w:r>
      <w:r w:rsidRPr="0060441E">
        <w:rPr>
          <w:rFonts w:eastAsia="Calibri" w:cs="Times New Roman"/>
          <w:color w:val="000000"/>
          <w:szCs w:val="24"/>
          <w:lang w:eastAsia="lt-LT"/>
        </w:rPr>
        <w:t xml:space="preserve"> mokslo metų ugdymo procese išskiriama 11 ugdymo  dienų 1-4 ,IV gimnazijos klasių mokiniams ir 16  ugdymo dienų 5-III gimnazijos klasių mokiniams. Šios dienos įskaičiuojamos į mokymosi dienų skaičių, fiksuojamos elektroniniame dienyne. Per mokslo metus jos paskirstomos taip: </w:t>
      </w:r>
    </w:p>
    <w:p w14:paraId="60581C2D" w14:textId="77777777" w:rsidR="00437657" w:rsidRPr="0060441E" w:rsidRDefault="00437657" w:rsidP="00437657">
      <w:pPr>
        <w:pStyle w:val="ListParagraph"/>
        <w:spacing w:line="256" w:lineRule="auto"/>
        <w:ind w:left="0"/>
        <w:jc w:val="both"/>
        <w:rPr>
          <w:rFonts w:ascii="Times New Roman" w:hAnsi="Times New Roman" w:cs="Times New Roman"/>
          <w:sz w:val="24"/>
          <w:szCs w:val="24"/>
        </w:rPr>
      </w:pPr>
      <w:r>
        <w:rPr>
          <w:rFonts w:ascii="Times New Roman" w:hAnsi="Times New Roman" w:cs="Times New Roman"/>
          <w:sz w:val="24"/>
          <w:szCs w:val="24"/>
        </w:rPr>
        <w:t xml:space="preserve">   ugdymo dienos, nustatytos</w:t>
      </w:r>
      <w:r w:rsidRPr="0060441E">
        <w:rPr>
          <w:rFonts w:ascii="Times New Roman" w:hAnsi="Times New Roman" w:cs="Times New Roman"/>
          <w:sz w:val="24"/>
          <w:szCs w:val="24"/>
        </w:rPr>
        <w:t xml:space="preserve"> Gimnazijo</w:t>
      </w:r>
      <w:r>
        <w:rPr>
          <w:rFonts w:ascii="Times New Roman" w:hAnsi="Times New Roman" w:cs="Times New Roman"/>
          <w:sz w:val="24"/>
          <w:szCs w:val="24"/>
        </w:rPr>
        <w:t>s mokytojų tarybos posėdžio 2020 m. rugpjūčio 28</w:t>
      </w:r>
      <w:r w:rsidRPr="0060441E">
        <w:rPr>
          <w:rFonts w:ascii="Times New Roman" w:hAnsi="Times New Roman" w:cs="Times New Roman"/>
          <w:sz w:val="24"/>
          <w:szCs w:val="24"/>
        </w:rPr>
        <w:t xml:space="preserve"> d. nutarimu. </w:t>
      </w:r>
    </w:p>
    <w:tbl>
      <w:tblPr>
        <w:tblStyle w:val="TableGrid"/>
        <w:tblW w:w="0" w:type="auto"/>
        <w:tblInd w:w="-318" w:type="dxa"/>
        <w:tblLook w:val="04A0" w:firstRow="1" w:lastRow="0" w:firstColumn="1" w:lastColumn="0" w:noHBand="0" w:noVBand="1"/>
      </w:tblPr>
      <w:tblGrid>
        <w:gridCol w:w="5523"/>
        <w:gridCol w:w="4225"/>
      </w:tblGrid>
      <w:tr w:rsidR="00437657" w:rsidRPr="00EC723B" w14:paraId="4A5A8B1C" w14:textId="77777777" w:rsidTr="002B2A13">
        <w:tc>
          <w:tcPr>
            <w:tcW w:w="5523" w:type="dxa"/>
          </w:tcPr>
          <w:p w14:paraId="2F3DE4B5" w14:textId="77777777" w:rsidR="00437657" w:rsidRPr="00CA552B"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Mokslo ir žinių diena</w:t>
            </w:r>
          </w:p>
        </w:tc>
        <w:tc>
          <w:tcPr>
            <w:tcW w:w="4225" w:type="dxa"/>
          </w:tcPr>
          <w:p w14:paraId="747BBEFB" w14:textId="77777777" w:rsidR="00437657" w:rsidRPr="00FD1491" w:rsidRDefault="00437657" w:rsidP="002B2A13">
            <w:pPr>
              <w:pStyle w:val="ListParagraph"/>
              <w:ind w:left="0"/>
              <w:jc w:val="center"/>
              <w:rPr>
                <w:rFonts w:ascii="Times New Roman" w:hAnsi="Times New Roman" w:cs="Times New Roman"/>
                <w:sz w:val="24"/>
                <w:szCs w:val="24"/>
              </w:rPr>
            </w:pPr>
            <w:r w:rsidRPr="00FD1491">
              <w:rPr>
                <w:rFonts w:ascii="Times New Roman" w:hAnsi="Times New Roman" w:cs="Times New Roman"/>
                <w:sz w:val="24"/>
                <w:szCs w:val="24"/>
              </w:rPr>
              <w:t>2020-09-01</w:t>
            </w:r>
          </w:p>
        </w:tc>
      </w:tr>
      <w:tr w:rsidR="00437657" w:rsidRPr="00EC723B" w14:paraId="29E1ACBB" w14:textId="77777777" w:rsidTr="002B2A13">
        <w:tc>
          <w:tcPr>
            <w:tcW w:w="5523" w:type="dxa"/>
          </w:tcPr>
          <w:p w14:paraId="0E97889E" w14:textId="77777777" w:rsidR="00437657" w:rsidRPr="00285677"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Sporto šventė</w:t>
            </w:r>
          </w:p>
        </w:tc>
        <w:tc>
          <w:tcPr>
            <w:tcW w:w="4225" w:type="dxa"/>
          </w:tcPr>
          <w:p w14:paraId="6660C7E6" w14:textId="77777777" w:rsidR="00437657" w:rsidRPr="00FD1491" w:rsidRDefault="00437657" w:rsidP="002B2A13">
            <w:pPr>
              <w:pStyle w:val="ListParagraph"/>
              <w:ind w:left="0"/>
              <w:rPr>
                <w:rFonts w:ascii="Times New Roman" w:hAnsi="Times New Roman" w:cs="Times New Roman"/>
                <w:sz w:val="24"/>
                <w:szCs w:val="24"/>
              </w:rPr>
            </w:pPr>
            <w:r w:rsidRPr="00FD1491">
              <w:rPr>
                <w:rFonts w:ascii="Times New Roman" w:hAnsi="Times New Roman" w:cs="Times New Roman"/>
                <w:sz w:val="24"/>
                <w:szCs w:val="24"/>
              </w:rPr>
              <w:t xml:space="preserve">                        2020-09</w:t>
            </w:r>
          </w:p>
        </w:tc>
      </w:tr>
      <w:tr w:rsidR="00437657" w:rsidRPr="00EC723B" w14:paraId="5BFF7DC6" w14:textId="77777777" w:rsidTr="002B2A13">
        <w:tc>
          <w:tcPr>
            <w:tcW w:w="5523" w:type="dxa"/>
          </w:tcPr>
          <w:p w14:paraId="51AC442B" w14:textId="77777777" w:rsidR="00437657" w:rsidRPr="00CA552B"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Karjeros diena</w:t>
            </w:r>
          </w:p>
        </w:tc>
        <w:tc>
          <w:tcPr>
            <w:tcW w:w="4225" w:type="dxa"/>
          </w:tcPr>
          <w:p w14:paraId="58C01557" w14:textId="77777777" w:rsidR="00437657" w:rsidRPr="00FD1491" w:rsidRDefault="00437657" w:rsidP="002B2A13">
            <w:pPr>
              <w:pStyle w:val="ListParagraph"/>
              <w:ind w:left="0"/>
              <w:rPr>
                <w:rFonts w:ascii="Times New Roman" w:hAnsi="Times New Roman" w:cs="Times New Roman"/>
                <w:sz w:val="24"/>
                <w:szCs w:val="24"/>
              </w:rPr>
            </w:pPr>
            <w:r w:rsidRPr="00FD1491">
              <w:rPr>
                <w:rFonts w:ascii="Times New Roman" w:hAnsi="Times New Roman" w:cs="Times New Roman"/>
                <w:sz w:val="24"/>
                <w:szCs w:val="24"/>
              </w:rPr>
              <w:t xml:space="preserve">                        2020-11</w:t>
            </w:r>
          </w:p>
        </w:tc>
      </w:tr>
      <w:tr w:rsidR="00437657" w:rsidRPr="00EC723B" w14:paraId="1E11FFC8" w14:textId="77777777" w:rsidTr="002B2A13">
        <w:trPr>
          <w:trHeight w:val="301"/>
        </w:trPr>
        <w:tc>
          <w:tcPr>
            <w:tcW w:w="5523" w:type="dxa"/>
          </w:tcPr>
          <w:p w14:paraId="73890698" w14:textId="77777777" w:rsidR="00437657" w:rsidRPr="00285677"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Talentų diena</w:t>
            </w:r>
          </w:p>
        </w:tc>
        <w:tc>
          <w:tcPr>
            <w:tcW w:w="4225" w:type="dxa"/>
          </w:tcPr>
          <w:p w14:paraId="6ACEE41C" w14:textId="77777777" w:rsidR="00437657" w:rsidRPr="00FD1491" w:rsidRDefault="00437657" w:rsidP="002B2A13">
            <w:pPr>
              <w:pStyle w:val="ListParagraph"/>
              <w:ind w:left="0"/>
              <w:jc w:val="center"/>
              <w:rPr>
                <w:rFonts w:ascii="Times New Roman" w:hAnsi="Times New Roman" w:cs="Times New Roman"/>
                <w:sz w:val="24"/>
                <w:szCs w:val="24"/>
              </w:rPr>
            </w:pPr>
            <w:r w:rsidRPr="00FD1491">
              <w:rPr>
                <w:rFonts w:ascii="Times New Roman" w:hAnsi="Times New Roman" w:cs="Times New Roman"/>
                <w:sz w:val="24"/>
                <w:szCs w:val="24"/>
              </w:rPr>
              <w:t>2020-12-22</w:t>
            </w:r>
          </w:p>
        </w:tc>
      </w:tr>
      <w:tr w:rsidR="00437657" w14:paraId="0EAD3387" w14:textId="77777777" w:rsidTr="002B2A13">
        <w:tc>
          <w:tcPr>
            <w:tcW w:w="5523" w:type="dxa"/>
          </w:tcPr>
          <w:p w14:paraId="338E6E01" w14:textId="77777777" w:rsidR="00437657" w:rsidRPr="00CA552B"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 xml:space="preserve"> Savivaldos diena</w:t>
            </w:r>
          </w:p>
        </w:tc>
        <w:tc>
          <w:tcPr>
            <w:tcW w:w="4225" w:type="dxa"/>
          </w:tcPr>
          <w:p w14:paraId="7A1EE7BD" w14:textId="77777777" w:rsidR="00437657" w:rsidRPr="00FD1491" w:rsidRDefault="00437657" w:rsidP="002B2A13">
            <w:pPr>
              <w:pStyle w:val="ListParagraph"/>
              <w:ind w:left="0"/>
              <w:rPr>
                <w:rFonts w:ascii="Times New Roman" w:hAnsi="Times New Roman" w:cs="Times New Roman"/>
                <w:sz w:val="24"/>
                <w:szCs w:val="24"/>
              </w:rPr>
            </w:pPr>
            <w:r w:rsidRPr="00FD1491">
              <w:rPr>
                <w:rFonts w:ascii="Times New Roman" w:hAnsi="Times New Roman" w:cs="Times New Roman"/>
                <w:sz w:val="24"/>
                <w:szCs w:val="24"/>
              </w:rPr>
              <w:t xml:space="preserve">                        2021-03</w:t>
            </w:r>
          </w:p>
        </w:tc>
      </w:tr>
      <w:tr w:rsidR="00437657" w:rsidRPr="00EC723B" w14:paraId="782E46D3" w14:textId="77777777" w:rsidTr="002B2A13">
        <w:tc>
          <w:tcPr>
            <w:tcW w:w="5523" w:type="dxa"/>
          </w:tcPr>
          <w:p w14:paraId="259E6AE1" w14:textId="77777777" w:rsidR="00437657" w:rsidRPr="00285677" w:rsidRDefault="00437657" w:rsidP="00437657">
            <w:pPr>
              <w:pStyle w:val="ListParagraph"/>
              <w:numPr>
                <w:ilvl w:val="0"/>
                <w:numId w:val="5"/>
              </w:numPr>
              <w:spacing w:after="0" w:line="240" w:lineRule="auto"/>
              <w:rPr>
                <w:rFonts w:ascii="Times New Roman" w:hAnsi="Times New Roman" w:cs="Times New Roman"/>
                <w:sz w:val="24"/>
                <w:szCs w:val="24"/>
              </w:rPr>
            </w:pPr>
            <w:r w:rsidRPr="00285677">
              <w:rPr>
                <w:rFonts w:ascii="Times New Roman" w:hAnsi="Times New Roman" w:cs="Times New Roman"/>
                <w:sz w:val="24"/>
                <w:szCs w:val="24"/>
              </w:rPr>
              <w:t>Rengin</w:t>
            </w:r>
            <w:r>
              <w:rPr>
                <w:rFonts w:ascii="Times New Roman" w:hAnsi="Times New Roman" w:cs="Times New Roman"/>
                <w:sz w:val="24"/>
                <w:szCs w:val="24"/>
              </w:rPr>
              <w:t>ys, skirtas poeto V. Mačernio 100</w:t>
            </w:r>
            <w:r w:rsidRPr="00285677">
              <w:rPr>
                <w:rFonts w:ascii="Times New Roman" w:hAnsi="Times New Roman" w:cs="Times New Roman"/>
                <w:sz w:val="24"/>
                <w:szCs w:val="24"/>
              </w:rPr>
              <w:t>-osioms gimimo metinėms</w:t>
            </w:r>
          </w:p>
        </w:tc>
        <w:tc>
          <w:tcPr>
            <w:tcW w:w="4225" w:type="dxa"/>
          </w:tcPr>
          <w:p w14:paraId="4977135A" w14:textId="77777777" w:rsidR="00437657" w:rsidRPr="00FD1491" w:rsidRDefault="00437657" w:rsidP="002B2A13">
            <w:pPr>
              <w:pStyle w:val="ListParagraph"/>
              <w:ind w:left="0"/>
              <w:jc w:val="center"/>
              <w:rPr>
                <w:rFonts w:ascii="Times New Roman" w:hAnsi="Times New Roman" w:cs="Times New Roman"/>
                <w:sz w:val="24"/>
                <w:szCs w:val="24"/>
              </w:rPr>
            </w:pPr>
            <w:r w:rsidRPr="00FD1491">
              <w:rPr>
                <w:rFonts w:ascii="Times New Roman" w:hAnsi="Times New Roman" w:cs="Times New Roman"/>
                <w:sz w:val="24"/>
                <w:szCs w:val="24"/>
              </w:rPr>
              <w:t>2021-06-05</w:t>
            </w:r>
          </w:p>
        </w:tc>
      </w:tr>
    </w:tbl>
    <w:p w14:paraId="225FF268" w14:textId="77777777" w:rsidR="00437657" w:rsidRDefault="00437657" w:rsidP="00437657">
      <w:pPr>
        <w:pStyle w:val="ListParagraph"/>
        <w:spacing w:line="256" w:lineRule="auto"/>
        <w:ind w:left="360"/>
      </w:pPr>
      <w:r>
        <w:tab/>
      </w:r>
      <w:r>
        <w:tab/>
      </w:r>
    </w:p>
    <w:p w14:paraId="55E34D08" w14:textId="77777777" w:rsidR="00437657" w:rsidRPr="0060441E" w:rsidRDefault="00437657" w:rsidP="00437657">
      <w:pPr>
        <w:spacing w:line="256" w:lineRule="auto"/>
        <w:jc w:val="both"/>
        <w:rPr>
          <w:rFonts w:eastAsia="Times New Roman" w:cs="Times New Roman"/>
          <w:color w:val="000000"/>
          <w:szCs w:val="24"/>
        </w:rPr>
      </w:pPr>
      <w:r w:rsidRPr="0060441E">
        <w:rPr>
          <w:rFonts w:cs="Times New Roman"/>
          <w:szCs w:val="24"/>
        </w:rPr>
        <w:t>Likusias  dienas  planuoja klasių vadovai ar dalykų mokytojai.</w:t>
      </w:r>
    </w:p>
    <w:p w14:paraId="0C0F102A" w14:textId="77777777" w:rsidR="00437657" w:rsidRDefault="00437657" w:rsidP="00437657">
      <w:pPr>
        <w:spacing w:line="256" w:lineRule="auto"/>
        <w:jc w:val="both"/>
        <w:rPr>
          <w:rFonts w:eastAsia="Times New Roman" w:cs="Times New Roman"/>
          <w:color w:val="000000"/>
          <w:szCs w:val="24"/>
        </w:rPr>
      </w:pPr>
      <w:r>
        <w:rPr>
          <w:rFonts w:eastAsia="Times New Roman" w:cs="Times New Roman"/>
          <w:color w:val="000000"/>
          <w:szCs w:val="24"/>
        </w:rPr>
        <w:t xml:space="preserve">      </w:t>
      </w:r>
      <w:r w:rsidRPr="0060441E">
        <w:rPr>
          <w:rFonts w:eastAsia="Times New Roman" w:cs="Times New Roman"/>
          <w:color w:val="000000"/>
          <w:szCs w:val="24"/>
        </w:rPr>
        <w:t xml:space="preserve">27. </w:t>
      </w:r>
      <w:r>
        <w:rPr>
          <w:rFonts w:eastAsia="Times New Roman" w:cs="Times New Roman"/>
          <w:color w:val="000000"/>
          <w:szCs w:val="24"/>
        </w:rPr>
        <w:t>S</w:t>
      </w:r>
      <w:r w:rsidRPr="0060441E">
        <w:rPr>
          <w:rFonts w:eastAsia="Times New Roman" w:cs="Times New Roman"/>
          <w:color w:val="000000"/>
          <w:szCs w:val="24"/>
        </w:rPr>
        <w:t>ocialinė</w:t>
      </w:r>
      <w:r>
        <w:rPr>
          <w:rFonts w:eastAsia="Times New Roman" w:cs="Times New Roman"/>
          <w:color w:val="000000"/>
          <w:szCs w:val="24"/>
        </w:rPr>
        <w:t>s</w:t>
      </w:r>
      <w:r w:rsidRPr="0060441E">
        <w:rPr>
          <w:rFonts w:eastAsia="Times New Roman" w:cs="Times New Roman"/>
          <w:color w:val="000000"/>
          <w:szCs w:val="24"/>
        </w:rPr>
        <w:t>-pilietinė</w:t>
      </w:r>
      <w:r>
        <w:rPr>
          <w:rFonts w:eastAsia="Times New Roman" w:cs="Times New Roman"/>
          <w:color w:val="000000"/>
          <w:szCs w:val="24"/>
        </w:rPr>
        <w:t>s veiklos įgyvendinimo pagrindiniame ugdyme.</w:t>
      </w:r>
    </w:p>
    <w:p w14:paraId="38EBD015" w14:textId="77777777" w:rsidR="00437657" w:rsidRPr="0060441E" w:rsidRDefault="00437657" w:rsidP="00437657">
      <w:pPr>
        <w:spacing w:line="256" w:lineRule="auto"/>
        <w:jc w:val="both"/>
        <w:rPr>
          <w:rFonts w:eastAsia="Times New Roman" w:cs="Times New Roman"/>
          <w:color w:val="000000"/>
          <w:szCs w:val="24"/>
        </w:rPr>
      </w:pPr>
      <w:r>
        <w:rPr>
          <w:rFonts w:eastAsia="Times New Roman" w:cs="Times New Roman"/>
          <w:color w:val="000000"/>
          <w:szCs w:val="24"/>
        </w:rPr>
        <w:t>P</w:t>
      </w:r>
      <w:r w:rsidRPr="0060441E">
        <w:rPr>
          <w:rFonts w:eastAsia="Times New Roman" w:cs="Times New Roman"/>
          <w:color w:val="000000"/>
          <w:szCs w:val="24"/>
        </w:rPr>
        <w:t xml:space="preserve">agal pagrindinio ugdymo programą privaloma socialinė-pilietinė veikla  ne mažiau kaip 10 valandų (pamokų) per mokslo metus.  Ši veikla gimnazijoje organizuojama pagal gimnazijos direktoriaus  2017-09- </w:t>
      </w:r>
      <w:r w:rsidRPr="0060441E">
        <w:rPr>
          <w:rFonts w:eastAsia="Times New Roman" w:cs="Times New Roman"/>
          <w:szCs w:val="24"/>
        </w:rPr>
        <w:t>01įsakymu Nr. V1- 62 -1 patvirtintą tvarką.</w:t>
      </w:r>
      <w:r>
        <w:rPr>
          <w:rFonts w:eastAsia="Times New Roman" w:cs="Times New Roman"/>
          <w:color w:val="000000"/>
          <w:szCs w:val="24"/>
        </w:rPr>
        <w:t xml:space="preserve"> </w:t>
      </w:r>
      <w:r w:rsidRPr="0060441E">
        <w:rPr>
          <w:rFonts w:eastAsia="Times New Roman" w:cs="Times New Roman"/>
          <w:color w:val="000000"/>
          <w:szCs w:val="24"/>
        </w:rPr>
        <w:t xml:space="preserve">Socialinė-pilietinė veikla fiksuojama  e-dienyne. </w:t>
      </w:r>
      <w:r>
        <w:rPr>
          <w:rFonts w:eastAsia="Times New Roman" w:cs="Times New Roman"/>
          <w:color w:val="000000"/>
          <w:szCs w:val="24"/>
        </w:rPr>
        <w:t>Pusmečio pabaigoje vedama ,,įskaita“ arba ,,neįskaityta“.</w:t>
      </w:r>
    </w:p>
    <w:p w14:paraId="499A91A4" w14:textId="77777777" w:rsidR="00437657" w:rsidRPr="00CF58E6" w:rsidRDefault="00437657" w:rsidP="00437657">
      <w:pPr>
        <w:spacing w:after="0" w:line="240" w:lineRule="auto"/>
        <w:jc w:val="both"/>
        <w:rPr>
          <w:rFonts w:eastAsia="Calibri" w:cs="Times New Roman"/>
          <w:color w:val="000000" w:themeColor="text1"/>
          <w:szCs w:val="24"/>
        </w:rPr>
      </w:pPr>
      <w:r>
        <w:rPr>
          <w:rFonts w:eastAsia="Calibri" w:cs="Times New Roman"/>
          <w:color w:val="000000" w:themeColor="text1"/>
          <w:szCs w:val="24"/>
        </w:rPr>
        <w:t xml:space="preserve">       </w:t>
      </w:r>
      <w:r w:rsidRPr="00CF58E6">
        <w:rPr>
          <w:rFonts w:eastAsia="Calibri" w:cs="Times New Roman"/>
          <w:color w:val="000000" w:themeColor="text1"/>
          <w:szCs w:val="24"/>
        </w:rPr>
        <w:t>28</w:t>
      </w:r>
      <w:r>
        <w:rPr>
          <w:rFonts w:eastAsia="Calibri" w:cs="Times New Roman"/>
          <w:color w:val="000000" w:themeColor="text1"/>
          <w:szCs w:val="24"/>
        </w:rPr>
        <w:t xml:space="preserve">. </w:t>
      </w:r>
      <w:r>
        <w:rPr>
          <w:rFonts w:cs="Times New Roman"/>
          <w:szCs w:val="24"/>
        </w:rPr>
        <w:t>P</w:t>
      </w:r>
      <w:r w:rsidRPr="00CF58E6">
        <w:rPr>
          <w:rFonts w:cs="Times New Roman"/>
          <w:szCs w:val="24"/>
        </w:rPr>
        <w:t>agrindinio</w:t>
      </w:r>
      <w:r>
        <w:rPr>
          <w:rFonts w:cs="Times New Roman"/>
          <w:szCs w:val="24"/>
        </w:rPr>
        <w:t xml:space="preserve"> ir vidurinio </w:t>
      </w:r>
      <w:r w:rsidRPr="00CF58E6">
        <w:rPr>
          <w:rFonts w:cs="Times New Roman"/>
          <w:szCs w:val="24"/>
        </w:rPr>
        <w:t xml:space="preserve"> ugdymo etninės kultūros bendr</w:t>
      </w:r>
      <w:r>
        <w:rPr>
          <w:rFonts w:cs="Times New Roman"/>
          <w:szCs w:val="24"/>
        </w:rPr>
        <w:t xml:space="preserve">osios </w:t>
      </w:r>
      <w:r w:rsidRPr="00CF58E6">
        <w:rPr>
          <w:rFonts w:cs="Times New Roman"/>
          <w:szCs w:val="24"/>
        </w:rPr>
        <w:t xml:space="preserve"> program</w:t>
      </w:r>
      <w:r>
        <w:rPr>
          <w:rFonts w:cs="Times New Roman"/>
          <w:szCs w:val="24"/>
        </w:rPr>
        <w:t xml:space="preserve">os </w:t>
      </w:r>
      <w:r w:rsidRPr="00CF58E6">
        <w:rPr>
          <w:rFonts w:cs="Times New Roman"/>
          <w:szCs w:val="24"/>
        </w:rPr>
        <w:t>patvirtintos Lietuvos Respublikos švietimo ir mokslo ministro 2012 m. balandžio 12 d. įsakymu Nr. V-651 „Dėl Pagrindinio ugdymo etninės kultūros bendrosios programos ir Vidurinio ugdymo etninės kultūros bendrosios programos patvirtinimo“</w:t>
      </w:r>
      <w:r>
        <w:rPr>
          <w:rFonts w:cs="Times New Roman"/>
          <w:szCs w:val="24"/>
        </w:rPr>
        <w:t xml:space="preserve"> įgyvendinimo.                                 </w:t>
      </w:r>
      <w:r w:rsidRPr="00712376">
        <w:rPr>
          <w:rFonts w:cs="Times New Roman"/>
          <w:szCs w:val="24"/>
          <w:highlight w:val="lightGray"/>
        </w:rPr>
        <w:t>(1 priedas)</w:t>
      </w:r>
    </w:p>
    <w:p w14:paraId="49D21C84" w14:textId="77777777" w:rsidR="00437657" w:rsidRPr="00CF58E6" w:rsidRDefault="00437657" w:rsidP="00437657">
      <w:pPr>
        <w:spacing w:after="0"/>
        <w:jc w:val="center"/>
        <w:rPr>
          <w:rFonts w:cs="Times New Roman"/>
          <w:b/>
          <w:szCs w:val="24"/>
        </w:rPr>
      </w:pPr>
    </w:p>
    <w:p w14:paraId="1C9CC8ED" w14:textId="77777777" w:rsidR="00437657" w:rsidRDefault="00437657" w:rsidP="00437657">
      <w:pPr>
        <w:tabs>
          <w:tab w:val="left" w:pos="2410"/>
        </w:tabs>
        <w:spacing w:after="0"/>
        <w:jc w:val="center"/>
        <w:rPr>
          <w:rFonts w:cs="Times New Roman"/>
          <w:b/>
          <w:szCs w:val="24"/>
        </w:rPr>
      </w:pPr>
      <w:r w:rsidRPr="00CF58E6">
        <w:rPr>
          <w:rFonts w:cs="Times New Roman"/>
          <w:b/>
          <w:szCs w:val="24"/>
        </w:rPr>
        <w:t>KETVIRTASIS SKIRSNIS</w:t>
      </w:r>
    </w:p>
    <w:p w14:paraId="45D4DED3" w14:textId="77777777" w:rsidR="00437657" w:rsidRPr="00CF58E6" w:rsidRDefault="00437657" w:rsidP="00437657">
      <w:pPr>
        <w:tabs>
          <w:tab w:val="left" w:pos="2410"/>
        </w:tabs>
        <w:spacing w:after="0"/>
        <w:jc w:val="center"/>
        <w:rPr>
          <w:rFonts w:cs="Times New Roman"/>
          <w:b/>
          <w:szCs w:val="24"/>
        </w:rPr>
      </w:pPr>
      <w:r w:rsidRPr="00CF58E6">
        <w:rPr>
          <w:rFonts w:cs="Times New Roman"/>
          <w:b/>
          <w:szCs w:val="24"/>
        </w:rPr>
        <w:t>MOKYMOSI KRŪVIO REGULIAVIMAS</w:t>
      </w:r>
    </w:p>
    <w:p w14:paraId="12751D5F" w14:textId="77777777" w:rsidR="00437657" w:rsidRPr="00CF58E6" w:rsidRDefault="00437657" w:rsidP="00437657">
      <w:pPr>
        <w:spacing w:after="0"/>
        <w:jc w:val="center"/>
        <w:rPr>
          <w:rFonts w:cs="Times New Roman"/>
          <w:b/>
          <w:szCs w:val="24"/>
        </w:rPr>
      </w:pPr>
    </w:p>
    <w:p w14:paraId="31F47B63" w14:textId="77777777" w:rsidR="00437657" w:rsidRPr="00CF58E6" w:rsidRDefault="00437657" w:rsidP="00437657">
      <w:pPr>
        <w:spacing w:after="0"/>
        <w:jc w:val="both"/>
        <w:rPr>
          <w:rFonts w:cs="Times New Roman"/>
          <w:szCs w:val="24"/>
        </w:rPr>
      </w:pPr>
      <w:r>
        <w:rPr>
          <w:rFonts w:cs="Times New Roman"/>
          <w:szCs w:val="24"/>
        </w:rPr>
        <w:t xml:space="preserve">      </w:t>
      </w:r>
      <w:r w:rsidRPr="00CF58E6">
        <w:rPr>
          <w:rFonts w:cs="Times New Roman"/>
          <w:szCs w:val="24"/>
        </w:rPr>
        <w:t>29. Mokiniui mokymosi kr</w:t>
      </w:r>
      <w:r>
        <w:rPr>
          <w:rFonts w:cs="Times New Roman"/>
          <w:szCs w:val="24"/>
        </w:rPr>
        <w:t>ūvis per savaitę  paskirstomas</w:t>
      </w:r>
      <w:r w:rsidRPr="00CF58E6">
        <w:rPr>
          <w:rFonts w:cs="Times New Roman"/>
          <w:szCs w:val="24"/>
        </w:rPr>
        <w:t xml:space="preserve"> proporcingai.</w:t>
      </w:r>
      <w:r>
        <w:rPr>
          <w:rFonts w:cs="Times New Roman"/>
          <w:szCs w:val="24"/>
        </w:rPr>
        <w:t xml:space="preserve"> </w:t>
      </w:r>
      <w:r w:rsidRPr="00CF58E6">
        <w:rPr>
          <w:rFonts w:cs="Times New Roman"/>
          <w:szCs w:val="24"/>
        </w:rPr>
        <w:t>Vadova</w:t>
      </w:r>
      <w:r>
        <w:rPr>
          <w:rFonts w:cs="Times New Roman"/>
          <w:szCs w:val="24"/>
        </w:rPr>
        <w:t>ujantis Higienos norma gimnazijoje</w:t>
      </w:r>
      <w:r w:rsidRPr="00CF58E6">
        <w:rPr>
          <w:rFonts w:cs="Times New Roman"/>
          <w:szCs w:val="24"/>
        </w:rPr>
        <w:t xml:space="preserve"> ugdymo procesui organizuoti sudaroma</w:t>
      </w:r>
      <w:r>
        <w:rPr>
          <w:rFonts w:cs="Times New Roman"/>
          <w:szCs w:val="24"/>
        </w:rPr>
        <w:t>s tvarkaraštis. Penktadienį organizuojama</w:t>
      </w:r>
      <w:r w:rsidRPr="00CF58E6">
        <w:rPr>
          <w:rFonts w:cs="Times New Roman"/>
          <w:szCs w:val="24"/>
        </w:rPr>
        <w:t xml:space="preserve"> mažiau pamokų nei kitomis savaitės dienomis.</w:t>
      </w:r>
    </w:p>
    <w:p w14:paraId="0B2E4F72" w14:textId="77777777" w:rsidR="00437657" w:rsidRPr="000D499A" w:rsidRDefault="00437657" w:rsidP="00437657">
      <w:pPr>
        <w:jc w:val="both"/>
        <w:rPr>
          <w:rFonts w:cs="Times New Roman"/>
          <w:szCs w:val="24"/>
        </w:rPr>
      </w:pPr>
      <w:r>
        <w:rPr>
          <w:rFonts w:cs="Times New Roman"/>
          <w:szCs w:val="24"/>
        </w:rPr>
        <w:lastRenderedPageBreak/>
        <w:t xml:space="preserve">      </w:t>
      </w:r>
      <w:r w:rsidRPr="000D499A">
        <w:rPr>
          <w:rFonts w:cs="Times New Roman"/>
          <w:szCs w:val="24"/>
        </w:rPr>
        <w:t>30. Mokiniams organizuojamos ne daugiau, kaip 7 pamokos per dieną.</w:t>
      </w:r>
    </w:p>
    <w:p w14:paraId="0AAA9106" w14:textId="77777777" w:rsidR="00437657" w:rsidRPr="000D499A" w:rsidRDefault="00437657" w:rsidP="00437657">
      <w:pPr>
        <w:jc w:val="both"/>
        <w:rPr>
          <w:rFonts w:cs="Times New Roman"/>
          <w:szCs w:val="24"/>
        </w:rPr>
      </w:pPr>
      <w:r>
        <w:rPr>
          <w:rFonts w:cs="Times New Roman"/>
          <w:szCs w:val="24"/>
        </w:rPr>
        <w:t xml:space="preserve">       </w:t>
      </w:r>
      <w:r w:rsidRPr="000D499A">
        <w:rPr>
          <w:rFonts w:cs="Times New Roman"/>
          <w:szCs w:val="24"/>
        </w:rPr>
        <w:t xml:space="preserve">31. </w:t>
      </w:r>
      <w:r>
        <w:rPr>
          <w:rFonts w:cs="Times New Roman"/>
          <w:szCs w:val="24"/>
        </w:rPr>
        <w:t>Mokytojų tarybos posėdžio 2020 m. rugpjūčio 28</w:t>
      </w:r>
      <w:r w:rsidRPr="000D499A">
        <w:rPr>
          <w:rFonts w:cs="Times New Roman"/>
          <w:szCs w:val="24"/>
        </w:rPr>
        <w:t xml:space="preserve"> d.  nutarimu, mokiniams per dieną </w:t>
      </w:r>
      <w:r>
        <w:rPr>
          <w:rFonts w:cs="Times New Roman"/>
          <w:szCs w:val="24"/>
        </w:rPr>
        <w:t>gali būti skiriami  du kontroliniai darbai</w:t>
      </w:r>
      <w:r w:rsidRPr="000D499A">
        <w:rPr>
          <w:rFonts w:cs="Times New Roman"/>
          <w:szCs w:val="24"/>
        </w:rPr>
        <w:t>.  Kontrolinius darbus mokytojas planuoja e. dienyne</w:t>
      </w:r>
      <w:r>
        <w:rPr>
          <w:rFonts w:cs="Times New Roman"/>
          <w:szCs w:val="24"/>
        </w:rPr>
        <w:t xml:space="preserve"> ir informuoja mokinius ne vėliau kaip prieš savaitę</w:t>
      </w:r>
      <w:r w:rsidRPr="000D499A">
        <w:rPr>
          <w:rFonts w:cs="Times New Roman"/>
          <w:szCs w:val="24"/>
        </w:rPr>
        <w:t>. Kontroliniai darbai  nerašomi po ligos, atostogų, nerekomenduojami po šventinių dienų.</w:t>
      </w:r>
    </w:p>
    <w:p w14:paraId="4C8A4708" w14:textId="77777777" w:rsidR="00437657" w:rsidRDefault="00437657" w:rsidP="00437657">
      <w:pPr>
        <w:autoSpaceDE w:val="0"/>
        <w:adjustRightInd w:val="0"/>
        <w:rPr>
          <w:rFonts w:eastAsia="Times New Roman" w:cs="Times New Roman"/>
          <w:szCs w:val="24"/>
        </w:rPr>
      </w:pPr>
      <w:r>
        <w:rPr>
          <w:rFonts w:cs="Times New Roman"/>
          <w:szCs w:val="24"/>
        </w:rPr>
        <w:t xml:space="preserve">       </w:t>
      </w:r>
      <w:r w:rsidRPr="000D499A">
        <w:rPr>
          <w:rFonts w:cs="Times New Roman"/>
          <w:szCs w:val="24"/>
        </w:rPr>
        <w:t xml:space="preserve">32. Mokiniams  namų darbai užduodami  ir vertinami  pagal gimnazijos namų darbų skyrimo mokiniams tvarkos aprašą </w:t>
      </w:r>
      <w:r w:rsidRPr="000D499A">
        <w:rPr>
          <w:rFonts w:eastAsia="Times New Roman" w:cs="Times New Roman"/>
          <w:color w:val="000000"/>
          <w:szCs w:val="24"/>
        </w:rPr>
        <w:t xml:space="preserve">, patvirtintą gimnazijos direktoriaus  </w:t>
      </w:r>
      <w:r w:rsidRPr="000D499A">
        <w:rPr>
          <w:rFonts w:eastAsia="Times New Roman" w:cs="Times New Roman"/>
          <w:szCs w:val="24"/>
        </w:rPr>
        <w:t>2017-02</w:t>
      </w:r>
      <w:r>
        <w:rPr>
          <w:rFonts w:eastAsia="Times New Roman" w:cs="Times New Roman"/>
          <w:szCs w:val="24"/>
        </w:rPr>
        <w:t xml:space="preserve">- 09 įsakymu Nr. V1-6  </w:t>
      </w:r>
    </w:p>
    <w:p w14:paraId="6FD3CC0E" w14:textId="77777777" w:rsidR="00437657" w:rsidRPr="000B4699" w:rsidRDefault="00437657" w:rsidP="00437657">
      <w:pPr>
        <w:autoSpaceDE w:val="0"/>
        <w:adjustRightInd w:val="0"/>
        <w:rPr>
          <w:rFonts w:eastAsia="Times New Roman" w:cs="Times New Roman"/>
          <w:szCs w:val="24"/>
        </w:rPr>
      </w:pPr>
      <w:r>
        <w:rPr>
          <w:rFonts w:eastAsia="Times New Roman" w:cs="Times New Roman"/>
          <w:szCs w:val="24"/>
        </w:rPr>
        <w:t xml:space="preserve">       </w:t>
      </w:r>
      <w:r w:rsidRPr="000D499A">
        <w:rPr>
          <w:rFonts w:eastAsia="Times New Roman" w:cs="Times New Roman"/>
          <w:szCs w:val="24"/>
        </w:rPr>
        <w:t xml:space="preserve">33.Gimnazijoje yra pailgintos dienos grupė, kurią lanko 1-4 kl. mokiniai.   </w:t>
      </w:r>
      <w:r w:rsidRPr="000D499A">
        <w:rPr>
          <w:rFonts w:cs="Times New Roman"/>
          <w:szCs w:val="24"/>
        </w:rPr>
        <w:t xml:space="preserve"> 5-8 klasių  mokiniams, kurie negali tinkamai atlikti namų darbų dėl nepalankių socialinių ekonominių kultūrinių sąlygų namuose, yra  sudarytos sąlygos juos atlikti gimnazijoje. Tam yra skirta patalpa, dirba mokytojas konsultantas, pagalbą, ruošiant namų darbus, teikia ir I –II klasių mokiniai. Skatinama savanorystė. Pagalba draugui, I –II gimnazijos klasių mokiniams užskaitoma kaip socialinė veikla.   Namų darbus  mokiniai gali atlikti ir gimnazijos skaitykloje.</w:t>
      </w:r>
    </w:p>
    <w:p w14:paraId="2B48203C" w14:textId="77777777" w:rsidR="00437657" w:rsidRPr="000D499A" w:rsidRDefault="00437657" w:rsidP="00437657">
      <w:pPr>
        <w:jc w:val="both"/>
        <w:rPr>
          <w:rFonts w:cs="Times New Roman"/>
          <w:szCs w:val="24"/>
        </w:rPr>
      </w:pPr>
      <w:r>
        <w:rPr>
          <w:rFonts w:cs="Times New Roman"/>
          <w:szCs w:val="24"/>
        </w:rPr>
        <w:t xml:space="preserve">      </w:t>
      </w:r>
      <w:r w:rsidRPr="000D499A">
        <w:rPr>
          <w:rFonts w:cs="Times New Roman"/>
          <w:szCs w:val="24"/>
        </w:rPr>
        <w:t xml:space="preserve">34. </w:t>
      </w:r>
      <w:r>
        <w:rPr>
          <w:rFonts w:cs="Times New Roman"/>
          <w:szCs w:val="24"/>
        </w:rPr>
        <w:t>Mokiniams, kurie  mokosi</w:t>
      </w:r>
      <w:r w:rsidRPr="000D499A">
        <w:rPr>
          <w:rFonts w:cs="Times New Roman"/>
          <w:szCs w:val="24"/>
        </w:rPr>
        <w:t xml:space="preserve"> pagal pagrindinio ugdymo programos pirmąją dalį, skiriamas minimalus privalomų pamokų skaičius.  </w:t>
      </w:r>
      <w:r>
        <w:rPr>
          <w:rFonts w:cs="Times New Roman"/>
          <w:szCs w:val="24"/>
        </w:rPr>
        <w:t>I–II gimnazijos klasių  mokiniams</w:t>
      </w:r>
      <w:r w:rsidRPr="000D499A">
        <w:rPr>
          <w:rFonts w:cs="Times New Roman"/>
          <w:szCs w:val="24"/>
        </w:rPr>
        <w:t xml:space="preserve">  minimalus pamokų skaičius per savaitę didinamas iki  10 procentų.</w:t>
      </w:r>
      <w:r>
        <w:rPr>
          <w:rFonts w:cs="Times New Roman"/>
          <w:szCs w:val="24"/>
        </w:rPr>
        <w:t xml:space="preserve"> </w:t>
      </w:r>
    </w:p>
    <w:p w14:paraId="09096E0C" w14:textId="77777777" w:rsidR="00437657" w:rsidRDefault="00437657" w:rsidP="00437657">
      <w:pPr>
        <w:jc w:val="both"/>
        <w:rPr>
          <w:rFonts w:cs="Times New Roman"/>
          <w:b/>
          <w:szCs w:val="24"/>
          <w:lang w:val="en-US"/>
        </w:rPr>
      </w:pPr>
      <w:r>
        <w:rPr>
          <w:szCs w:val="24"/>
        </w:rPr>
        <w:t xml:space="preserve">      </w:t>
      </w:r>
      <w:r w:rsidRPr="00CF58E6">
        <w:rPr>
          <w:szCs w:val="24"/>
        </w:rPr>
        <w:t>35</w:t>
      </w:r>
      <w:r w:rsidRPr="00CF58E6">
        <w:rPr>
          <w:rFonts w:cs="Times New Roman"/>
          <w:szCs w:val="24"/>
        </w:rPr>
        <w:t xml:space="preserve">. Mokymosi pagalbai </w:t>
      </w:r>
      <w:r>
        <w:rPr>
          <w:rFonts w:cs="Times New Roman"/>
          <w:szCs w:val="24"/>
        </w:rPr>
        <w:t xml:space="preserve">pagal gimnazijos </w:t>
      </w:r>
      <w:r w:rsidRPr="00E57C62">
        <w:rPr>
          <w:rFonts w:cs="Times New Roman"/>
          <w:szCs w:val="24"/>
        </w:rPr>
        <w:t>direktoriaus</w:t>
      </w:r>
      <w:r>
        <w:rPr>
          <w:rFonts w:cs="Times New Roman"/>
          <w:szCs w:val="24"/>
        </w:rPr>
        <w:t xml:space="preserve"> </w:t>
      </w:r>
      <w:r w:rsidRPr="00E57C62">
        <w:rPr>
          <w:rFonts w:cs="Times New Roman"/>
          <w:szCs w:val="24"/>
          <w:lang w:val="en-US"/>
        </w:rPr>
        <w:t>2017 m. rugsėjo</w:t>
      </w:r>
      <w:r>
        <w:rPr>
          <w:rFonts w:cs="Times New Roman"/>
          <w:szCs w:val="24"/>
          <w:lang w:val="en-US"/>
        </w:rPr>
        <w:t>1</w:t>
      </w:r>
      <w:r w:rsidRPr="00E57C62">
        <w:rPr>
          <w:rFonts w:cs="Times New Roman"/>
          <w:szCs w:val="24"/>
          <w:lang w:val="en-US"/>
        </w:rPr>
        <w:t xml:space="preserve">d. </w:t>
      </w:r>
      <w:proofErr w:type="spellStart"/>
      <w:r w:rsidRPr="00E57C62">
        <w:rPr>
          <w:rFonts w:cs="Times New Roman"/>
          <w:szCs w:val="24"/>
          <w:lang w:val="en-US"/>
        </w:rPr>
        <w:t>įsakymu</w:t>
      </w:r>
      <w:proofErr w:type="spellEnd"/>
      <w:r>
        <w:rPr>
          <w:rFonts w:cs="Times New Roman"/>
          <w:szCs w:val="24"/>
          <w:lang w:val="en-US"/>
        </w:rPr>
        <w:t xml:space="preserve"> </w:t>
      </w:r>
      <w:r w:rsidRPr="00E57C62">
        <w:rPr>
          <w:rFonts w:cs="Times New Roman"/>
          <w:szCs w:val="24"/>
          <w:lang w:val="en-US"/>
        </w:rPr>
        <w:t>Nr. V-43 -1</w:t>
      </w:r>
      <w:r w:rsidRPr="00E57C62">
        <w:rPr>
          <w:rFonts w:cs="Times New Roman"/>
          <w:szCs w:val="24"/>
        </w:rPr>
        <w:t>patvirtintą tvarką</w:t>
      </w:r>
      <w:r>
        <w:rPr>
          <w:rFonts w:cs="Times New Roman"/>
          <w:szCs w:val="24"/>
        </w:rPr>
        <w:t xml:space="preserve"> skiriamos</w:t>
      </w:r>
      <w:r w:rsidRPr="00CF58E6">
        <w:rPr>
          <w:rFonts w:cs="Times New Roman"/>
          <w:szCs w:val="24"/>
        </w:rPr>
        <w:t xml:space="preserve"> trumpalaikės ar ilgalaikės konsultacijos. Trumpalaikių</w:t>
      </w:r>
      <w:r>
        <w:rPr>
          <w:rFonts w:cs="Times New Roman"/>
          <w:szCs w:val="24"/>
        </w:rPr>
        <w:t xml:space="preserve"> </w:t>
      </w:r>
      <w:r w:rsidRPr="00CF58E6">
        <w:rPr>
          <w:rFonts w:cs="Times New Roman"/>
          <w:szCs w:val="24"/>
        </w:rPr>
        <w:t>konsultacijų</w:t>
      </w:r>
      <w:r>
        <w:rPr>
          <w:rFonts w:cs="Times New Roman"/>
          <w:szCs w:val="24"/>
        </w:rPr>
        <w:t xml:space="preserve"> </w:t>
      </w:r>
      <w:r w:rsidRPr="00CF58E6">
        <w:rPr>
          <w:rFonts w:cs="Times New Roman"/>
          <w:szCs w:val="24"/>
        </w:rPr>
        <w:t>dažnumas priklauso nuo mokantis kylančio mokymosi poreikio išsiaiškinti</w:t>
      </w:r>
      <w:r>
        <w:rPr>
          <w:rFonts w:cs="Times New Roman"/>
          <w:szCs w:val="24"/>
        </w:rPr>
        <w:t xml:space="preserve"> </w:t>
      </w:r>
      <w:r w:rsidRPr="00CF58E6">
        <w:rPr>
          <w:rFonts w:cs="Times New Roman"/>
          <w:szCs w:val="24"/>
        </w:rPr>
        <w:t>neaiškumus. Jos neįskaitomos į mokinio mokymosi krūvį. Ilgalaikės (trukmė lygi pamokos trukmei) konsultacijos organizuojamos per visą mokyklos nustatytą mokymosi trukmės</w:t>
      </w:r>
      <w:r>
        <w:rPr>
          <w:rFonts w:cs="Times New Roman"/>
          <w:szCs w:val="24"/>
        </w:rPr>
        <w:t xml:space="preserve"> periodą (mokslo metus,</w:t>
      </w:r>
      <w:r w:rsidRPr="00CF58E6">
        <w:rPr>
          <w:rFonts w:cs="Times New Roman"/>
          <w:szCs w:val="24"/>
        </w:rPr>
        <w:t xml:space="preserve"> pusmetį) ir įskaitomos į mokymosi krūvį. </w:t>
      </w:r>
      <w:r w:rsidRPr="00E57C62">
        <w:rPr>
          <w:rFonts w:cs="Times New Roman"/>
          <w:szCs w:val="24"/>
        </w:rPr>
        <w:t>Mokymosi pagalbai teikti</w:t>
      </w:r>
      <w:r>
        <w:rPr>
          <w:rFonts w:cs="Times New Roman"/>
          <w:szCs w:val="24"/>
        </w:rPr>
        <w:t xml:space="preserve"> 1,3 ,</w:t>
      </w:r>
      <w:r w:rsidRPr="00E57C62">
        <w:rPr>
          <w:rFonts w:cs="Times New Roman"/>
          <w:szCs w:val="24"/>
        </w:rPr>
        <w:t>4</w:t>
      </w:r>
      <w:r>
        <w:rPr>
          <w:rFonts w:cs="Times New Roman"/>
          <w:szCs w:val="24"/>
        </w:rPr>
        <w:t>a ir 8</w:t>
      </w:r>
      <w:r w:rsidRPr="00E57C62">
        <w:rPr>
          <w:rFonts w:cs="Times New Roman"/>
          <w:szCs w:val="24"/>
        </w:rPr>
        <w:t xml:space="preserve"> klasėse skiriamos</w:t>
      </w:r>
      <w:r>
        <w:rPr>
          <w:rFonts w:cs="Times New Roman"/>
          <w:szCs w:val="24"/>
        </w:rPr>
        <w:t xml:space="preserve"> ilgalaikės grupinės ar individualios</w:t>
      </w:r>
      <w:r w:rsidRPr="00E57C62">
        <w:rPr>
          <w:rFonts w:cs="Times New Roman"/>
          <w:szCs w:val="24"/>
        </w:rPr>
        <w:t xml:space="preserve"> konsultacijos. Konsultacinės valandos skiriamos ir IV kl. mokiniams besiruošiantiems laikyti brandos egzaminus. Mokinių tėvai  elektroniniu dienynu informuojami apie mokiniui siūlomą suteikti mokymosi pagalbą, apie mokinio daromą pažangą.</w:t>
      </w:r>
    </w:p>
    <w:p w14:paraId="49CF8A71" w14:textId="77777777" w:rsidR="00437657" w:rsidRPr="00D441AD" w:rsidRDefault="00437657" w:rsidP="00437657">
      <w:pPr>
        <w:jc w:val="both"/>
        <w:rPr>
          <w:rFonts w:cs="Times New Roman"/>
          <w:b/>
          <w:szCs w:val="24"/>
          <w:lang w:val="en-US"/>
        </w:rPr>
      </w:pPr>
      <w:r>
        <w:rPr>
          <w:rFonts w:cs="Times New Roman"/>
          <w:b/>
          <w:szCs w:val="24"/>
          <w:lang w:val="en-US"/>
        </w:rPr>
        <w:t xml:space="preserve">    </w:t>
      </w:r>
      <w:r w:rsidRPr="00CF58E6">
        <w:rPr>
          <w:rFonts w:cs="Times New Roman"/>
          <w:szCs w:val="24"/>
        </w:rPr>
        <w:t>36</w:t>
      </w:r>
      <w:r>
        <w:rPr>
          <w:rFonts w:cs="Times New Roman"/>
          <w:szCs w:val="24"/>
        </w:rPr>
        <w:t>. Mokiniai</w:t>
      </w:r>
      <w:r w:rsidRPr="00CF58E6">
        <w:rPr>
          <w:rFonts w:cs="Times New Roman"/>
          <w:szCs w:val="24"/>
        </w:rPr>
        <w:t xml:space="preserve">, </w:t>
      </w:r>
      <w:r>
        <w:rPr>
          <w:rFonts w:cs="Times New Roman"/>
          <w:szCs w:val="24"/>
        </w:rPr>
        <w:t>kurie</w:t>
      </w:r>
      <w:r w:rsidRPr="00CF58E6">
        <w:rPr>
          <w:rFonts w:cs="Times New Roman"/>
          <w:szCs w:val="24"/>
        </w:rPr>
        <w:t xml:space="preserve"> mokosi pagal kitas neform</w:t>
      </w:r>
      <w:r>
        <w:rPr>
          <w:rFonts w:cs="Times New Roman"/>
          <w:szCs w:val="24"/>
        </w:rPr>
        <w:t>aliojo vaikų švietimo programas</w:t>
      </w:r>
      <w:r w:rsidRPr="00CF58E6">
        <w:rPr>
          <w:rFonts w:cs="Times New Roman"/>
          <w:szCs w:val="24"/>
        </w:rPr>
        <w:t xml:space="preserve">(muzikos, dailės, menų, sporto </w:t>
      </w:r>
      <w:r>
        <w:rPr>
          <w:rFonts w:cs="Times New Roman"/>
          <w:szCs w:val="24"/>
        </w:rPr>
        <w:t>ir kitas</w:t>
      </w:r>
      <w:r w:rsidRPr="00CF58E6">
        <w:rPr>
          <w:rFonts w:cs="Times New Roman"/>
          <w:szCs w:val="24"/>
        </w:rPr>
        <w:t>)</w:t>
      </w:r>
      <w:r>
        <w:rPr>
          <w:rFonts w:cs="Times New Roman"/>
          <w:szCs w:val="24"/>
        </w:rPr>
        <w:t>, mokytojų tarybos 2020-08-28 sprendimu nėra atleidžiamai</w:t>
      </w:r>
      <w:r w:rsidRPr="00CF58E6">
        <w:rPr>
          <w:rFonts w:cs="Times New Roman"/>
          <w:szCs w:val="24"/>
        </w:rPr>
        <w:t xml:space="preserve"> nuo </w:t>
      </w:r>
      <w:r>
        <w:rPr>
          <w:rFonts w:cs="Times New Roman"/>
          <w:szCs w:val="24"/>
        </w:rPr>
        <w:t xml:space="preserve">tų dalykų </w:t>
      </w:r>
      <w:r w:rsidRPr="00CF58E6">
        <w:rPr>
          <w:rFonts w:cs="Times New Roman"/>
          <w:szCs w:val="24"/>
        </w:rPr>
        <w:t>pamokų</w:t>
      </w:r>
      <w:r>
        <w:rPr>
          <w:rFonts w:cs="Times New Roman"/>
          <w:szCs w:val="24"/>
        </w:rPr>
        <w:t>.</w:t>
      </w:r>
    </w:p>
    <w:p w14:paraId="39FEE0DA" w14:textId="77777777" w:rsidR="00437657" w:rsidRPr="00CF58E6" w:rsidRDefault="00437657" w:rsidP="00437657">
      <w:pPr>
        <w:spacing w:after="0" w:line="240" w:lineRule="auto"/>
        <w:ind w:firstLine="567"/>
        <w:jc w:val="both"/>
        <w:rPr>
          <w:rFonts w:cs="Times New Roman"/>
          <w:szCs w:val="24"/>
        </w:rPr>
      </w:pPr>
    </w:p>
    <w:p w14:paraId="0204CFD5" w14:textId="77777777" w:rsidR="00437657" w:rsidRPr="00B173C9" w:rsidRDefault="00437657" w:rsidP="00437657">
      <w:pPr>
        <w:spacing w:after="0"/>
        <w:jc w:val="center"/>
        <w:rPr>
          <w:rFonts w:cs="Times New Roman"/>
          <w:b/>
          <w:szCs w:val="24"/>
        </w:rPr>
      </w:pPr>
      <w:r w:rsidRPr="00B173C9">
        <w:rPr>
          <w:rFonts w:cs="Times New Roman"/>
          <w:b/>
          <w:szCs w:val="24"/>
        </w:rPr>
        <w:t>PENKTASIS SKIRSNIS</w:t>
      </w:r>
    </w:p>
    <w:p w14:paraId="0DA5E08B" w14:textId="77777777" w:rsidR="00437657" w:rsidRPr="00CF58E6" w:rsidRDefault="00437657" w:rsidP="00437657">
      <w:pPr>
        <w:spacing w:after="0"/>
        <w:jc w:val="center"/>
        <w:rPr>
          <w:rFonts w:cs="Times New Roman"/>
          <w:b/>
          <w:szCs w:val="24"/>
        </w:rPr>
      </w:pPr>
    </w:p>
    <w:p w14:paraId="2FA3F6E3" w14:textId="77777777" w:rsidR="00437657" w:rsidRDefault="00437657" w:rsidP="00437657">
      <w:pPr>
        <w:spacing w:after="0"/>
        <w:jc w:val="center"/>
        <w:rPr>
          <w:rFonts w:cs="Times New Roman"/>
          <w:b/>
          <w:szCs w:val="24"/>
        </w:rPr>
      </w:pPr>
      <w:r w:rsidRPr="00CF58E6">
        <w:rPr>
          <w:rFonts w:cs="Times New Roman"/>
          <w:b/>
          <w:szCs w:val="24"/>
        </w:rPr>
        <w:t>MOKYMOSI PAGALBOS TEIKIMAS</w:t>
      </w:r>
    </w:p>
    <w:p w14:paraId="40432A65" w14:textId="77777777" w:rsidR="00437657" w:rsidRPr="00CF58E6" w:rsidRDefault="00437657" w:rsidP="00437657">
      <w:pPr>
        <w:spacing w:after="0"/>
        <w:jc w:val="center"/>
        <w:rPr>
          <w:rFonts w:cs="Times New Roman"/>
          <w:b/>
          <w:szCs w:val="24"/>
        </w:rPr>
      </w:pPr>
    </w:p>
    <w:p w14:paraId="6BBE4CEA" w14:textId="77777777" w:rsidR="00437657" w:rsidRDefault="00437657" w:rsidP="00437657">
      <w:pPr>
        <w:tabs>
          <w:tab w:val="left" w:pos="1134"/>
          <w:tab w:val="left" w:pos="1276"/>
        </w:tabs>
        <w:spacing w:after="0" w:line="240" w:lineRule="auto"/>
        <w:rPr>
          <w:rFonts w:eastAsia="Times New Roman"/>
          <w:szCs w:val="24"/>
          <w:lang w:eastAsia="lt-LT"/>
        </w:rPr>
      </w:pPr>
      <w:r>
        <w:rPr>
          <w:rFonts w:cs="Times New Roman"/>
          <w:szCs w:val="24"/>
        </w:rPr>
        <w:t xml:space="preserve">     37. Mokymosi pagalba  </w:t>
      </w:r>
      <w:r w:rsidRPr="00CF58E6">
        <w:rPr>
          <w:rFonts w:cs="Times New Roman"/>
          <w:szCs w:val="24"/>
        </w:rPr>
        <w:t xml:space="preserve"> teikiama kiekvienam</w:t>
      </w:r>
      <w:r>
        <w:rPr>
          <w:rFonts w:cs="Times New Roman"/>
          <w:szCs w:val="24"/>
        </w:rPr>
        <w:t xml:space="preserve"> mokiniui, kuriam ji reikalinga vadovaujantis gimnazijos direktoriaus </w:t>
      </w:r>
      <w:r w:rsidRPr="00E57C62">
        <w:rPr>
          <w:rFonts w:cs="Times New Roman"/>
          <w:szCs w:val="24"/>
          <w:lang w:val="en-US"/>
        </w:rPr>
        <w:t>2017 m. rugsėjo</w:t>
      </w:r>
      <w:r>
        <w:rPr>
          <w:rFonts w:cs="Times New Roman"/>
          <w:szCs w:val="24"/>
          <w:lang w:val="en-US"/>
        </w:rPr>
        <w:t xml:space="preserve">1d. </w:t>
      </w:r>
      <w:proofErr w:type="spellStart"/>
      <w:r>
        <w:rPr>
          <w:rFonts w:cs="Times New Roman"/>
          <w:szCs w:val="24"/>
          <w:lang w:val="en-US"/>
        </w:rPr>
        <w:t>įsakymu</w:t>
      </w:r>
      <w:proofErr w:type="spellEnd"/>
      <w:r>
        <w:rPr>
          <w:rFonts w:cs="Times New Roman"/>
          <w:szCs w:val="24"/>
          <w:lang w:val="en-US"/>
        </w:rPr>
        <w:t xml:space="preserve">   </w:t>
      </w:r>
      <w:r w:rsidRPr="00E57C62">
        <w:rPr>
          <w:rFonts w:cs="Times New Roman"/>
          <w:szCs w:val="24"/>
          <w:lang w:val="en-US"/>
        </w:rPr>
        <w:t>Nr. V-43 -1</w:t>
      </w:r>
      <w:r>
        <w:rPr>
          <w:rFonts w:cs="Times New Roman"/>
          <w:szCs w:val="24"/>
        </w:rPr>
        <w:t xml:space="preserve">patvirtinta Konsultacinių </w:t>
      </w:r>
      <w:proofErr w:type="gramStart"/>
      <w:r>
        <w:rPr>
          <w:rFonts w:cs="Times New Roman"/>
          <w:szCs w:val="24"/>
        </w:rPr>
        <w:t>valandų  skyrimo</w:t>
      </w:r>
      <w:proofErr w:type="gramEnd"/>
      <w:r>
        <w:rPr>
          <w:rFonts w:cs="Times New Roman"/>
          <w:szCs w:val="24"/>
        </w:rPr>
        <w:t xml:space="preserve"> tvarka, </w:t>
      </w:r>
      <w:r>
        <w:rPr>
          <w:rFonts w:eastAsia="Times New Roman"/>
          <w:szCs w:val="24"/>
          <w:lang w:eastAsia="lt-LT"/>
        </w:rPr>
        <w:t>Švietimo pagalbos teikimo mokiniui tvarkos aprašu patvirtintu gimnazijos direktoriaus 2018-09-03 įsakymu Nr. VI-69.</w:t>
      </w:r>
    </w:p>
    <w:p w14:paraId="7E99A03E" w14:textId="77777777" w:rsidR="00437657" w:rsidRPr="00D441AD" w:rsidRDefault="00437657" w:rsidP="00437657">
      <w:pPr>
        <w:tabs>
          <w:tab w:val="left" w:pos="1134"/>
          <w:tab w:val="left" w:pos="1276"/>
        </w:tabs>
        <w:spacing w:after="0" w:line="240" w:lineRule="auto"/>
        <w:rPr>
          <w:rFonts w:eastAsia="Times New Roman"/>
          <w:szCs w:val="24"/>
          <w:lang w:eastAsia="lt-LT"/>
        </w:rPr>
      </w:pPr>
      <w:r>
        <w:rPr>
          <w:rFonts w:eastAsia="Times New Roman"/>
          <w:szCs w:val="24"/>
          <w:lang w:eastAsia="lt-LT"/>
        </w:rPr>
        <w:t xml:space="preserve">    </w:t>
      </w:r>
      <w:r>
        <w:rPr>
          <w:rFonts w:cs="Times New Roman"/>
          <w:szCs w:val="24"/>
        </w:rPr>
        <w:t xml:space="preserve">38. Gimnazija </w:t>
      </w:r>
      <w:r w:rsidRPr="00CF58E6">
        <w:rPr>
          <w:rFonts w:cs="Times New Roman"/>
          <w:szCs w:val="24"/>
        </w:rPr>
        <w:t xml:space="preserve"> užtikrina sisteminę mokymosi pagalbą, kuri apima: žemų pasiekimų prevenciją, intervenciją sprendžiant iškilusias problemas ir kompensacines priemones (suteikiama tai, ko mokiniai negali gauti namuose, ir pan.). </w:t>
      </w:r>
    </w:p>
    <w:p w14:paraId="66A578CF" w14:textId="77777777" w:rsidR="00437657" w:rsidRPr="00CF58E6" w:rsidRDefault="00437657" w:rsidP="00437657">
      <w:pPr>
        <w:spacing w:after="0"/>
        <w:jc w:val="both"/>
        <w:rPr>
          <w:rFonts w:cs="Times New Roman"/>
          <w:szCs w:val="24"/>
        </w:rPr>
      </w:pPr>
      <w:r>
        <w:rPr>
          <w:rFonts w:cs="Times New Roman"/>
          <w:szCs w:val="24"/>
        </w:rPr>
        <w:t xml:space="preserve">    39</w:t>
      </w:r>
      <w:r w:rsidRPr="00CF58E6">
        <w:rPr>
          <w:rFonts w:cs="Times New Roman"/>
          <w:szCs w:val="24"/>
        </w:rPr>
        <w:t>. Mokymosi pagalbos teikimo veiksmingumas</w:t>
      </w:r>
      <w:r>
        <w:rPr>
          <w:rFonts w:cs="Times New Roman"/>
          <w:szCs w:val="24"/>
        </w:rPr>
        <w:t xml:space="preserve"> </w:t>
      </w:r>
      <w:r w:rsidRPr="00CF58E6">
        <w:rPr>
          <w:rFonts w:cs="Times New Roman"/>
          <w:szCs w:val="24"/>
        </w:rPr>
        <w:t>analizuojamas ir kompleksiškai vertinamas pagal individualią mokinių pažangą ir pasiekimų dinamiką.</w:t>
      </w:r>
    </w:p>
    <w:p w14:paraId="75189B00" w14:textId="77777777" w:rsidR="00437657" w:rsidRPr="00CF58E6" w:rsidRDefault="00437657" w:rsidP="00437657">
      <w:pPr>
        <w:spacing w:after="0"/>
        <w:jc w:val="both"/>
        <w:rPr>
          <w:rFonts w:cs="Times New Roman"/>
          <w:szCs w:val="24"/>
        </w:rPr>
      </w:pPr>
      <w:r>
        <w:rPr>
          <w:rFonts w:cs="Times New Roman"/>
          <w:szCs w:val="24"/>
        </w:rPr>
        <w:lastRenderedPageBreak/>
        <w:t xml:space="preserve">     40. U</w:t>
      </w:r>
      <w:r w:rsidRPr="00CF58E6">
        <w:rPr>
          <w:rFonts w:cs="Times New Roman"/>
          <w:szCs w:val="24"/>
        </w:rPr>
        <w:t xml:space="preserve">ž mokymosi pasiekimų stebėsenos koordinavimą ir mokymosi pagalbos </w:t>
      </w:r>
      <w:r>
        <w:rPr>
          <w:rFonts w:cs="Times New Roman"/>
          <w:szCs w:val="24"/>
          <w:shd w:val="clear" w:color="auto" w:fill="FFFFFF" w:themeFill="background1"/>
        </w:rPr>
        <w:t>teikimo organizavimą atsakingas  gimnazijos direktoriaus.</w:t>
      </w:r>
    </w:p>
    <w:p w14:paraId="4BFF4E3A" w14:textId="77777777" w:rsidR="00437657" w:rsidRPr="00CF58E6" w:rsidRDefault="00437657" w:rsidP="00437657">
      <w:pPr>
        <w:pStyle w:val="NoSpacing"/>
      </w:pPr>
    </w:p>
    <w:p w14:paraId="1C68F165" w14:textId="77777777" w:rsidR="00437657" w:rsidRPr="00CF58E6" w:rsidRDefault="00437657" w:rsidP="00437657">
      <w:pPr>
        <w:ind w:firstLine="1296"/>
        <w:jc w:val="center"/>
        <w:rPr>
          <w:rFonts w:cs="Times New Roman"/>
          <w:szCs w:val="24"/>
        </w:rPr>
      </w:pPr>
    </w:p>
    <w:p w14:paraId="01017FDE" w14:textId="77777777" w:rsidR="00437657" w:rsidRPr="000777E1" w:rsidRDefault="00437657" w:rsidP="00437657">
      <w:pPr>
        <w:spacing w:after="0"/>
        <w:ind w:firstLine="1296"/>
        <w:jc w:val="center"/>
        <w:rPr>
          <w:rFonts w:cs="Times New Roman"/>
          <w:b/>
          <w:szCs w:val="24"/>
        </w:rPr>
      </w:pPr>
      <w:r>
        <w:rPr>
          <w:rFonts w:cs="Times New Roman"/>
          <w:b/>
          <w:szCs w:val="24"/>
        </w:rPr>
        <w:t xml:space="preserve">ŠEŠTAS </w:t>
      </w:r>
      <w:r w:rsidRPr="000777E1">
        <w:rPr>
          <w:rFonts w:cs="Times New Roman"/>
          <w:b/>
          <w:szCs w:val="24"/>
        </w:rPr>
        <w:t>SKIRSNIS</w:t>
      </w:r>
    </w:p>
    <w:p w14:paraId="319328C3" w14:textId="77777777" w:rsidR="00437657" w:rsidRPr="000777E1" w:rsidRDefault="00437657" w:rsidP="00437657">
      <w:pPr>
        <w:spacing w:after="0"/>
        <w:ind w:firstLine="567"/>
        <w:jc w:val="center"/>
        <w:rPr>
          <w:rFonts w:cs="Times New Roman"/>
          <w:b/>
          <w:szCs w:val="24"/>
        </w:rPr>
      </w:pPr>
      <w:r w:rsidRPr="000777E1">
        <w:rPr>
          <w:rFonts w:cs="Times New Roman"/>
          <w:b/>
          <w:szCs w:val="24"/>
        </w:rPr>
        <w:t>LAIKINŲJŲ MOKYMOSI GRUPIŲ SUDARYMAS</w:t>
      </w:r>
    </w:p>
    <w:p w14:paraId="758F94C2" w14:textId="77777777" w:rsidR="00437657" w:rsidRPr="002D1F36" w:rsidRDefault="00437657" w:rsidP="00437657">
      <w:pPr>
        <w:spacing w:after="0"/>
        <w:ind w:firstLine="567"/>
        <w:jc w:val="center"/>
        <w:rPr>
          <w:rFonts w:cs="Times New Roman"/>
          <w:b/>
          <w:color w:val="C00000"/>
          <w:szCs w:val="24"/>
        </w:rPr>
      </w:pPr>
    </w:p>
    <w:p w14:paraId="204ACC9A" w14:textId="77777777" w:rsidR="00437657" w:rsidRPr="00EA3BFA" w:rsidRDefault="00437657" w:rsidP="00437657">
      <w:pPr>
        <w:jc w:val="both"/>
        <w:rPr>
          <w:rFonts w:cs="Times New Roman"/>
          <w:szCs w:val="24"/>
        </w:rPr>
      </w:pPr>
      <w:r>
        <w:rPr>
          <w:rFonts w:cs="Times New Roman"/>
          <w:szCs w:val="24"/>
        </w:rPr>
        <w:t xml:space="preserve">      4</w:t>
      </w:r>
      <w:r w:rsidRPr="00EA3BFA">
        <w:rPr>
          <w:rFonts w:cs="Times New Roman"/>
          <w:szCs w:val="24"/>
        </w:rPr>
        <w:t>1. Mokytojų taryba, atsižvelgdama į turimas mokymo lėšas, nustatė laikinosios mokymosi grupės dydį, įgyvendinant pradinio, pagrindinio ir vidurinio ugdymo programas. Mokinių skaičius laikinojoje grupėje  neviršija teisės aktais nustatytas didžiausias mokinių skaičius klasėje.</w:t>
      </w:r>
    </w:p>
    <w:p w14:paraId="70980463" w14:textId="77777777" w:rsidR="00437657" w:rsidRPr="00EA3BFA" w:rsidRDefault="00437657" w:rsidP="00437657">
      <w:pPr>
        <w:jc w:val="both"/>
        <w:rPr>
          <w:rFonts w:cs="Times New Roman"/>
          <w:szCs w:val="24"/>
        </w:rPr>
      </w:pPr>
      <w:r>
        <w:rPr>
          <w:rFonts w:cs="Times New Roman"/>
          <w:szCs w:val="24"/>
        </w:rPr>
        <w:t xml:space="preserve">    4</w:t>
      </w:r>
      <w:r w:rsidRPr="00EA3BFA">
        <w:rPr>
          <w:rFonts w:cs="Times New Roman"/>
          <w:szCs w:val="24"/>
        </w:rPr>
        <w:t>2. Gimnazijos ugdymo turiniui įgyvendinti klasė dalijama į grupes arba sudaromos laikinosios grupės pagal Gimnazijos direktoriaus 2017-09-01 įsakymu Nr. V1-28-1 patvirtintą tvarkos aprašą:</w:t>
      </w:r>
    </w:p>
    <w:p w14:paraId="12ED3F02" w14:textId="77777777" w:rsidR="00437657" w:rsidRPr="00EA3BFA" w:rsidRDefault="00437657" w:rsidP="00437657">
      <w:pPr>
        <w:jc w:val="both"/>
        <w:rPr>
          <w:rFonts w:cs="Times New Roman"/>
          <w:szCs w:val="24"/>
        </w:rPr>
      </w:pPr>
      <w:r>
        <w:rPr>
          <w:rFonts w:cs="Times New Roman"/>
          <w:szCs w:val="24"/>
        </w:rPr>
        <w:t xml:space="preserve">    42</w:t>
      </w:r>
      <w:r w:rsidRPr="00EA3BFA">
        <w:rPr>
          <w:rFonts w:cs="Times New Roman"/>
          <w:szCs w:val="24"/>
        </w:rPr>
        <w:t>.1. doriniam ugdymui, jeigu tos pačios klasės m</w:t>
      </w:r>
      <w:r>
        <w:rPr>
          <w:rFonts w:cs="Times New Roman"/>
          <w:szCs w:val="24"/>
        </w:rPr>
        <w:t>okiniai yra pasirinkę  tikybą ar</w:t>
      </w:r>
      <w:r w:rsidRPr="00EA3BFA">
        <w:rPr>
          <w:rFonts w:cs="Times New Roman"/>
          <w:szCs w:val="24"/>
        </w:rPr>
        <w:t xml:space="preserve"> etiką ir jeigu grupėje yra 7 mokiniai, jei nėra jungiamos paralelės klasės;</w:t>
      </w:r>
    </w:p>
    <w:p w14:paraId="3296D8B7" w14:textId="77777777" w:rsidR="00437657" w:rsidRPr="00EA3BFA" w:rsidRDefault="00437657" w:rsidP="00437657">
      <w:pPr>
        <w:jc w:val="both"/>
        <w:rPr>
          <w:rFonts w:cs="Times New Roman"/>
          <w:szCs w:val="24"/>
          <w:lang w:val="en-US"/>
        </w:rPr>
      </w:pPr>
      <w:r>
        <w:rPr>
          <w:rFonts w:cs="Times New Roman"/>
          <w:szCs w:val="24"/>
        </w:rPr>
        <w:t xml:space="preserve">   4</w:t>
      </w:r>
      <w:r w:rsidRPr="00EA3BFA">
        <w:rPr>
          <w:rFonts w:cs="Times New Roman"/>
          <w:szCs w:val="24"/>
        </w:rPr>
        <w:t>2.2. užsienio kalboms mokyti, jei klasėje mokosi ne mažiau kaip 21 mokinys;</w:t>
      </w:r>
    </w:p>
    <w:p w14:paraId="6004A5AB" w14:textId="77777777" w:rsidR="00437657" w:rsidRPr="00EA3BFA" w:rsidRDefault="00437657" w:rsidP="00437657">
      <w:pPr>
        <w:jc w:val="both"/>
        <w:rPr>
          <w:rFonts w:cs="Times New Roman"/>
          <w:szCs w:val="24"/>
        </w:rPr>
      </w:pPr>
      <w:r>
        <w:rPr>
          <w:rFonts w:cs="Times New Roman"/>
          <w:szCs w:val="24"/>
        </w:rPr>
        <w:t xml:space="preserve">   4</w:t>
      </w:r>
      <w:r w:rsidRPr="00EA3BFA">
        <w:rPr>
          <w:rFonts w:cs="Times New Roman"/>
          <w:szCs w:val="24"/>
        </w:rPr>
        <w:t>2.3. vidurinio ugdymo programos lietuvių kalbai ir literatūrai mokyti, jei tą patį kursą pasirinko ne mažiau kaip 25 mokiniai;</w:t>
      </w:r>
    </w:p>
    <w:p w14:paraId="2D546C03" w14:textId="77777777" w:rsidR="00437657" w:rsidRPr="00EA3BFA" w:rsidRDefault="00437657" w:rsidP="00437657">
      <w:pPr>
        <w:jc w:val="both"/>
        <w:rPr>
          <w:rFonts w:cs="Times New Roman"/>
          <w:szCs w:val="24"/>
        </w:rPr>
      </w:pPr>
      <w:r>
        <w:rPr>
          <w:rFonts w:cs="Times New Roman"/>
          <w:szCs w:val="24"/>
        </w:rPr>
        <w:t xml:space="preserve">      4</w:t>
      </w:r>
      <w:r w:rsidRPr="00EA3BFA">
        <w:rPr>
          <w:rFonts w:cs="Times New Roman"/>
          <w:szCs w:val="24"/>
        </w:rPr>
        <w:t xml:space="preserve">2.4. informacinių technologijų ir technologijų dalykams mokyti, atsižvelgiant į darbo vietų kabinetuose skaičių, kurį nustato Higienos norma; </w:t>
      </w:r>
    </w:p>
    <w:p w14:paraId="1AC06F3B" w14:textId="77777777" w:rsidR="00437657" w:rsidRPr="00EA3BFA" w:rsidRDefault="00437657" w:rsidP="00437657">
      <w:pPr>
        <w:jc w:val="both"/>
        <w:rPr>
          <w:rFonts w:cs="Times New Roman"/>
          <w:szCs w:val="24"/>
        </w:rPr>
      </w:pPr>
      <w:r>
        <w:rPr>
          <w:rFonts w:cs="Times New Roman"/>
          <w:szCs w:val="24"/>
        </w:rPr>
        <w:t xml:space="preserve">       4</w:t>
      </w:r>
      <w:r w:rsidRPr="00EA3BFA">
        <w:rPr>
          <w:rFonts w:cs="Times New Roman"/>
          <w:szCs w:val="24"/>
        </w:rPr>
        <w:t xml:space="preserve">2.5. nuo 7 klasės per  fizinio ugdymo pamoką sudaromos atskiros berniukų ir mergaičių grupės; </w:t>
      </w:r>
    </w:p>
    <w:p w14:paraId="6377F07D" w14:textId="77777777" w:rsidR="00437657" w:rsidRDefault="00437657" w:rsidP="00437657">
      <w:pPr>
        <w:jc w:val="both"/>
        <w:rPr>
          <w:rFonts w:cs="Times New Roman"/>
          <w:szCs w:val="24"/>
        </w:rPr>
      </w:pPr>
      <w:r>
        <w:rPr>
          <w:rFonts w:cs="Times New Roman"/>
          <w:szCs w:val="24"/>
        </w:rPr>
        <w:t xml:space="preserve">       42.6 vidurinio ugdymo atskirų</w:t>
      </w:r>
      <w:r w:rsidRPr="00EA3BFA">
        <w:rPr>
          <w:rFonts w:cs="Times New Roman"/>
          <w:szCs w:val="24"/>
        </w:rPr>
        <w:t xml:space="preserve"> dalykų kursų programos mokyti, kai tą patį kursą re</w:t>
      </w:r>
      <w:r>
        <w:rPr>
          <w:rFonts w:cs="Times New Roman"/>
          <w:szCs w:val="24"/>
        </w:rPr>
        <w:t>nkasi ne mažiau kaip 5 mokiniai, atsižvelgiant į turimas ugdymo lėšas.</w:t>
      </w:r>
    </w:p>
    <w:p w14:paraId="0B51E53F" w14:textId="77777777" w:rsidR="00437657" w:rsidRPr="00B173C9" w:rsidRDefault="00437657" w:rsidP="00437657">
      <w:pPr>
        <w:jc w:val="both"/>
        <w:rPr>
          <w:rFonts w:cs="Times New Roman"/>
          <w:szCs w:val="24"/>
        </w:rPr>
      </w:pPr>
      <w:r>
        <w:rPr>
          <w:rFonts w:cs="Times New Roman"/>
          <w:szCs w:val="24"/>
        </w:rPr>
        <w:t xml:space="preserve">       42.</w:t>
      </w:r>
      <w:r w:rsidRPr="00EA3BFA">
        <w:rPr>
          <w:rFonts w:cs="Times New Roman"/>
          <w:szCs w:val="24"/>
        </w:rPr>
        <w:t>7. Klasė į grupes dalijama ir sudaromos laikinosios grupės mokymosi, švietimo pagalbai teikti (pavyzdžiui, konsultacijoms ir pan.), dalykams mokyti, gamtos mokslų dalykų eksperimentiniams darbams atlikti, panaudojant mokinio ugdymo poreikiams tenkinti ir pasiekimams gerinti skirtas pamokas, bet tik tuo atveju, jeigu g</w:t>
      </w:r>
      <w:r>
        <w:rPr>
          <w:rFonts w:cs="Times New Roman"/>
          <w:szCs w:val="24"/>
        </w:rPr>
        <w:t>imnazijai  pakanka mokymo lėšų.</w:t>
      </w:r>
    </w:p>
    <w:p w14:paraId="5FD462B3" w14:textId="77777777" w:rsidR="00437657" w:rsidRPr="00CF58E6" w:rsidRDefault="00437657" w:rsidP="00437657">
      <w:pPr>
        <w:spacing w:after="0"/>
        <w:jc w:val="center"/>
        <w:outlineLvl w:val="0"/>
        <w:rPr>
          <w:rFonts w:cs="Times New Roman"/>
          <w:b/>
          <w:szCs w:val="24"/>
        </w:rPr>
      </w:pPr>
      <w:r>
        <w:rPr>
          <w:rFonts w:cs="Times New Roman"/>
          <w:b/>
          <w:szCs w:val="24"/>
        </w:rPr>
        <w:t xml:space="preserve">SEPTINTAS </w:t>
      </w:r>
      <w:r w:rsidRPr="00CF58E6">
        <w:rPr>
          <w:rFonts w:cs="Times New Roman"/>
          <w:b/>
          <w:szCs w:val="24"/>
        </w:rPr>
        <w:t>SKIRSNIS</w:t>
      </w:r>
    </w:p>
    <w:p w14:paraId="71DB4B6F" w14:textId="77777777" w:rsidR="00437657" w:rsidRPr="00CF58E6" w:rsidRDefault="00437657" w:rsidP="00437657">
      <w:pPr>
        <w:spacing w:after="0"/>
        <w:jc w:val="center"/>
        <w:outlineLvl w:val="0"/>
        <w:rPr>
          <w:rFonts w:cs="Times New Roman"/>
          <w:b/>
          <w:szCs w:val="24"/>
        </w:rPr>
      </w:pPr>
      <w:r>
        <w:rPr>
          <w:rFonts w:cs="Times New Roman"/>
          <w:b/>
          <w:szCs w:val="24"/>
        </w:rPr>
        <w:t>MOKINIŲ UGDYMO</w:t>
      </w:r>
      <w:r w:rsidRPr="00CF58E6">
        <w:rPr>
          <w:rFonts w:cs="Times New Roman"/>
          <w:b/>
          <w:szCs w:val="24"/>
        </w:rPr>
        <w:t xml:space="preserve"> NAMIE</w:t>
      </w:r>
      <w:r>
        <w:rPr>
          <w:rFonts w:cs="Times New Roman"/>
          <w:b/>
          <w:szCs w:val="24"/>
        </w:rPr>
        <w:t xml:space="preserve"> IR UGDYMOSI ŠEIMOSE</w:t>
      </w:r>
      <w:r w:rsidRPr="00CF58E6">
        <w:rPr>
          <w:rFonts w:cs="Times New Roman"/>
          <w:b/>
          <w:szCs w:val="24"/>
        </w:rPr>
        <w:t xml:space="preserve"> ORGANIZAVIMAS</w:t>
      </w:r>
    </w:p>
    <w:p w14:paraId="04E9DC6F" w14:textId="77777777" w:rsidR="00437657" w:rsidRPr="00CF58E6" w:rsidRDefault="00437657" w:rsidP="00437657">
      <w:pPr>
        <w:spacing w:after="0"/>
        <w:jc w:val="center"/>
        <w:outlineLvl w:val="0"/>
        <w:rPr>
          <w:rFonts w:cs="Times New Roman"/>
          <w:b/>
          <w:szCs w:val="24"/>
        </w:rPr>
      </w:pPr>
    </w:p>
    <w:p w14:paraId="1ABA5296" w14:textId="77777777" w:rsidR="00437657" w:rsidRDefault="00437657" w:rsidP="00437657">
      <w:pPr>
        <w:spacing w:after="20"/>
        <w:jc w:val="both"/>
        <w:outlineLvl w:val="0"/>
        <w:rPr>
          <w:rFonts w:cs="Times New Roman"/>
          <w:color w:val="000000"/>
          <w:szCs w:val="24"/>
        </w:rPr>
      </w:pPr>
      <w:r>
        <w:rPr>
          <w:rFonts w:cs="Times New Roman"/>
          <w:szCs w:val="24"/>
        </w:rPr>
        <w:t xml:space="preserve">      43</w:t>
      </w:r>
      <w:r w:rsidRPr="00CF58E6">
        <w:rPr>
          <w:rFonts w:cs="Times New Roman"/>
          <w:szCs w:val="24"/>
        </w:rPr>
        <w:t>.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Pr="00CF58E6">
        <w:rPr>
          <w:rFonts w:cs="Times New Roman"/>
          <w:color w:val="000000"/>
          <w:szCs w:val="24"/>
        </w:rPr>
        <w:t>okymosi formų ir mokymo organizavimo tvarkos aprašu.</w:t>
      </w:r>
    </w:p>
    <w:p w14:paraId="78FF0A2C" w14:textId="77777777" w:rsidR="00437657" w:rsidRPr="00CF58E6" w:rsidRDefault="00437657" w:rsidP="00437657">
      <w:pPr>
        <w:spacing w:after="20"/>
        <w:jc w:val="both"/>
        <w:outlineLvl w:val="0"/>
        <w:rPr>
          <w:rFonts w:cs="Times New Roman"/>
          <w:szCs w:val="24"/>
        </w:rPr>
      </w:pPr>
      <w:r>
        <w:rPr>
          <w:rFonts w:cs="Times New Roman"/>
          <w:szCs w:val="24"/>
        </w:rPr>
        <w:t xml:space="preserve">     44</w:t>
      </w:r>
      <w:r w:rsidRPr="00CF58E6">
        <w:rPr>
          <w:rFonts w:cs="Times New Roman"/>
          <w:szCs w:val="24"/>
        </w:rPr>
        <w:t xml:space="preserve">. Mokiniai namie mokomi savarankišku ar (ir) nuotoliniu </w:t>
      </w:r>
      <w:r w:rsidRPr="00CF58E6">
        <w:rPr>
          <w:rFonts w:cs="Times New Roman"/>
          <w:szCs w:val="24"/>
          <w:lang w:eastAsia="ja-JP"/>
        </w:rPr>
        <w:t xml:space="preserve">mokymo proceso organizavimo būdu. Nuotoliniu mokymo proceso organizavimo būdu mokiniai gali būti mokomi tik </w:t>
      </w:r>
      <w:r w:rsidRPr="00CF58E6">
        <w:rPr>
          <w:rFonts w:cs="Times New Roman"/>
          <w:szCs w:val="24"/>
        </w:rPr>
        <w:t xml:space="preserve">pritarus gydytojų konsultacinei komisijai. </w:t>
      </w:r>
      <w:r>
        <w:rPr>
          <w:rFonts w:cs="Times New Roman"/>
          <w:szCs w:val="24"/>
        </w:rPr>
        <w:t>Mokiniui, mokomam namie, gimnazija</w:t>
      </w:r>
      <w:r w:rsidRPr="00CF58E6">
        <w:rPr>
          <w:rFonts w:cs="Times New Roman"/>
          <w:szCs w:val="24"/>
        </w:rPr>
        <w:t xml:space="preserve">, suderinusi su mokinio </w:t>
      </w:r>
      <w:r w:rsidRPr="00CF58E6">
        <w:rPr>
          <w:rFonts w:cs="Times New Roman"/>
          <w:szCs w:val="24"/>
        </w:rPr>
        <w:lastRenderedPageBreak/>
        <w:t>tėvais (globėjais, rūpintojais) ir atsižvelgdama į gydytojų konsultacinės komisijos rekomendacijas, parengia individualų ugdymo planą.</w:t>
      </w:r>
    </w:p>
    <w:p w14:paraId="6B363756" w14:textId="77777777" w:rsidR="00437657" w:rsidRPr="00B61405" w:rsidRDefault="00437657" w:rsidP="00437657">
      <w:pPr>
        <w:spacing w:after="20"/>
        <w:jc w:val="both"/>
        <w:rPr>
          <w:szCs w:val="24"/>
        </w:rPr>
      </w:pPr>
      <w:r>
        <w:rPr>
          <w:rFonts w:cs="Times New Roman"/>
          <w:szCs w:val="24"/>
        </w:rPr>
        <w:t xml:space="preserve">      45</w:t>
      </w:r>
      <w:r w:rsidRPr="00CF58E6">
        <w:rPr>
          <w:rFonts w:cs="Times New Roman"/>
          <w:szCs w:val="24"/>
        </w:rPr>
        <w:t xml:space="preserve">. Savarankišku mokymo proceso organizavimo būdu namie mokomam mokiniui </w:t>
      </w:r>
      <w:r w:rsidRPr="00B61405">
        <w:rPr>
          <w:rFonts w:cs="Times New Roman"/>
          <w:szCs w:val="24"/>
        </w:rPr>
        <w:t>1–3 klasėse skiriama 315 metinių (9 savaitinės) pamokų Bendrosios programos ugdymo dalykams įgyvendinti; 4 klasėse – 385 metinės (11 savaitinių) pamokos,5–6 klasėse skiriamos 444 pamokos per mokslo metus, per savaitę –12, 7–8 klasėse – 481 pamoka per mokslo metus, per savaitę</w:t>
      </w:r>
      <w:r w:rsidRPr="00CF58E6">
        <w:rPr>
          <w:rFonts w:cs="Times New Roman"/>
          <w:szCs w:val="24"/>
        </w:rPr>
        <w:t>–13, 9–10, gimnazijos I–II klasėse – 555 pamokos per mokslo metus, per savaitę –15, gimnazijos III klasėje – 518, IV klasėje – 462 pamokos per mokslo metus, per savaitę –14 pamokų. Dalį pamokų gydytojų konsultacinės komisijos leidimu mokinys gali lankyti mokykloje arba mokytis nuotoliniu mokymo proceso organizavimo būdu.</w:t>
      </w:r>
    </w:p>
    <w:p w14:paraId="19F5DA1A" w14:textId="77777777" w:rsidR="00437657" w:rsidRPr="00CF58E6" w:rsidRDefault="00437657" w:rsidP="00437657">
      <w:pPr>
        <w:spacing w:after="0"/>
        <w:jc w:val="both"/>
        <w:outlineLvl w:val="0"/>
        <w:rPr>
          <w:rFonts w:cs="Times New Roman"/>
        </w:rPr>
      </w:pPr>
      <w:r>
        <w:rPr>
          <w:rFonts w:cs="Times New Roman"/>
          <w:szCs w:val="24"/>
        </w:rPr>
        <w:t xml:space="preserve">      46</w:t>
      </w:r>
      <w:r w:rsidRPr="00CF58E6">
        <w:rPr>
          <w:rFonts w:cs="Times New Roman"/>
          <w:szCs w:val="24"/>
        </w:rPr>
        <w:t xml:space="preserve">. Mokiniams, kurie mokosi namie nuotoliniu </w:t>
      </w:r>
      <w:r w:rsidRPr="00CF58E6">
        <w:rPr>
          <w:rFonts w:cs="Times New Roman"/>
          <w:szCs w:val="24"/>
          <w:lang w:eastAsia="ja-JP"/>
        </w:rPr>
        <w:t>mokymo proceso</w:t>
      </w:r>
      <w:r w:rsidRPr="00CF58E6">
        <w:rPr>
          <w:rFonts w:cs="Times New Roman"/>
          <w:szCs w:val="24"/>
        </w:rPr>
        <w:t xml:space="preserve"> organizavimo būdu pavienio mokymosi forma, skiriama iki 15 procentų, grupinio mokymosi forma – iki 40 procentų Bendrųjų ugdymo planų </w:t>
      </w:r>
      <w:r>
        <w:rPr>
          <w:rFonts w:cs="Times New Roman"/>
          <w:szCs w:val="24"/>
        </w:rPr>
        <w:t xml:space="preserve">27, </w:t>
      </w:r>
      <w:r w:rsidRPr="00CF58E6">
        <w:rPr>
          <w:rFonts w:cs="Times New Roman"/>
          <w:szCs w:val="24"/>
        </w:rPr>
        <w:t>77, 93 punktuose nustatyto pamokų skaičiaus mokiniui per savaitę ar per mokslo metus.</w:t>
      </w:r>
    </w:p>
    <w:p w14:paraId="07BCD4AA" w14:textId="77777777" w:rsidR="00437657" w:rsidRDefault="00437657" w:rsidP="00437657">
      <w:pPr>
        <w:jc w:val="both"/>
        <w:outlineLvl w:val="0"/>
        <w:rPr>
          <w:rFonts w:cs="Times New Roman"/>
        </w:rPr>
      </w:pPr>
      <w:r>
        <w:rPr>
          <w:rFonts w:cs="Times New Roman"/>
          <w:szCs w:val="24"/>
        </w:rPr>
        <w:t xml:space="preserve">       47</w:t>
      </w:r>
      <w:r w:rsidRPr="00CF58E6">
        <w:rPr>
          <w:rFonts w:cs="Times New Roman"/>
          <w:szCs w:val="24"/>
        </w:rPr>
        <w:t>. Suderinus su mokinio tėvais (g</w:t>
      </w:r>
      <w:r>
        <w:rPr>
          <w:rFonts w:cs="Times New Roman"/>
          <w:szCs w:val="24"/>
        </w:rPr>
        <w:t>lobėjais, rūpintojais), gimnazijos</w:t>
      </w:r>
      <w:r w:rsidRPr="00CF58E6">
        <w:rPr>
          <w:rFonts w:cs="Times New Roman"/>
          <w:szCs w:val="24"/>
        </w:rPr>
        <w:t xml:space="preserve"> vadovo įsakymu mokinys gali nesimokyti menų, dailės, muzikos, technologijų ir kūno kultūros. Dienyne ir mokinio individualiame ugdymo plane prie dalykų, kurių mokinys nesimoko, įrašoma </w:t>
      </w:r>
      <w:r w:rsidRPr="00CF58E6">
        <w:rPr>
          <w:rFonts w:cs="Times New Roman"/>
          <w:bCs/>
          <w:szCs w:val="24"/>
        </w:rPr>
        <w:t>„atleista“. D</w:t>
      </w:r>
      <w:r w:rsidRPr="00CF58E6">
        <w:rPr>
          <w:rFonts w:cs="Times New Roman"/>
          <w:szCs w:val="24"/>
        </w:rPr>
        <w:t>alis pamokų, gy</w:t>
      </w:r>
      <w:r>
        <w:rPr>
          <w:rFonts w:cs="Times New Roman"/>
          <w:szCs w:val="24"/>
        </w:rPr>
        <w:t>dytojo leidimu lankomų gimnazijoje</w:t>
      </w:r>
      <w:r w:rsidRPr="00CF58E6">
        <w:rPr>
          <w:rFonts w:cs="Times New Roman"/>
          <w:szCs w:val="24"/>
        </w:rPr>
        <w:t>, įrašoma į mokinio in</w:t>
      </w:r>
      <w:r>
        <w:rPr>
          <w:rFonts w:cs="Times New Roman"/>
          <w:szCs w:val="24"/>
        </w:rPr>
        <w:t>dividualų ugdymo planą. Gimnazijos</w:t>
      </w:r>
      <w:r w:rsidRPr="00CF58E6">
        <w:rPr>
          <w:rFonts w:cs="Times New Roman"/>
          <w:szCs w:val="24"/>
        </w:rPr>
        <w:t xml:space="preserve"> sprendimu mokiniui, kuris mokosi namuose, gali būti skiriama iki 2 papildomų pamokų per savaitę. Šias pamokas siūloma panaudoti mokinio pasiekimams gerinti</w:t>
      </w:r>
      <w:r w:rsidRPr="00CF58E6">
        <w:rPr>
          <w:rFonts w:cs="Times New Roman"/>
        </w:rPr>
        <w:t>.</w:t>
      </w:r>
    </w:p>
    <w:p w14:paraId="72374097" w14:textId="77777777" w:rsidR="00437657" w:rsidRPr="00CF58E6" w:rsidRDefault="00437657" w:rsidP="00437657">
      <w:pPr>
        <w:overflowPunct w:val="0"/>
        <w:jc w:val="both"/>
        <w:textAlignment w:val="baseline"/>
        <w:rPr>
          <w:rFonts w:cs="Times New Roman"/>
          <w:szCs w:val="24"/>
        </w:rPr>
      </w:pPr>
      <w:r>
        <w:rPr>
          <w:rFonts w:cs="Times New Roman"/>
          <w:szCs w:val="24"/>
        </w:rPr>
        <w:t xml:space="preserve">       48.</w:t>
      </w:r>
      <w:r w:rsidRPr="001D3BC4">
        <w:rPr>
          <w:rFonts w:cs="Times New Roman"/>
          <w:szCs w:val="24"/>
        </w:rPr>
        <w:t>Gimnazija,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14:paraId="4CB5E1F5" w14:textId="77777777" w:rsidR="00437657" w:rsidRDefault="00437657" w:rsidP="00437657">
      <w:pPr>
        <w:ind w:firstLine="567"/>
        <w:jc w:val="both"/>
        <w:outlineLvl w:val="0"/>
        <w:rPr>
          <w:rFonts w:cs="Times New Roman"/>
        </w:rPr>
      </w:pPr>
    </w:p>
    <w:p w14:paraId="78AA4CA4" w14:textId="77777777" w:rsidR="00437657" w:rsidRPr="00A00D5F" w:rsidRDefault="00437657" w:rsidP="00437657">
      <w:pPr>
        <w:ind w:firstLine="567"/>
        <w:jc w:val="both"/>
        <w:outlineLvl w:val="0"/>
        <w:rPr>
          <w:rFonts w:cs="Times New Roman"/>
          <w:b/>
          <w:szCs w:val="24"/>
        </w:rPr>
      </w:pPr>
      <w:r>
        <w:rPr>
          <w:rFonts w:cs="Times New Roman"/>
          <w:b/>
          <w:szCs w:val="24"/>
        </w:rPr>
        <w:t xml:space="preserve">                                         </w:t>
      </w:r>
      <w:r w:rsidRPr="00A00D5F">
        <w:rPr>
          <w:rFonts w:cs="Times New Roman"/>
          <w:b/>
          <w:szCs w:val="24"/>
        </w:rPr>
        <w:t>AŠTUNTAS SKIRSNIS</w:t>
      </w:r>
    </w:p>
    <w:p w14:paraId="384B2B36" w14:textId="77777777" w:rsidR="00437657" w:rsidRPr="00441138" w:rsidRDefault="00437657" w:rsidP="00437657">
      <w:pPr>
        <w:overflowPunct w:val="0"/>
        <w:ind w:firstLine="567"/>
        <w:jc w:val="center"/>
        <w:textAlignment w:val="baseline"/>
        <w:rPr>
          <w:rFonts w:cs="Times New Roman"/>
          <w:b/>
          <w:szCs w:val="24"/>
        </w:rPr>
      </w:pPr>
      <w:r w:rsidRPr="00A00D5F">
        <w:rPr>
          <w:rFonts w:cs="Times New Roman"/>
          <w:b/>
          <w:szCs w:val="24"/>
        </w:rPr>
        <w:t>UGDYMO ORGANIZAVIMAS GRUPINE MOKYMOSI FORMA NUOTOLINIU MOKYMO</w:t>
      </w:r>
      <w:r w:rsidRPr="00A00D5F">
        <w:rPr>
          <w:rFonts w:cs="Times New Roman"/>
          <w:szCs w:val="24"/>
        </w:rPr>
        <w:t xml:space="preserve"> </w:t>
      </w:r>
      <w:r w:rsidRPr="00A00D5F">
        <w:rPr>
          <w:rFonts w:cs="Times New Roman"/>
          <w:b/>
          <w:szCs w:val="24"/>
        </w:rPr>
        <w:t>PROCESO ORGANIZAVIMO BŪDU MOKINIAMS, KURIE MOKOMI KASDIENIU MOKYMO PROCESO ORGANIZAVIMO BŪDU</w:t>
      </w:r>
    </w:p>
    <w:p w14:paraId="36C5855E" w14:textId="77777777" w:rsidR="00437657" w:rsidRPr="00441138" w:rsidRDefault="00437657" w:rsidP="00437657">
      <w:pPr>
        <w:overflowPunct w:val="0"/>
        <w:jc w:val="both"/>
        <w:textAlignment w:val="baseline"/>
        <w:rPr>
          <w:rFonts w:cs="Times New Roman"/>
          <w:szCs w:val="24"/>
        </w:rPr>
      </w:pPr>
      <w:r>
        <w:rPr>
          <w:rFonts w:cs="Times New Roman"/>
          <w:szCs w:val="24"/>
        </w:rPr>
        <w:t xml:space="preserve">      </w:t>
      </w:r>
      <w:r w:rsidRPr="00441138">
        <w:rPr>
          <w:rFonts w:cs="Times New Roman"/>
          <w:szCs w:val="24"/>
        </w:rPr>
        <w:t xml:space="preserve">49. Gimnazija, kurios nuostatuose (įstatuose) įteisintas nuotolinio mokymo </w:t>
      </w:r>
      <w:r>
        <w:rPr>
          <w:rFonts w:cs="Times New Roman"/>
          <w:szCs w:val="24"/>
        </w:rPr>
        <w:t>proceso organizavimo būdas,  priima</w:t>
      </w:r>
      <w:r w:rsidRPr="00441138">
        <w:rPr>
          <w:rFonts w:cs="Times New Roman"/>
          <w:szCs w:val="24"/>
        </w:rPr>
        <w:t xml:space="preserve"> sprendimą mokiniams, kurie mokomi kasdieniu mokymo proceso organizavimo būdu, dalį ugdymo proceso įgyvendinti nuotoliniu mokymo proceso organizavimo būdu: 5–8 klasių mokiniams iki 10 procentų ugdymo procesui skiriamo laiko per mokslo metus, o 9–10, I – IV gimnazijos klasių mokiniams – iki 30 procentų. </w:t>
      </w:r>
    </w:p>
    <w:p w14:paraId="529A3D51" w14:textId="77777777" w:rsidR="00437657" w:rsidRPr="00441138" w:rsidRDefault="00437657" w:rsidP="00437657">
      <w:pPr>
        <w:overflowPunct w:val="0"/>
        <w:jc w:val="both"/>
        <w:textAlignment w:val="baseline"/>
        <w:rPr>
          <w:rFonts w:cs="Times New Roman"/>
          <w:szCs w:val="24"/>
        </w:rPr>
      </w:pPr>
      <w:r>
        <w:rPr>
          <w:rFonts w:cs="Times New Roman"/>
          <w:szCs w:val="24"/>
        </w:rPr>
        <w:t xml:space="preserve">      50. Gimnazija</w:t>
      </w:r>
      <w:r w:rsidRPr="00441138">
        <w:rPr>
          <w:rFonts w:cs="Times New Roman"/>
          <w:szCs w:val="24"/>
        </w:rPr>
        <w:t>, priėmusi sprendimą ugdymo procesą, įgyvendinti nuotoliniu mokymo proceso organizavimo būdu ir kasdieniu mokymo proceso organizavimo būdu, numato, kokią ugdymo proceso dalį, kada, kokios klasės mokiniai mokysis nuotoliniu mokymo pr</w:t>
      </w:r>
      <w:r>
        <w:rPr>
          <w:rFonts w:cs="Times New Roman"/>
          <w:szCs w:val="24"/>
        </w:rPr>
        <w:t>oceso organizavimo būdu. Gimnazija</w:t>
      </w:r>
      <w:r w:rsidRPr="00441138">
        <w:rPr>
          <w:rFonts w:cs="Times New Roman"/>
          <w:szCs w:val="24"/>
        </w:rPr>
        <w:t>, ugdymo programas įgyvendindama dviem būdais, užtikrina, kad mokiniai pasiektų numatytus mokymosi pasiekimus ir nepatirtų mokymosi praradimų.</w:t>
      </w:r>
    </w:p>
    <w:p w14:paraId="022F21EC" w14:textId="77777777" w:rsidR="00437657" w:rsidRPr="00441138" w:rsidRDefault="00437657" w:rsidP="00437657">
      <w:pPr>
        <w:shd w:val="clear" w:color="auto" w:fill="FFFFFF"/>
        <w:overflowPunct w:val="0"/>
        <w:jc w:val="both"/>
        <w:textAlignment w:val="baseline"/>
        <w:rPr>
          <w:rFonts w:cs="Times New Roman"/>
          <w:szCs w:val="24"/>
        </w:rPr>
      </w:pPr>
      <w:r>
        <w:rPr>
          <w:rFonts w:cs="Times New Roman"/>
          <w:szCs w:val="24"/>
        </w:rPr>
        <w:lastRenderedPageBreak/>
        <w:t xml:space="preserve">     51. Gimnazija</w:t>
      </w:r>
      <w:r w:rsidRPr="00441138">
        <w:rPr>
          <w:rFonts w:cs="Times New Roman"/>
          <w:szCs w:val="24"/>
        </w:rPr>
        <w:t xml:space="preserve">,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653517E0" w14:textId="77777777" w:rsidR="00437657" w:rsidRPr="00441138" w:rsidRDefault="00437657" w:rsidP="00437657">
      <w:pPr>
        <w:shd w:val="clear" w:color="auto" w:fill="FFFFFF"/>
        <w:overflowPunct w:val="0"/>
        <w:jc w:val="both"/>
        <w:textAlignment w:val="baseline"/>
        <w:rPr>
          <w:rFonts w:cs="Times New Roman"/>
          <w:szCs w:val="24"/>
        </w:rPr>
      </w:pPr>
      <w:r>
        <w:rPr>
          <w:rFonts w:cs="Times New Roman"/>
          <w:szCs w:val="24"/>
        </w:rPr>
        <w:t xml:space="preserve">      52. </w:t>
      </w:r>
      <w:r w:rsidRPr="00441138">
        <w:rPr>
          <w:rFonts w:cs="Times New Roman"/>
          <w:szCs w:val="24"/>
        </w:rPr>
        <w:t xml:space="preserve"> Organizuojant ugdymo procesą nuotoliniu mokymo p</w:t>
      </w:r>
      <w:r>
        <w:rPr>
          <w:rFonts w:cs="Times New Roman"/>
          <w:szCs w:val="24"/>
        </w:rPr>
        <w:t>roceso organizavimo būdu, gimnazija įvertina</w:t>
      </w:r>
      <w:r w:rsidRPr="00441138">
        <w:rPr>
          <w:rFonts w:cs="Times New Roman"/>
          <w:szCs w:val="24"/>
        </w:rPr>
        <w:t xml:space="preserve"> mokinių mokymosi sąlygas namuose, aprūpinimą mokymosi priemonėmis, reikalingomis dalyvauti nuot</w:t>
      </w:r>
      <w:r>
        <w:rPr>
          <w:rFonts w:cs="Times New Roman"/>
          <w:szCs w:val="24"/>
        </w:rPr>
        <w:t>olinio mokymosi procese, s</w:t>
      </w:r>
      <w:r w:rsidRPr="00441138">
        <w:rPr>
          <w:rFonts w:cs="Times New Roman"/>
          <w:szCs w:val="24"/>
        </w:rPr>
        <w:t>prendžia ir šalina priežastis, dėl kurių mokiniai negali mokytis nuotoliniu mokymo proceso organizavimo būdu. Pastebėjus, kad mokinio namuose nėra sąlygų mokyti</w:t>
      </w:r>
      <w:r>
        <w:rPr>
          <w:rFonts w:cs="Times New Roman"/>
          <w:szCs w:val="24"/>
        </w:rPr>
        <w:t>s, sudaromos sąlygos mokytis gimnazijoje</w:t>
      </w:r>
      <w:r w:rsidRPr="00441138">
        <w:rPr>
          <w:rFonts w:cs="Times New Roman"/>
          <w:szCs w:val="24"/>
        </w:rPr>
        <w:t>.</w:t>
      </w:r>
    </w:p>
    <w:p w14:paraId="40E1CE9C" w14:textId="77777777" w:rsidR="00437657" w:rsidRPr="00441138" w:rsidRDefault="00437657" w:rsidP="00437657">
      <w:pPr>
        <w:overflowPunct w:val="0"/>
        <w:jc w:val="both"/>
        <w:textAlignment w:val="baseline"/>
        <w:rPr>
          <w:rFonts w:cs="Times New Roman"/>
          <w:szCs w:val="24"/>
        </w:rPr>
      </w:pPr>
      <w:r>
        <w:rPr>
          <w:rFonts w:cs="Times New Roman"/>
          <w:szCs w:val="24"/>
        </w:rPr>
        <w:t xml:space="preserve">     53.Gimnazija</w:t>
      </w:r>
      <w:r w:rsidRPr="00441138">
        <w:rPr>
          <w:rFonts w:cs="Times New Roman"/>
          <w:szCs w:val="24"/>
        </w:rPr>
        <w:t xml:space="preserve">, organizuodama ugdymo procesą nuotoliniu mokymo </w:t>
      </w:r>
      <w:r>
        <w:rPr>
          <w:rFonts w:cs="Times New Roman"/>
          <w:szCs w:val="24"/>
        </w:rPr>
        <w:t>proceso organizavimo būdu, užtikrina</w:t>
      </w:r>
      <w:r w:rsidRPr="00441138">
        <w:rPr>
          <w:rFonts w:cs="Times New Roman"/>
          <w:szCs w:val="24"/>
        </w:rPr>
        <w:t xml:space="preserve"> visų mokymui būtinų mokymosi išteklių organizav</w:t>
      </w:r>
      <w:r>
        <w:rPr>
          <w:rFonts w:cs="Times New Roman"/>
          <w:szCs w:val="24"/>
        </w:rPr>
        <w:t>imą, struktūrą. Susikuria gimnazijos</w:t>
      </w:r>
      <w:r w:rsidRPr="00441138">
        <w:rPr>
          <w:rFonts w:cs="Times New Roman"/>
          <w:szCs w:val="24"/>
        </w:rPr>
        <w:t xml:space="preserve"> mokytojų ir pagalbos mokiniui specialistų bendradarbiavimo pla</w:t>
      </w:r>
      <w:r>
        <w:rPr>
          <w:rFonts w:cs="Times New Roman"/>
          <w:szCs w:val="24"/>
        </w:rPr>
        <w:t>tformą, kurioje mokytojai gali</w:t>
      </w:r>
      <w:r w:rsidRPr="00441138">
        <w:rPr>
          <w:rFonts w:cs="Times New Roman"/>
          <w:szCs w:val="24"/>
        </w:rPr>
        <w:t xml:space="preserve"> dalytis veiklomis, kūrybinių užduočių, švietimo pagalbos mokiniams, prevencinės vei</w:t>
      </w:r>
      <w:r>
        <w:rPr>
          <w:rFonts w:cs="Times New Roman"/>
          <w:szCs w:val="24"/>
        </w:rPr>
        <w:t>klos vykdymo idėjomis. Susitaria</w:t>
      </w:r>
      <w:r w:rsidRPr="00441138">
        <w:rPr>
          <w:rFonts w:cs="Times New Roman"/>
          <w:szCs w:val="24"/>
        </w:rPr>
        <w:t xml:space="preserve">, kokia medžiaga talpinama platformoje, kaip ji prieinama. </w:t>
      </w:r>
    </w:p>
    <w:p w14:paraId="31C0062C" w14:textId="77777777" w:rsidR="00437657" w:rsidRPr="00441138" w:rsidRDefault="00437657" w:rsidP="00437657">
      <w:pPr>
        <w:overflowPunct w:val="0"/>
        <w:jc w:val="both"/>
        <w:textAlignment w:val="baseline"/>
        <w:rPr>
          <w:rFonts w:cs="Times New Roman"/>
          <w:szCs w:val="24"/>
        </w:rPr>
      </w:pPr>
      <w:r>
        <w:rPr>
          <w:rFonts w:cs="Times New Roman"/>
          <w:szCs w:val="24"/>
        </w:rPr>
        <w:t xml:space="preserve">     54</w:t>
      </w:r>
      <w:r w:rsidRPr="00441138">
        <w:rPr>
          <w:rFonts w:cs="Times New Roman"/>
          <w:szCs w:val="24"/>
        </w:rPr>
        <w:t>. Įgyvendindama ugdymo programas nuotoliniu mokymo pr</w:t>
      </w:r>
      <w:r>
        <w:rPr>
          <w:rFonts w:cs="Times New Roman"/>
          <w:szCs w:val="24"/>
        </w:rPr>
        <w:t>oceso organizavimo būdu, gimnazija</w:t>
      </w:r>
      <w:r w:rsidRPr="00441138">
        <w:rPr>
          <w:rFonts w:cs="Times New Roman"/>
          <w:szCs w:val="24"/>
        </w:rPr>
        <w:t xml:space="preserve"> užtikrina, kad sinchroniniam ugdymui būtų skirta ne mažiau kaip 60 procentų ugdymo proceso laiko ir ne daugiau kaip 40 procentų laiko asinchroniniam ugdymui (per savaitę, mėnesį, mokslo metus).</w:t>
      </w:r>
    </w:p>
    <w:p w14:paraId="2EB9951C" w14:textId="77777777" w:rsidR="00437657" w:rsidRPr="00441138" w:rsidRDefault="00437657" w:rsidP="00437657">
      <w:pPr>
        <w:overflowPunct w:val="0"/>
        <w:jc w:val="both"/>
        <w:textAlignment w:val="baseline"/>
        <w:rPr>
          <w:rFonts w:cs="Times New Roman"/>
          <w:szCs w:val="24"/>
        </w:rPr>
      </w:pPr>
      <w:r>
        <w:rPr>
          <w:rFonts w:cs="Times New Roman"/>
          <w:szCs w:val="24"/>
        </w:rPr>
        <w:t xml:space="preserve">     55</w:t>
      </w:r>
      <w:r w:rsidRPr="00441138">
        <w:rPr>
          <w:rFonts w:cs="Times New Roman"/>
          <w:szCs w:val="24"/>
        </w:rPr>
        <w:t xml:space="preserve">. </w:t>
      </w:r>
      <w:r>
        <w:rPr>
          <w:rFonts w:cs="Times New Roman"/>
          <w:szCs w:val="24"/>
        </w:rPr>
        <w:t>Gimnazija</w:t>
      </w:r>
      <w:r w:rsidRPr="00441138">
        <w:rPr>
          <w:rFonts w:cs="Times New Roman"/>
          <w:szCs w:val="24"/>
        </w:rPr>
        <w:t>, pradėdama ugdymo procesą organizuoti nuotoliniu mokymo proceso organizavimo būdu:</w:t>
      </w:r>
      <w:r>
        <w:rPr>
          <w:rFonts w:cs="Times New Roman"/>
          <w:szCs w:val="24"/>
        </w:rPr>
        <w:t xml:space="preserve"> gali  pertvarkyti</w:t>
      </w:r>
      <w:r w:rsidRPr="00441138">
        <w:rPr>
          <w:rFonts w:cs="Times New Roman"/>
          <w:szCs w:val="24"/>
        </w:rPr>
        <w:t xml:space="preserve">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w:t>
      </w:r>
      <w:r>
        <w:rPr>
          <w:rFonts w:cs="Times New Roman"/>
          <w:szCs w:val="24"/>
        </w:rPr>
        <w:t>kmės, skirta pietų pertraukai.</w:t>
      </w:r>
    </w:p>
    <w:p w14:paraId="209A25D2" w14:textId="77777777" w:rsidR="00437657" w:rsidRDefault="00437657" w:rsidP="00437657">
      <w:pPr>
        <w:ind w:firstLine="567"/>
        <w:jc w:val="both"/>
        <w:outlineLvl w:val="0"/>
        <w:rPr>
          <w:rFonts w:cs="Times New Roman"/>
        </w:rPr>
      </w:pPr>
    </w:p>
    <w:p w14:paraId="54A9AA2D" w14:textId="77777777" w:rsidR="00437657" w:rsidRPr="00CF58E6" w:rsidRDefault="00437657" w:rsidP="00437657">
      <w:pPr>
        <w:spacing w:after="0" w:line="240" w:lineRule="auto"/>
        <w:jc w:val="center"/>
        <w:rPr>
          <w:rFonts w:cs="Times New Roman"/>
          <w:b/>
          <w:szCs w:val="24"/>
        </w:rPr>
      </w:pPr>
      <w:r w:rsidRPr="00CF58E6">
        <w:rPr>
          <w:rFonts w:cs="Times New Roman"/>
          <w:b/>
          <w:szCs w:val="24"/>
        </w:rPr>
        <w:t>II</w:t>
      </w:r>
      <w:r>
        <w:rPr>
          <w:rFonts w:cs="Times New Roman"/>
          <w:b/>
          <w:szCs w:val="24"/>
        </w:rPr>
        <w:t>I</w:t>
      </w:r>
      <w:r w:rsidRPr="00CF58E6">
        <w:rPr>
          <w:rFonts w:cs="Times New Roman"/>
          <w:b/>
          <w:szCs w:val="24"/>
        </w:rPr>
        <w:t xml:space="preserve"> SKYRIUS </w:t>
      </w:r>
    </w:p>
    <w:p w14:paraId="0BF265BB" w14:textId="77777777" w:rsidR="00437657" w:rsidRPr="00CF58E6" w:rsidRDefault="00437657" w:rsidP="00437657">
      <w:pPr>
        <w:spacing w:after="0" w:line="240" w:lineRule="auto"/>
        <w:jc w:val="center"/>
        <w:rPr>
          <w:rFonts w:cs="Times New Roman"/>
          <w:b/>
          <w:szCs w:val="24"/>
        </w:rPr>
      </w:pPr>
      <w:r>
        <w:rPr>
          <w:rFonts w:cs="Times New Roman"/>
          <w:b/>
          <w:szCs w:val="24"/>
        </w:rPr>
        <w:t>PRADINIO UGDYMO PROGRAMOS ĮGYVENDINIMAS</w:t>
      </w:r>
    </w:p>
    <w:p w14:paraId="6D356131" w14:textId="77777777" w:rsidR="00437657" w:rsidRPr="00CF58E6" w:rsidRDefault="00437657" w:rsidP="00437657">
      <w:pPr>
        <w:spacing w:after="0"/>
        <w:jc w:val="center"/>
        <w:rPr>
          <w:rFonts w:cs="Times New Roman"/>
          <w:b/>
          <w:szCs w:val="24"/>
        </w:rPr>
      </w:pPr>
    </w:p>
    <w:p w14:paraId="33DE7FB9" w14:textId="77777777" w:rsidR="00437657" w:rsidRPr="00CF58E6" w:rsidRDefault="00437657" w:rsidP="00437657">
      <w:pPr>
        <w:spacing w:after="0"/>
        <w:jc w:val="center"/>
        <w:rPr>
          <w:rFonts w:cs="Times New Roman"/>
          <w:b/>
          <w:szCs w:val="24"/>
        </w:rPr>
      </w:pPr>
      <w:r w:rsidRPr="00CF58E6">
        <w:rPr>
          <w:rFonts w:cs="Times New Roman"/>
          <w:b/>
          <w:szCs w:val="24"/>
        </w:rPr>
        <w:t>PIRMASIS SKIRSNIS</w:t>
      </w:r>
    </w:p>
    <w:p w14:paraId="79D6BDD6" w14:textId="77777777" w:rsidR="00437657" w:rsidRPr="00CF58E6" w:rsidRDefault="00437657" w:rsidP="00437657">
      <w:pPr>
        <w:ind w:firstLine="567"/>
        <w:jc w:val="both"/>
        <w:outlineLvl w:val="0"/>
        <w:rPr>
          <w:rFonts w:cs="Times New Roman"/>
        </w:rPr>
      </w:pPr>
    </w:p>
    <w:p w14:paraId="3E3DAE95" w14:textId="77777777" w:rsidR="00437657" w:rsidRPr="00990F33" w:rsidRDefault="00437657" w:rsidP="00437657">
      <w:pPr>
        <w:tabs>
          <w:tab w:val="left" w:pos="720"/>
        </w:tabs>
        <w:spacing w:after="20"/>
        <w:jc w:val="both"/>
        <w:rPr>
          <w:rFonts w:cs="Times New Roman"/>
          <w:szCs w:val="24"/>
        </w:rPr>
      </w:pPr>
      <w:r>
        <w:rPr>
          <w:rFonts w:cs="Times New Roman"/>
          <w:szCs w:val="24"/>
        </w:rPr>
        <w:t xml:space="preserve">    56</w:t>
      </w:r>
      <w:r w:rsidRPr="00990F33">
        <w:rPr>
          <w:rFonts w:cs="Times New Roman"/>
          <w:szCs w:val="24"/>
        </w:rPr>
        <w:t>. Pradinio ugdymo programos turinį sudaro šios sritys: dorinis ugdymas, kalbinis ugdymas, matematinis ugdymas, socialinis ir gamtamokslinis ugdymas, meninis ugdymas, fizinis ugdymas.</w:t>
      </w:r>
    </w:p>
    <w:p w14:paraId="5F5F5D13" w14:textId="77777777" w:rsidR="00437657" w:rsidRPr="00990F33" w:rsidRDefault="00437657" w:rsidP="00437657">
      <w:pPr>
        <w:tabs>
          <w:tab w:val="left" w:pos="720"/>
        </w:tabs>
        <w:spacing w:after="20"/>
        <w:jc w:val="both"/>
        <w:rPr>
          <w:rFonts w:cs="Times New Roman"/>
          <w:szCs w:val="24"/>
        </w:rPr>
      </w:pPr>
      <w:r>
        <w:rPr>
          <w:rFonts w:eastAsia="MS Mincho" w:cs="Times New Roman"/>
          <w:szCs w:val="24"/>
          <w:lang w:eastAsia="ar-SA"/>
        </w:rPr>
        <w:t xml:space="preserve">    57</w:t>
      </w:r>
      <w:r w:rsidRPr="00990F33">
        <w:rPr>
          <w:rFonts w:eastAsia="MS Mincho" w:cs="Times New Roman"/>
          <w:szCs w:val="24"/>
          <w:lang w:eastAsia="ar-SA"/>
        </w:rPr>
        <w:t>. M</w:t>
      </w:r>
      <w:r w:rsidRPr="00990F33">
        <w:rPr>
          <w:rFonts w:cs="Times New Roman"/>
          <w:szCs w:val="24"/>
        </w:rPr>
        <w:t>inimalus pamokų skaičius pradinio ugdymo bendrajai programai įgyvendinti per metus (savaitę):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297"/>
        <w:gridCol w:w="1245"/>
        <w:gridCol w:w="1501"/>
        <w:gridCol w:w="1348"/>
        <w:gridCol w:w="1475"/>
      </w:tblGrid>
      <w:tr w:rsidR="00437657" w:rsidRPr="00990F33" w14:paraId="56FAC3D3"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vAlign w:val="center"/>
            <w:hideMark/>
          </w:tcPr>
          <w:p w14:paraId="68827EA9" w14:textId="77777777" w:rsidR="00437657" w:rsidRPr="00990F33" w:rsidRDefault="00437657" w:rsidP="002B2A13">
            <w:pPr>
              <w:tabs>
                <w:tab w:val="left" w:pos="720"/>
              </w:tabs>
              <w:jc w:val="center"/>
              <w:rPr>
                <w:rFonts w:cs="Times New Roman"/>
                <w:szCs w:val="24"/>
              </w:rPr>
            </w:pPr>
            <w:r w:rsidRPr="00990F33">
              <w:rPr>
                <w:rFonts w:cs="Times New Roman"/>
                <w:szCs w:val="24"/>
              </w:rPr>
              <w:t>Dalykai</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14214A6" w14:textId="77777777" w:rsidR="00437657" w:rsidRPr="00990F33" w:rsidRDefault="00437657" w:rsidP="002B2A13">
            <w:pPr>
              <w:tabs>
                <w:tab w:val="left" w:pos="720"/>
              </w:tabs>
              <w:jc w:val="center"/>
              <w:rPr>
                <w:rFonts w:cs="Times New Roman"/>
                <w:szCs w:val="24"/>
              </w:rPr>
            </w:pPr>
            <w:r w:rsidRPr="00990F33">
              <w:rPr>
                <w:rFonts w:cs="Times New Roman"/>
                <w:szCs w:val="24"/>
              </w:rPr>
              <w:t>1 klasė</w:t>
            </w:r>
          </w:p>
        </w:tc>
        <w:tc>
          <w:tcPr>
            <w:tcW w:w="1245" w:type="dxa"/>
            <w:tcBorders>
              <w:top w:val="single" w:sz="4" w:space="0" w:color="auto"/>
              <w:left w:val="single" w:sz="4" w:space="0" w:color="auto"/>
              <w:bottom w:val="single" w:sz="4" w:space="0" w:color="auto"/>
              <w:right w:val="single" w:sz="4" w:space="0" w:color="auto"/>
            </w:tcBorders>
            <w:vAlign w:val="center"/>
          </w:tcPr>
          <w:p w14:paraId="0F1F1CCB" w14:textId="77777777" w:rsidR="00437657" w:rsidRPr="00990F33" w:rsidRDefault="00437657" w:rsidP="002B2A13">
            <w:pPr>
              <w:tabs>
                <w:tab w:val="left" w:pos="720"/>
              </w:tabs>
              <w:jc w:val="center"/>
              <w:rPr>
                <w:rFonts w:cs="Times New Roman"/>
                <w:szCs w:val="24"/>
              </w:rPr>
            </w:pPr>
            <w:r w:rsidRPr="00990F33">
              <w:rPr>
                <w:rFonts w:cs="Times New Roman"/>
                <w:szCs w:val="24"/>
              </w:rPr>
              <w:t>2 klasė</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7A04E38" w14:textId="77777777" w:rsidR="00437657" w:rsidRPr="00990F33" w:rsidRDefault="00437657" w:rsidP="002B2A13">
            <w:pPr>
              <w:tabs>
                <w:tab w:val="left" w:pos="720"/>
              </w:tabs>
              <w:jc w:val="center"/>
              <w:rPr>
                <w:rFonts w:cs="Times New Roman"/>
                <w:szCs w:val="24"/>
              </w:rPr>
            </w:pPr>
            <w:r w:rsidRPr="00990F33">
              <w:rPr>
                <w:rFonts w:cs="Times New Roman"/>
                <w:szCs w:val="24"/>
              </w:rPr>
              <w:t>3 klasė</w:t>
            </w:r>
          </w:p>
        </w:tc>
        <w:tc>
          <w:tcPr>
            <w:tcW w:w="1348" w:type="dxa"/>
            <w:tcBorders>
              <w:top w:val="single" w:sz="4" w:space="0" w:color="auto"/>
              <w:left w:val="single" w:sz="4" w:space="0" w:color="auto"/>
              <w:bottom w:val="single" w:sz="4" w:space="0" w:color="auto"/>
              <w:right w:val="single" w:sz="4" w:space="0" w:color="auto"/>
            </w:tcBorders>
            <w:vAlign w:val="center"/>
          </w:tcPr>
          <w:p w14:paraId="1BE59635" w14:textId="77777777" w:rsidR="00437657" w:rsidRPr="00990F33" w:rsidRDefault="00437657" w:rsidP="002B2A13">
            <w:pPr>
              <w:tabs>
                <w:tab w:val="left" w:pos="720"/>
              </w:tabs>
              <w:jc w:val="center"/>
              <w:rPr>
                <w:rFonts w:cs="Times New Roman"/>
                <w:szCs w:val="24"/>
              </w:rPr>
            </w:pPr>
            <w:r w:rsidRPr="00990F33">
              <w:rPr>
                <w:rFonts w:cs="Times New Roman"/>
                <w:szCs w:val="24"/>
              </w:rPr>
              <w:t>4 klasė</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1C03D41" w14:textId="77777777" w:rsidR="00437657" w:rsidRPr="00990F33" w:rsidRDefault="00437657" w:rsidP="002B2A13">
            <w:pPr>
              <w:tabs>
                <w:tab w:val="left" w:pos="720"/>
              </w:tabs>
              <w:jc w:val="center"/>
              <w:rPr>
                <w:rFonts w:cs="Times New Roman"/>
                <w:szCs w:val="24"/>
              </w:rPr>
            </w:pPr>
            <w:r w:rsidRPr="00990F33">
              <w:rPr>
                <w:rFonts w:cs="Times New Roman"/>
                <w:szCs w:val="24"/>
              </w:rPr>
              <w:t xml:space="preserve">Iš viso skiriama pamokų Pradinio ugdymo </w:t>
            </w:r>
            <w:r w:rsidRPr="00990F33">
              <w:rPr>
                <w:rFonts w:cs="Times New Roman"/>
                <w:szCs w:val="24"/>
              </w:rPr>
              <w:lastRenderedPageBreak/>
              <w:t>programai</w:t>
            </w:r>
          </w:p>
        </w:tc>
      </w:tr>
      <w:tr w:rsidR="00437657" w:rsidRPr="00990F33" w14:paraId="6E352766"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6D374DFE" w14:textId="77777777" w:rsidR="00437657" w:rsidRPr="00990F33" w:rsidRDefault="00437657" w:rsidP="002B2A13">
            <w:pPr>
              <w:tabs>
                <w:tab w:val="left" w:pos="720"/>
              </w:tabs>
              <w:jc w:val="both"/>
              <w:rPr>
                <w:rFonts w:cs="Times New Roman"/>
                <w:szCs w:val="24"/>
              </w:rPr>
            </w:pPr>
            <w:r w:rsidRPr="00990F33">
              <w:rPr>
                <w:rFonts w:cs="Times New Roman"/>
                <w:szCs w:val="24"/>
              </w:rPr>
              <w:lastRenderedPageBreak/>
              <w:t>Dorinis ugdymas (tikyba arba etika)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DB7E907" w14:textId="77777777" w:rsidR="00437657" w:rsidRPr="00990F33" w:rsidRDefault="00437657" w:rsidP="002B2A13">
            <w:pPr>
              <w:tabs>
                <w:tab w:val="left" w:pos="720"/>
              </w:tabs>
              <w:jc w:val="center"/>
              <w:rPr>
                <w:rFonts w:cs="Times New Roman"/>
                <w:szCs w:val="24"/>
              </w:rPr>
            </w:pPr>
            <w:r w:rsidRPr="00990F33">
              <w:rPr>
                <w:rFonts w:cs="Times New Roman"/>
                <w:szCs w:val="24"/>
              </w:rPr>
              <w:t>35 (1)</w:t>
            </w:r>
          </w:p>
        </w:tc>
        <w:tc>
          <w:tcPr>
            <w:tcW w:w="1245" w:type="dxa"/>
            <w:tcBorders>
              <w:top w:val="single" w:sz="4" w:space="0" w:color="auto"/>
              <w:left w:val="single" w:sz="4" w:space="0" w:color="auto"/>
              <w:bottom w:val="single" w:sz="4" w:space="0" w:color="auto"/>
              <w:right w:val="single" w:sz="4" w:space="0" w:color="auto"/>
            </w:tcBorders>
            <w:vAlign w:val="center"/>
          </w:tcPr>
          <w:p w14:paraId="1373B725" w14:textId="77777777" w:rsidR="00437657" w:rsidRPr="00990F33" w:rsidRDefault="00437657" w:rsidP="002B2A13">
            <w:pPr>
              <w:tabs>
                <w:tab w:val="left" w:pos="720"/>
              </w:tabs>
              <w:jc w:val="center"/>
              <w:rPr>
                <w:rFonts w:cs="Times New Roman"/>
                <w:szCs w:val="24"/>
              </w:rPr>
            </w:pPr>
            <w:r w:rsidRPr="00990F33">
              <w:rPr>
                <w:rFonts w:cs="Times New Roman"/>
                <w:szCs w:val="24"/>
              </w:rPr>
              <w:t>35 (1)</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945B4D2" w14:textId="77777777" w:rsidR="00437657" w:rsidRPr="00990F33" w:rsidRDefault="00437657" w:rsidP="002B2A13">
            <w:pPr>
              <w:tabs>
                <w:tab w:val="left" w:pos="720"/>
              </w:tabs>
              <w:jc w:val="center"/>
              <w:rPr>
                <w:rFonts w:cs="Times New Roman"/>
                <w:szCs w:val="24"/>
              </w:rPr>
            </w:pPr>
            <w:r w:rsidRPr="00990F33">
              <w:rPr>
                <w:rFonts w:cs="Times New Roman"/>
                <w:szCs w:val="24"/>
              </w:rPr>
              <w:t>35 (1)</w:t>
            </w:r>
          </w:p>
        </w:tc>
        <w:tc>
          <w:tcPr>
            <w:tcW w:w="1348" w:type="dxa"/>
            <w:tcBorders>
              <w:top w:val="single" w:sz="4" w:space="0" w:color="auto"/>
              <w:left w:val="single" w:sz="4" w:space="0" w:color="auto"/>
              <w:bottom w:val="single" w:sz="4" w:space="0" w:color="auto"/>
              <w:right w:val="single" w:sz="4" w:space="0" w:color="auto"/>
            </w:tcBorders>
            <w:vAlign w:val="center"/>
          </w:tcPr>
          <w:p w14:paraId="6236C6D6" w14:textId="77777777" w:rsidR="00437657" w:rsidRPr="00990F33" w:rsidRDefault="00437657" w:rsidP="002B2A13">
            <w:pPr>
              <w:tabs>
                <w:tab w:val="left" w:pos="720"/>
              </w:tabs>
              <w:jc w:val="center"/>
              <w:rPr>
                <w:rFonts w:cs="Times New Roman"/>
                <w:szCs w:val="24"/>
              </w:rPr>
            </w:pPr>
            <w:r w:rsidRPr="00990F33">
              <w:rPr>
                <w:rFonts w:cs="Times New Roman"/>
                <w:szCs w:val="24"/>
              </w:rPr>
              <w:t>35 (1)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A76E4D1" w14:textId="77777777" w:rsidR="00437657" w:rsidRPr="00990F33" w:rsidRDefault="00437657" w:rsidP="002B2A13">
            <w:pPr>
              <w:tabs>
                <w:tab w:val="left" w:pos="720"/>
              </w:tabs>
              <w:jc w:val="center"/>
              <w:rPr>
                <w:rFonts w:cs="Times New Roman"/>
                <w:szCs w:val="24"/>
              </w:rPr>
            </w:pPr>
            <w:r w:rsidRPr="00990F33">
              <w:rPr>
                <w:rFonts w:cs="Times New Roman"/>
                <w:szCs w:val="24"/>
              </w:rPr>
              <w:t>140 (4)</w:t>
            </w:r>
          </w:p>
        </w:tc>
      </w:tr>
      <w:tr w:rsidR="00437657" w:rsidRPr="00990F33" w14:paraId="69013BB6"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08356F77" w14:textId="77777777" w:rsidR="00437657" w:rsidRPr="00990F33" w:rsidRDefault="00437657" w:rsidP="002B2A13">
            <w:pPr>
              <w:tabs>
                <w:tab w:val="left" w:pos="720"/>
              </w:tabs>
              <w:jc w:val="both"/>
              <w:rPr>
                <w:rFonts w:cs="Times New Roman"/>
                <w:szCs w:val="24"/>
              </w:rPr>
            </w:pPr>
            <w:r w:rsidRPr="00990F33">
              <w:rPr>
                <w:rFonts w:cs="Times New Roman"/>
                <w:szCs w:val="24"/>
              </w:rPr>
              <w:t xml:space="preserve">Lietuvių kalba </w:t>
            </w:r>
            <w:r w:rsidRPr="00990F33">
              <w:rPr>
                <w:rFonts w:cs="Times New Roman"/>
                <w:szCs w:val="24"/>
                <w:vertAlign w:val="superscript"/>
              </w:rPr>
              <w:t>**</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501E201" w14:textId="77777777" w:rsidR="00437657" w:rsidRPr="00990F33" w:rsidRDefault="00437657" w:rsidP="002B2A13">
            <w:pPr>
              <w:tabs>
                <w:tab w:val="left" w:pos="720"/>
              </w:tabs>
              <w:jc w:val="center"/>
              <w:rPr>
                <w:rFonts w:cs="Times New Roman"/>
                <w:szCs w:val="24"/>
              </w:rPr>
            </w:pPr>
            <w:r w:rsidRPr="00990F33">
              <w:rPr>
                <w:rFonts w:cs="Times New Roman"/>
                <w:szCs w:val="24"/>
              </w:rPr>
              <w:t>280 (8)</w:t>
            </w:r>
          </w:p>
        </w:tc>
        <w:tc>
          <w:tcPr>
            <w:tcW w:w="1245" w:type="dxa"/>
            <w:tcBorders>
              <w:top w:val="single" w:sz="4" w:space="0" w:color="auto"/>
              <w:left w:val="single" w:sz="4" w:space="0" w:color="auto"/>
              <w:bottom w:val="single" w:sz="4" w:space="0" w:color="auto"/>
              <w:right w:val="single" w:sz="4" w:space="0" w:color="auto"/>
            </w:tcBorders>
            <w:vAlign w:val="center"/>
          </w:tcPr>
          <w:p w14:paraId="3447F590" w14:textId="77777777" w:rsidR="00437657" w:rsidRPr="00990F33" w:rsidRDefault="00437657" w:rsidP="002B2A13">
            <w:pPr>
              <w:tabs>
                <w:tab w:val="left" w:pos="720"/>
              </w:tabs>
              <w:jc w:val="center"/>
              <w:rPr>
                <w:rFonts w:cs="Times New Roman"/>
                <w:szCs w:val="24"/>
              </w:rPr>
            </w:pPr>
            <w:r w:rsidRPr="00990F33">
              <w:rPr>
                <w:rFonts w:cs="Times New Roman"/>
                <w:szCs w:val="24"/>
              </w:rPr>
              <w:t>245 (7)</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7A46DCD" w14:textId="77777777" w:rsidR="00437657" w:rsidRPr="00990F33" w:rsidRDefault="00437657" w:rsidP="002B2A13">
            <w:pPr>
              <w:tabs>
                <w:tab w:val="left" w:pos="720"/>
              </w:tabs>
              <w:jc w:val="center"/>
              <w:rPr>
                <w:rFonts w:cs="Times New Roman"/>
                <w:szCs w:val="24"/>
              </w:rPr>
            </w:pPr>
            <w:r w:rsidRPr="00990F33">
              <w:rPr>
                <w:rFonts w:cs="Times New Roman"/>
                <w:szCs w:val="24"/>
              </w:rPr>
              <w:t>245 (7)</w:t>
            </w:r>
          </w:p>
        </w:tc>
        <w:tc>
          <w:tcPr>
            <w:tcW w:w="1348" w:type="dxa"/>
            <w:tcBorders>
              <w:top w:val="single" w:sz="4" w:space="0" w:color="auto"/>
              <w:left w:val="single" w:sz="4" w:space="0" w:color="auto"/>
              <w:bottom w:val="single" w:sz="4" w:space="0" w:color="auto"/>
              <w:right w:val="single" w:sz="4" w:space="0" w:color="auto"/>
            </w:tcBorders>
            <w:vAlign w:val="center"/>
          </w:tcPr>
          <w:p w14:paraId="0A153F2C" w14:textId="77777777" w:rsidR="00437657" w:rsidRPr="00990F33" w:rsidRDefault="00437657" w:rsidP="002B2A13">
            <w:pPr>
              <w:tabs>
                <w:tab w:val="left" w:pos="720"/>
              </w:tabs>
              <w:jc w:val="center"/>
              <w:rPr>
                <w:rFonts w:cs="Times New Roman"/>
                <w:szCs w:val="24"/>
              </w:rPr>
            </w:pPr>
            <w:r w:rsidRPr="00990F33">
              <w:rPr>
                <w:rFonts w:cs="Times New Roman"/>
                <w:szCs w:val="24"/>
              </w:rPr>
              <w:t>245 (7)</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C252B76" w14:textId="77777777" w:rsidR="00437657" w:rsidRPr="00990F33" w:rsidRDefault="00437657" w:rsidP="002B2A13">
            <w:pPr>
              <w:tabs>
                <w:tab w:val="left" w:pos="720"/>
              </w:tabs>
              <w:jc w:val="center"/>
              <w:rPr>
                <w:rFonts w:cs="Times New Roman"/>
                <w:szCs w:val="24"/>
              </w:rPr>
            </w:pPr>
            <w:r w:rsidRPr="00990F33">
              <w:rPr>
                <w:rFonts w:cs="Times New Roman"/>
                <w:szCs w:val="24"/>
              </w:rPr>
              <w:t>1015 (29)</w:t>
            </w:r>
          </w:p>
        </w:tc>
      </w:tr>
      <w:tr w:rsidR="00437657" w:rsidRPr="00990F33" w14:paraId="768DD3C4"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6F5C9A0B" w14:textId="77777777" w:rsidR="00437657" w:rsidRPr="00990F33" w:rsidRDefault="00437657" w:rsidP="002B2A13">
            <w:pPr>
              <w:tabs>
                <w:tab w:val="left" w:pos="720"/>
              </w:tabs>
              <w:jc w:val="both"/>
              <w:rPr>
                <w:rFonts w:cs="Times New Roman"/>
                <w:szCs w:val="24"/>
              </w:rPr>
            </w:pPr>
            <w:r w:rsidRPr="00990F33">
              <w:rPr>
                <w:rFonts w:cs="Times New Roman"/>
                <w:szCs w:val="24"/>
              </w:rPr>
              <w:t>Užsienio kalba (anglų, prancūzų ar vokiečių)</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E8E8B89" w14:textId="77777777" w:rsidR="00437657" w:rsidRPr="00990F33" w:rsidRDefault="00437657" w:rsidP="002B2A13">
            <w:pPr>
              <w:tabs>
                <w:tab w:val="left" w:pos="720"/>
              </w:tabs>
              <w:jc w:val="center"/>
              <w:rPr>
                <w:rFonts w:cs="Times New Roman"/>
                <w:szCs w:val="24"/>
              </w:rPr>
            </w:pPr>
            <w:r w:rsidRPr="00990F33">
              <w:rPr>
                <w:rFonts w:cs="Times New Roman"/>
                <w:szCs w:val="24"/>
              </w:rPr>
              <w:t>0</w:t>
            </w:r>
          </w:p>
        </w:tc>
        <w:tc>
          <w:tcPr>
            <w:tcW w:w="1245" w:type="dxa"/>
            <w:tcBorders>
              <w:top w:val="single" w:sz="4" w:space="0" w:color="auto"/>
              <w:left w:val="single" w:sz="4" w:space="0" w:color="auto"/>
              <w:bottom w:val="single" w:sz="4" w:space="0" w:color="auto"/>
              <w:right w:val="single" w:sz="4" w:space="0" w:color="auto"/>
            </w:tcBorders>
            <w:vAlign w:val="center"/>
          </w:tcPr>
          <w:p w14:paraId="4D8BE434"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ABE8C24"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14:paraId="4B12EE1C"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0458862" w14:textId="77777777" w:rsidR="00437657" w:rsidRPr="00990F33" w:rsidRDefault="00437657" w:rsidP="002B2A13">
            <w:pPr>
              <w:tabs>
                <w:tab w:val="left" w:pos="720"/>
              </w:tabs>
              <w:jc w:val="center"/>
              <w:rPr>
                <w:rFonts w:cs="Times New Roman"/>
                <w:szCs w:val="24"/>
              </w:rPr>
            </w:pPr>
            <w:r w:rsidRPr="00990F33">
              <w:rPr>
                <w:rFonts w:cs="Times New Roman"/>
                <w:szCs w:val="24"/>
              </w:rPr>
              <w:t>210 (6)</w:t>
            </w:r>
          </w:p>
        </w:tc>
      </w:tr>
      <w:tr w:rsidR="00437657" w:rsidRPr="00990F33" w14:paraId="2DBC8359"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3A0200F0" w14:textId="77777777" w:rsidR="00437657" w:rsidRPr="00990F33" w:rsidRDefault="00437657" w:rsidP="002B2A13">
            <w:pPr>
              <w:tabs>
                <w:tab w:val="left" w:pos="720"/>
              </w:tabs>
              <w:jc w:val="both"/>
              <w:rPr>
                <w:rFonts w:cs="Times New Roman"/>
                <w:szCs w:val="24"/>
              </w:rPr>
            </w:pPr>
            <w:r w:rsidRPr="00990F33">
              <w:rPr>
                <w:rFonts w:cs="Times New Roman"/>
                <w:szCs w:val="24"/>
              </w:rPr>
              <w:t>Matematika</w:t>
            </w:r>
            <w:r w:rsidRPr="00990F33">
              <w:rPr>
                <w:rFonts w:cs="Times New Roman"/>
                <w:szCs w:val="24"/>
                <w:vertAlign w:val="superscript"/>
              </w:rPr>
              <w:t>**</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9EABF0A" w14:textId="77777777" w:rsidR="00437657" w:rsidRPr="00990F33" w:rsidRDefault="00437657" w:rsidP="002B2A13">
            <w:pPr>
              <w:tabs>
                <w:tab w:val="left" w:pos="720"/>
              </w:tabs>
              <w:jc w:val="center"/>
              <w:rPr>
                <w:rFonts w:cs="Times New Roman"/>
                <w:szCs w:val="24"/>
              </w:rPr>
            </w:pPr>
            <w:r w:rsidRPr="00990F33">
              <w:rPr>
                <w:rFonts w:cs="Times New Roman"/>
                <w:szCs w:val="24"/>
              </w:rPr>
              <w:t>140 (4)</w:t>
            </w:r>
          </w:p>
        </w:tc>
        <w:tc>
          <w:tcPr>
            <w:tcW w:w="1245" w:type="dxa"/>
            <w:tcBorders>
              <w:top w:val="single" w:sz="4" w:space="0" w:color="auto"/>
              <w:left w:val="single" w:sz="4" w:space="0" w:color="auto"/>
              <w:bottom w:val="single" w:sz="4" w:space="0" w:color="auto"/>
              <w:right w:val="single" w:sz="4" w:space="0" w:color="auto"/>
            </w:tcBorders>
            <w:vAlign w:val="center"/>
          </w:tcPr>
          <w:p w14:paraId="3DAFEA41" w14:textId="77777777" w:rsidR="00437657" w:rsidRPr="00990F33" w:rsidRDefault="00437657" w:rsidP="002B2A13">
            <w:pPr>
              <w:tabs>
                <w:tab w:val="left" w:pos="720"/>
              </w:tabs>
              <w:jc w:val="center"/>
              <w:rPr>
                <w:rFonts w:cs="Times New Roman"/>
                <w:szCs w:val="24"/>
                <w:lang w:val="en-US"/>
              </w:rPr>
            </w:pPr>
            <w:r w:rsidRPr="00990F33">
              <w:rPr>
                <w:rFonts w:cs="Times New Roman"/>
                <w:szCs w:val="24"/>
                <w:lang w:val="en-US"/>
              </w:rPr>
              <w:t>175 (5)</w:t>
            </w:r>
          </w:p>
        </w:tc>
        <w:tc>
          <w:tcPr>
            <w:tcW w:w="1501" w:type="dxa"/>
            <w:tcBorders>
              <w:top w:val="single" w:sz="4" w:space="0" w:color="auto"/>
              <w:left w:val="single" w:sz="4" w:space="0" w:color="auto"/>
              <w:bottom w:val="single" w:sz="4" w:space="0" w:color="auto"/>
              <w:right w:val="single" w:sz="4" w:space="0" w:color="auto"/>
            </w:tcBorders>
            <w:vAlign w:val="center"/>
            <w:hideMark/>
          </w:tcPr>
          <w:p w14:paraId="20BA90C3" w14:textId="77777777" w:rsidR="00437657" w:rsidRPr="00990F33" w:rsidRDefault="00437657" w:rsidP="002B2A13">
            <w:pPr>
              <w:tabs>
                <w:tab w:val="left" w:pos="720"/>
              </w:tabs>
              <w:jc w:val="center"/>
              <w:rPr>
                <w:rFonts w:cs="Times New Roman"/>
                <w:szCs w:val="24"/>
                <w:lang w:val="en-US"/>
              </w:rPr>
            </w:pPr>
            <w:r w:rsidRPr="00990F33">
              <w:rPr>
                <w:rFonts w:cs="Times New Roman"/>
                <w:szCs w:val="24"/>
                <w:lang w:val="en-US"/>
              </w:rPr>
              <w:t>140 (4)</w:t>
            </w:r>
          </w:p>
        </w:tc>
        <w:tc>
          <w:tcPr>
            <w:tcW w:w="1348" w:type="dxa"/>
            <w:tcBorders>
              <w:top w:val="single" w:sz="4" w:space="0" w:color="auto"/>
              <w:left w:val="single" w:sz="4" w:space="0" w:color="auto"/>
              <w:bottom w:val="single" w:sz="4" w:space="0" w:color="auto"/>
              <w:right w:val="single" w:sz="4" w:space="0" w:color="auto"/>
            </w:tcBorders>
            <w:vAlign w:val="center"/>
          </w:tcPr>
          <w:p w14:paraId="305057D1" w14:textId="77777777" w:rsidR="00437657" w:rsidRPr="00990F33" w:rsidRDefault="00437657" w:rsidP="002B2A13">
            <w:pPr>
              <w:tabs>
                <w:tab w:val="left" w:pos="720"/>
              </w:tabs>
              <w:jc w:val="center"/>
              <w:rPr>
                <w:rFonts w:cs="Times New Roman"/>
                <w:szCs w:val="24"/>
              </w:rPr>
            </w:pPr>
            <w:r w:rsidRPr="00990F33">
              <w:rPr>
                <w:rFonts w:cs="Times New Roman"/>
                <w:szCs w:val="24"/>
              </w:rPr>
              <w:t>175 (5)</w:t>
            </w:r>
          </w:p>
        </w:tc>
        <w:tc>
          <w:tcPr>
            <w:tcW w:w="1475" w:type="dxa"/>
            <w:tcBorders>
              <w:top w:val="single" w:sz="4" w:space="0" w:color="auto"/>
              <w:left w:val="single" w:sz="4" w:space="0" w:color="auto"/>
              <w:bottom w:val="single" w:sz="4" w:space="0" w:color="auto"/>
              <w:right w:val="single" w:sz="4" w:space="0" w:color="auto"/>
            </w:tcBorders>
            <w:vAlign w:val="center"/>
            <w:hideMark/>
          </w:tcPr>
          <w:p w14:paraId="1545B1A3" w14:textId="77777777" w:rsidR="00437657" w:rsidRPr="00990F33" w:rsidRDefault="00437657" w:rsidP="002B2A13">
            <w:pPr>
              <w:tabs>
                <w:tab w:val="left" w:pos="720"/>
              </w:tabs>
              <w:jc w:val="center"/>
              <w:rPr>
                <w:rFonts w:cs="Times New Roman"/>
                <w:szCs w:val="24"/>
              </w:rPr>
            </w:pPr>
            <w:r w:rsidRPr="00990F33">
              <w:rPr>
                <w:rFonts w:cs="Times New Roman"/>
                <w:szCs w:val="24"/>
              </w:rPr>
              <w:t>630 (18 ) </w:t>
            </w:r>
          </w:p>
        </w:tc>
      </w:tr>
      <w:tr w:rsidR="00437657" w:rsidRPr="00990F33" w14:paraId="2E7102B4"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3407AB99" w14:textId="77777777" w:rsidR="00437657" w:rsidRPr="00990F33" w:rsidRDefault="00437657" w:rsidP="002B2A13">
            <w:pPr>
              <w:tabs>
                <w:tab w:val="left" w:pos="720"/>
              </w:tabs>
              <w:jc w:val="both"/>
              <w:rPr>
                <w:rFonts w:cs="Times New Roman"/>
                <w:szCs w:val="24"/>
              </w:rPr>
            </w:pPr>
            <w:r w:rsidRPr="00990F33">
              <w:rPr>
                <w:rFonts w:cs="Times New Roman"/>
                <w:szCs w:val="24"/>
              </w:rPr>
              <w:t>Pasaulio pažinimas</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54EE440"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14:paraId="5E9732A8"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97F34D7"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14:paraId="501B05D4"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37BB7B2B" w14:textId="77777777" w:rsidR="00437657" w:rsidRPr="00990F33" w:rsidRDefault="00437657" w:rsidP="002B2A13">
            <w:pPr>
              <w:tabs>
                <w:tab w:val="left" w:pos="720"/>
              </w:tabs>
              <w:jc w:val="center"/>
              <w:rPr>
                <w:rFonts w:cs="Times New Roman"/>
                <w:szCs w:val="24"/>
              </w:rPr>
            </w:pPr>
            <w:r w:rsidRPr="00990F33">
              <w:rPr>
                <w:rFonts w:cs="Times New Roman"/>
                <w:szCs w:val="24"/>
              </w:rPr>
              <w:t>280 (8)</w:t>
            </w:r>
          </w:p>
        </w:tc>
      </w:tr>
      <w:tr w:rsidR="00437657" w:rsidRPr="00990F33" w14:paraId="3A028C97"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40818450" w14:textId="77777777" w:rsidR="00437657" w:rsidRPr="00990F33" w:rsidRDefault="00437657" w:rsidP="002B2A13">
            <w:pPr>
              <w:tabs>
                <w:tab w:val="left" w:pos="720"/>
              </w:tabs>
              <w:jc w:val="both"/>
              <w:rPr>
                <w:rFonts w:cs="Times New Roman"/>
                <w:szCs w:val="24"/>
              </w:rPr>
            </w:pPr>
            <w:r w:rsidRPr="00990F33">
              <w:rPr>
                <w:rFonts w:cs="Times New Roman"/>
                <w:szCs w:val="24"/>
              </w:rPr>
              <w:t>Dailė ir technologijos</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3BDD17F"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14:paraId="641AC635"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232CD9F"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14:paraId="22073BF5" w14:textId="77777777" w:rsidR="00437657" w:rsidRPr="00990F33" w:rsidRDefault="00437657" w:rsidP="002B2A13">
            <w:pPr>
              <w:tabs>
                <w:tab w:val="left" w:pos="720"/>
              </w:tabs>
              <w:jc w:val="center"/>
              <w:rPr>
                <w:rFonts w:cs="Times New Roman"/>
                <w:szCs w:val="24"/>
              </w:rPr>
            </w:pPr>
            <w:r w:rsidRPr="00990F33">
              <w:rPr>
                <w:rFonts w:cs="Times New Roman"/>
                <w:szCs w:val="24"/>
              </w:rPr>
              <w:t>70 </w:t>
            </w:r>
          </w:p>
          <w:p w14:paraId="0A93EEC3" w14:textId="77777777" w:rsidR="00437657" w:rsidRPr="00990F33" w:rsidRDefault="00437657" w:rsidP="002B2A13">
            <w:pPr>
              <w:tabs>
                <w:tab w:val="left" w:pos="720"/>
              </w:tabs>
              <w:jc w:val="center"/>
              <w:rPr>
                <w:rFonts w:cs="Times New Roman"/>
                <w:szCs w:val="24"/>
              </w:rPr>
            </w:pPr>
            <w:r w:rsidRPr="00990F33">
              <w:rPr>
                <w:rFonts w:cs="Times New Roman"/>
                <w:szCs w:val="24"/>
              </w:rPr>
              <w:t>(2 )</w:t>
            </w:r>
          </w:p>
        </w:tc>
        <w:tc>
          <w:tcPr>
            <w:tcW w:w="1475" w:type="dxa"/>
            <w:tcBorders>
              <w:top w:val="single" w:sz="4" w:space="0" w:color="auto"/>
              <w:left w:val="single" w:sz="4" w:space="0" w:color="auto"/>
              <w:bottom w:val="single" w:sz="4" w:space="0" w:color="auto"/>
              <w:right w:val="single" w:sz="4" w:space="0" w:color="auto"/>
            </w:tcBorders>
            <w:vAlign w:val="center"/>
            <w:hideMark/>
          </w:tcPr>
          <w:p w14:paraId="683B70A0" w14:textId="77777777" w:rsidR="00437657" w:rsidRPr="00990F33" w:rsidRDefault="00437657" w:rsidP="002B2A13">
            <w:pPr>
              <w:tabs>
                <w:tab w:val="left" w:pos="720"/>
              </w:tabs>
              <w:jc w:val="center"/>
              <w:rPr>
                <w:rFonts w:cs="Times New Roman"/>
                <w:szCs w:val="24"/>
              </w:rPr>
            </w:pPr>
            <w:r w:rsidRPr="00990F33">
              <w:rPr>
                <w:rFonts w:cs="Times New Roman"/>
                <w:szCs w:val="24"/>
              </w:rPr>
              <w:t>280 </w:t>
            </w:r>
          </w:p>
          <w:p w14:paraId="4B5C9665" w14:textId="77777777" w:rsidR="00437657" w:rsidRPr="00990F33" w:rsidRDefault="00437657" w:rsidP="002B2A13">
            <w:pPr>
              <w:tabs>
                <w:tab w:val="left" w:pos="720"/>
              </w:tabs>
              <w:jc w:val="center"/>
              <w:rPr>
                <w:rFonts w:cs="Times New Roman"/>
                <w:szCs w:val="24"/>
              </w:rPr>
            </w:pPr>
            <w:r w:rsidRPr="00990F33">
              <w:rPr>
                <w:rFonts w:cs="Times New Roman"/>
                <w:szCs w:val="24"/>
              </w:rPr>
              <w:t>(8 )</w:t>
            </w:r>
          </w:p>
        </w:tc>
      </w:tr>
      <w:tr w:rsidR="00437657" w:rsidRPr="00990F33" w14:paraId="15B5FD08"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0ED845EA" w14:textId="77777777" w:rsidR="00437657" w:rsidRPr="00990F33" w:rsidRDefault="00437657" w:rsidP="002B2A13">
            <w:pPr>
              <w:tabs>
                <w:tab w:val="left" w:pos="720"/>
              </w:tabs>
              <w:jc w:val="both"/>
              <w:rPr>
                <w:rFonts w:cs="Times New Roman"/>
                <w:szCs w:val="24"/>
              </w:rPr>
            </w:pPr>
            <w:r w:rsidRPr="00990F33">
              <w:rPr>
                <w:rFonts w:cs="Times New Roman"/>
                <w:szCs w:val="24"/>
              </w:rPr>
              <w:t>Muzika</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9FED94F"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245" w:type="dxa"/>
            <w:tcBorders>
              <w:top w:val="single" w:sz="4" w:space="0" w:color="auto"/>
              <w:left w:val="single" w:sz="4" w:space="0" w:color="auto"/>
              <w:bottom w:val="single" w:sz="4" w:space="0" w:color="auto"/>
              <w:right w:val="single" w:sz="4" w:space="0" w:color="auto"/>
            </w:tcBorders>
            <w:vAlign w:val="center"/>
          </w:tcPr>
          <w:p w14:paraId="60E3611F"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501" w:type="dxa"/>
            <w:tcBorders>
              <w:top w:val="single" w:sz="4" w:space="0" w:color="auto"/>
              <w:left w:val="single" w:sz="4" w:space="0" w:color="auto"/>
              <w:bottom w:val="single" w:sz="4" w:space="0" w:color="auto"/>
              <w:right w:val="single" w:sz="4" w:space="0" w:color="auto"/>
            </w:tcBorders>
            <w:vAlign w:val="center"/>
            <w:hideMark/>
          </w:tcPr>
          <w:p w14:paraId="0E11CFA9"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348" w:type="dxa"/>
            <w:tcBorders>
              <w:top w:val="single" w:sz="4" w:space="0" w:color="auto"/>
              <w:left w:val="single" w:sz="4" w:space="0" w:color="auto"/>
              <w:bottom w:val="single" w:sz="4" w:space="0" w:color="auto"/>
              <w:right w:val="single" w:sz="4" w:space="0" w:color="auto"/>
            </w:tcBorders>
            <w:vAlign w:val="center"/>
          </w:tcPr>
          <w:p w14:paraId="5C58415D" w14:textId="77777777" w:rsidR="00437657" w:rsidRPr="00990F33" w:rsidRDefault="00437657" w:rsidP="002B2A13">
            <w:pPr>
              <w:tabs>
                <w:tab w:val="left" w:pos="720"/>
              </w:tabs>
              <w:jc w:val="center"/>
              <w:rPr>
                <w:rFonts w:cs="Times New Roman"/>
                <w:szCs w:val="24"/>
              </w:rPr>
            </w:pPr>
            <w:r w:rsidRPr="00990F33">
              <w:rPr>
                <w:rFonts w:cs="Times New Roman"/>
                <w:szCs w:val="24"/>
              </w:rPr>
              <w:t>70 (2)</w:t>
            </w:r>
          </w:p>
        </w:tc>
        <w:tc>
          <w:tcPr>
            <w:tcW w:w="1475" w:type="dxa"/>
            <w:tcBorders>
              <w:top w:val="single" w:sz="4" w:space="0" w:color="auto"/>
              <w:left w:val="single" w:sz="4" w:space="0" w:color="auto"/>
              <w:bottom w:val="single" w:sz="4" w:space="0" w:color="auto"/>
              <w:right w:val="single" w:sz="4" w:space="0" w:color="auto"/>
            </w:tcBorders>
            <w:vAlign w:val="center"/>
            <w:hideMark/>
          </w:tcPr>
          <w:p w14:paraId="40D064C0" w14:textId="77777777" w:rsidR="00437657" w:rsidRPr="00990F33" w:rsidRDefault="00437657" w:rsidP="002B2A13">
            <w:pPr>
              <w:tabs>
                <w:tab w:val="left" w:pos="720"/>
              </w:tabs>
              <w:jc w:val="center"/>
              <w:rPr>
                <w:rFonts w:cs="Times New Roman"/>
                <w:szCs w:val="24"/>
              </w:rPr>
            </w:pPr>
            <w:r w:rsidRPr="00990F33">
              <w:rPr>
                <w:rFonts w:cs="Times New Roman"/>
                <w:szCs w:val="24"/>
              </w:rPr>
              <w:t>280 (8)</w:t>
            </w:r>
          </w:p>
        </w:tc>
      </w:tr>
      <w:tr w:rsidR="00437657" w:rsidRPr="00990F33" w14:paraId="28C40C5B"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01B8E93D" w14:textId="77777777" w:rsidR="00437657" w:rsidRPr="00990F33" w:rsidRDefault="00437657" w:rsidP="002B2A13">
            <w:pPr>
              <w:tabs>
                <w:tab w:val="left" w:pos="720"/>
              </w:tabs>
              <w:jc w:val="both"/>
              <w:rPr>
                <w:rFonts w:cs="Times New Roman"/>
                <w:szCs w:val="24"/>
              </w:rPr>
            </w:pPr>
            <w:r w:rsidRPr="00990F33">
              <w:rPr>
                <w:rFonts w:cs="Times New Roman"/>
                <w:szCs w:val="24"/>
              </w:rPr>
              <w:t>Fizinis ugdymas***</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DD867A8" w14:textId="77777777" w:rsidR="00437657" w:rsidRPr="00990F33" w:rsidRDefault="00437657" w:rsidP="002B2A13">
            <w:pPr>
              <w:tabs>
                <w:tab w:val="left" w:pos="720"/>
              </w:tabs>
              <w:jc w:val="center"/>
              <w:rPr>
                <w:rFonts w:cs="Times New Roman"/>
                <w:szCs w:val="24"/>
              </w:rPr>
            </w:pPr>
            <w:r w:rsidRPr="00990F33">
              <w:rPr>
                <w:rFonts w:cs="Times New Roman"/>
                <w:szCs w:val="24"/>
              </w:rPr>
              <w:t>105 (3)</w:t>
            </w:r>
          </w:p>
        </w:tc>
        <w:tc>
          <w:tcPr>
            <w:tcW w:w="1245" w:type="dxa"/>
            <w:tcBorders>
              <w:top w:val="single" w:sz="4" w:space="0" w:color="auto"/>
              <w:left w:val="single" w:sz="4" w:space="0" w:color="auto"/>
              <w:bottom w:val="single" w:sz="4" w:space="0" w:color="auto"/>
              <w:right w:val="single" w:sz="4" w:space="0" w:color="auto"/>
            </w:tcBorders>
            <w:vAlign w:val="center"/>
          </w:tcPr>
          <w:p w14:paraId="620D6F19" w14:textId="77777777" w:rsidR="00437657" w:rsidRPr="00990F33" w:rsidRDefault="00437657" w:rsidP="002B2A13">
            <w:pPr>
              <w:tabs>
                <w:tab w:val="left" w:pos="720"/>
              </w:tabs>
              <w:jc w:val="center"/>
              <w:rPr>
                <w:rFonts w:cs="Times New Roman"/>
                <w:szCs w:val="24"/>
              </w:rPr>
            </w:pPr>
            <w:r w:rsidRPr="00990F33">
              <w:rPr>
                <w:rFonts w:cs="Times New Roman"/>
                <w:szCs w:val="24"/>
              </w:rPr>
              <w:t>105 (3)</w:t>
            </w:r>
          </w:p>
        </w:tc>
        <w:tc>
          <w:tcPr>
            <w:tcW w:w="1501" w:type="dxa"/>
            <w:tcBorders>
              <w:top w:val="single" w:sz="4" w:space="0" w:color="auto"/>
              <w:left w:val="single" w:sz="4" w:space="0" w:color="auto"/>
              <w:bottom w:val="single" w:sz="4" w:space="0" w:color="auto"/>
              <w:right w:val="single" w:sz="4" w:space="0" w:color="auto"/>
            </w:tcBorders>
            <w:vAlign w:val="center"/>
            <w:hideMark/>
          </w:tcPr>
          <w:p w14:paraId="386C0579" w14:textId="77777777" w:rsidR="00437657" w:rsidRPr="00990F33" w:rsidRDefault="00437657" w:rsidP="002B2A13">
            <w:pPr>
              <w:tabs>
                <w:tab w:val="left" w:pos="720"/>
              </w:tabs>
              <w:jc w:val="center"/>
              <w:rPr>
                <w:rFonts w:cs="Times New Roman"/>
                <w:szCs w:val="24"/>
              </w:rPr>
            </w:pPr>
            <w:r w:rsidRPr="00990F33">
              <w:rPr>
                <w:rFonts w:cs="Times New Roman"/>
                <w:szCs w:val="24"/>
              </w:rPr>
              <w:t>105 (3)</w:t>
            </w:r>
          </w:p>
        </w:tc>
        <w:tc>
          <w:tcPr>
            <w:tcW w:w="1348" w:type="dxa"/>
            <w:tcBorders>
              <w:top w:val="single" w:sz="4" w:space="0" w:color="auto"/>
              <w:left w:val="single" w:sz="4" w:space="0" w:color="auto"/>
              <w:bottom w:val="single" w:sz="4" w:space="0" w:color="auto"/>
              <w:right w:val="single" w:sz="4" w:space="0" w:color="auto"/>
            </w:tcBorders>
            <w:vAlign w:val="center"/>
          </w:tcPr>
          <w:p w14:paraId="231AC24F" w14:textId="77777777" w:rsidR="00437657" w:rsidRPr="00990F33" w:rsidRDefault="00437657" w:rsidP="002B2A13">
            <w:pPr>
              <w:tabs>
                <w:tab w:val="left" w:pos="720"/>
              </w:tabs>
              <w:jc w:val="center"/>
              <w:rPr>
                <w:rFonts w:cs="Times New Roman"/>
                <w:szCs w:val="24"/>
              </w:rPr>
            </w:pPr>
            <w:r w:rsidRPr="00990F33">
              <w:rPr>
                <w:rFonts w:cs="Times New Roman"/>
                <w:szCs w:val="24"/>
              </w:rPr>
              <w:t>105 (3)</w:t>
            </w:r>
          </w:p>
        </w:tc>
        <w:tc>
          <w:tcPr>
            <w:tcW w:w="1475" w:type="dxa"/>
            <w:tcBorders>
              <w:top w:val="single" w:sz="4" w:space="0" w:color="auto"/>
              <w:left w:val="single" w:sz="4" w:space="0" w:color="auto"/>
              <w:bottom w:val="single" w:sz="4" w:space="0" w:color="auto"/>
              <w:right w:val="single" w:sz="4" w:space="0" w:color="auto"/>
            </w:tcBorders>
            <w:vAlign w:val="center"/>
            <w:hideMark/>
          </w:tcPr>
          <w:p w14:paraId="549D11E3" w14:textId="77777777" w:rsidR="00437657" w:rsidRPr="00990F33" w:rsidRDefault="00437657" w:rsidP="002B2A13">
            <w:pPr>
              <w:tabs>
                <w:tab w:val="left" w:pos="720"/>
              </w:tabs>
              <w:jc w:val="center"/>
              <w:rPr>
                <w:rFonts w:cs="Times New Roman"/>
                <w:szCs w:val="24"/>
              </w:rPr>
            </w:pPr>
            <w:r w:rsidRPr="00990F33">
              <w:rPr>
                <w:rFonts w:cs="Times New Roman"/>
                <w:szCs w:val="24"/>
              </w:rPr>
              <w:t>420 (12)</w:t>
            </w:r>
          </w:p>
        </w:tc>
      </w:tr>
      <w:tr w:rsidR="00437657" w:rsidRPr="00990F33" w14:paraId="3A04D7B2"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tcPr>
          <w:p w14:paraId="041ABF34" w14:textId="77777777" w:rsidR="00437657" w:rsidRPr="00990F33" w:rsidRDefault="00437657" w:rsidP="002B2A13">
            <w:pPr>
              <w:tabs>
                <w:tab w:val="left" w:pos="720"/>
              </w:tabs>
              <w:jc w:val="both"/>
              <w:rPr>
                <w:rFonts w:cs="Times New Roman"/>
                <w:szCs w:val="24"/>
              </w:rPr>
            </w:pPr>
            <w:r w:rsidRPr="00990F33">
              <w:rPr>
                <w:rFonts w:cs="Times New Roman"/>
                <w:szCs w:val="24"/>
              </w:rPr>
              <w:t xml:space="preserve">Iš viso privalomų pamokų skaičius metams </w:t>
            </w:r>
          </w:p>
        </w:tc>
        <w:tc>
          <w:tcPr>
            <w:tcW w:w="1297" w:type="dxa"/>
            <w:tcBorders>
              <w:top w:val="single" w:sz="4" w:space="0" w:color="auto"/>
              <w:left w:val="single" w:sz="4" w:space="0" w:color="auto"/>
              <w:bottom w:val="single" w:sz="4" w:space="0" w:color="auto"/>
              <w:right w:val="single" w:sz="4" w:space="0" w:color="auto"/>
            </w:tcBorders>
            <w:vAlign w:val="center"/>
          </w:tcPr>
          <w:p w14:paraId="1125CD97" w14:textId="77777777" w:rsidR="00437657" w:rsidRPr="00990F33" w:rsidRDefault="00437657" w:rsidP="002B2A13">
            <w:pPr>
              <w:tabs>
                <w:tab w:val="left" w:pos="720"/>
              </w:tabs>
              <w:jc w:val="center"/>
              <w:rPr>
                <w:rFonts w:cs="Times New Roman"/>
                <w:szCs w:val="24"/>
              </w:rPr>
            </w:pPr>
            <w:r w:rsidRPr="00990F33">
              <w:rPr>
                <w:rFonts w:cs="Times New Roman"/>
                <w:szCs w:val="24"/>
              </w:rPr>
              <w:t>770 </w:t>
            </w:r>
          </w:p>
          <w:p w14:paraId="724CC6F6" w14:textId="77777777" w:rsidR="00437657" w:rsidRPr="00990F33" w:rsidRDefault="00437657" w:rsidP="002B2A13">
            <w:pPr>
              <w:tabs>
                <w:tab w:val="left" w:pos="720"/>
              </w:tabs>
              <w:jc w:val="center"/>
              <w:rPr>
                <w:rFonts w:cs="Times New Roman"/>
                <w:szCs w:val="24"/>
              </w:rPr>
            </w:pPr>
            <w:r w:rsidRPr="00990F33">
              <w:rPr>
                <w:rFonts w:cs="Times New Roman"/>
                <w:szCs w:val="24"/>
              </w:rPr>
              <w:t>(22 )</w:t>
            </w:r>
          </w:p>
        </w:tc>
        <w:tc>
          <w:tcPr>
            <w:tcW w:w="1245" w:type="dxa"/>
            <w:tcBorders>
              <w:top w:val="single" w:sz="4" w:space="0" w:color="auto"/>
              <w:left w:val="single" w:sz="4" w:space="0" w:color="auto"/>
              <w:bottom w:val="single" w:sz="4" w:space="0" w:color="auto"/>
              <w:right w:val="single" w:sz="4" w:space="0" w:color="auto"/>
            </w:tcBorders>
            <w:vAlign w:val="center"/>
          </w:tcPr>
          <w:p w14:paraId="0679B28C" w14:textId="77777777" w:rsidR="00437657" w:rsidRPr="00990F33" w:rsidRDefault="00437657" w:rsidP="002B2A13">
            <w:pPr>
              <w:tabs>
                <w:tab w:val="left" w:pos="720"/>
              </w:tabs>
              <w:jc w:val="center"/>
              <w:rPr>
                <w:rFonts w:cs="Times New Roman"/>
                <w:szCs w:val="24"/>
              </w:rPr>
            </w:pPr>
            <w:r w:rsidRPr="00990F33">
              <w:rPr>
                <w:rFonts w:cs="Times New Roman"/>
                <w:szCs w:val="24"/>
              </w:rPr>
              <w:t>840 </w:t>
            </w:r>
          </w:p>
          <w:p w14:paraId="05C35CFC" w14:textId="77777777" w:rsidR="00437657" w:rsidRPr="00990F33" w:rsidRDefault="00437657" w:rsidP="002B2A13">
            <w:pPr>
              <w:tabs>
                <w:tab w:val="left" w:pos="720"/>
              </w:tabs>
              <w:jc w:val="center"/>
              <w:rPr>
                <w:rFonts w:cs="Times New Roman"/>
                <w:szCs w:val="24"/>
              </w:rPr>
            </w:pPr>
            <w:r w:rsidRPr="00990F33">
              <w:rPr>
                <w:rFonts w:cs="Times New Roman"/>
                <w:szCs w:val="24"/>
              </w:rPr>
              <w:t>(24 )</w:t>
            </w:r>
          </w:p>
        </w:tc>
        <w:tc>
          <w:tcPr>
            <w:tcW w:w="1501" w:type="dxa"/>
            <w:tcBorders>
              <w:top w:val="single" w:sz="4" w:space="0" w:color="auto"/>
              <w:left w:val="single" w:sz="4" w:space="0" w:color="auto"/>
              <w:bottom w:val="single" w:sz="4" w:space="0" w:color="auto"/>
              <w:right w:val="single" w:sz="4" w:space="0" w:color="auto"/>
            </w:tcBorders>
            <w:vAlign w:val="center"/>
          </w:tcPr>
          <w:p w14:paraId="32D2E4E6" w14:textId="77777777" w:rsidR="00437657" w:rsidRPr="00990F33" w:rsidRDefault="00437657" w:rsidP="002B2A13">
            <w:pPr>
              <w:tabs>
                <w:tab w:val="left" w:pos="720"/>
              </w:tabs>
              <w:jc w:val="center"/>
              <w:rPr>
                <w:rFonts w:cs="Times New Roman"/>
                <w:szCs w:val="24"/>
              </w:rPr>
            </w:pPr>
            <w:r w:rsidRPr="00990F33">
              <w:rPr>
                <w:rFonts w:cs="Times New Roman"/>
                <w:szCs w:val="24"/>
              </w:rPr>
              <w:t>805 </w:t>
            </w:r>
          </w:p>
          <w:p w14:paraId="5FA40B9E" w14:textId="77777777" w:rsidR="00437657" w:rsidRPr="00990F33" w:rsidRDefault="00437657" w:rsidP="002B2A13">
            <w:pPr>
              <w:tabs>
                <w:tab w:val="left" w:pos="720"/>
              </w:tabs>
              <w:jc w:val="center"/>
              <w:rPr>
                <w:rFonts w:cs="Times New Roman"/>
                <w:szCs w:val="24"/>
              </w:rPr>
            </w:pPr>
            <w:r w:rsidRPr="00990F33">
              <w:rPr>
                <w:rFonts w:cs="Times New Roman"/>
                <w:szCs w:val="24"/>
              </w:rPr>
              <w:t xml:space="preserve"> (23 )</w:t>
            </w:r>
          </w:p>
        </w:tc>
        <w:tc>
          <w:tcPr>
            <w:tcW w:w="1348" w:type="dxa"/>
            <w:tcBorders>
              <w:top w:val="single" w:sz="4" w:space="0" w:color="auto"/>
              <w:left w:val="single" w:sz="4" w:space="0" w:color="auto"/>
              <w:bottom w:val="single" w:sz="4" w:space="0" w:color="auto"/>
              <w:right w:val="single" w:sz="4" w:space="0" w:color="auto"/>
            </w:tcBorders>
            <w:vAlign w:val="center"/>
          </w:tcPr>
          <w:p w14:paraId="335E91DA" w14:textId="77777777" w:rsidR="00437657" w:rsidRPr="00990F33" w:rsidRDefault="00437657" w:rsidP="002B2A13">
            <w:pPr>
              <w:tabs>
                <w:tab w:val="left" w:pos="720"/>
              </w:tabs>
              <w:jc w:val="center"/>
              <w:rPr>
                <w:rFonts w:cs="Times New Roman"/>
                <w:szCs w:val="24"/>
              </w:rPr>
            </w:pPr>
            <w:r w:rsidRPr="00990F33">
              <w:rPr>
                <w:rFonts w:cs="Times New Roman"/>
                <w:szCs w:val="24"/>
              </w:rPr>
              <w:t xml:space="preserve">840  </w:t>
            </w:r>
          </w:p>
          <w:p w14:paraId="4E0E2FC9" w14:textId="77777777" w:rsidR="00437657" w:rsidRPr="00990F33" w:rsidRDefault="00437657" w:rsidP="002B2A13">
            <w:pPr>
              <w:tabs>
                <w:tab w:val="left" w:pos="720"/>
              </w:tabs>
              <w:jc w:val="center"/>
              <w:rPr>
                <w:rFonts w:cs="Times New Roman"/>
                <w:szCs w:val="24"/>
              </w:rPr>
            </w:pPr>
            <w:r w:rsidRPr="00990F33">
              <w:rPr>
                <w:rFonts w:cs="Times New Roman"/>
                <w:szCs w:val="24"/>
              </w:rPr>
              <w:t>(24)</w:t>
            </w:r>
          </w:p>
        </w:tc>
        <w:tc>
          <w:tcPr>
            <w:tcW w:w="1475" w:type="dxa"/>
            <w:tcBorders>
              <w:top w:val="single" w:sz="4" w:space="0" w:color="auto"/>
              <w:left w:val="single" w:sz="4" w:space="0" w:color="auto"/>
              <w:bottom w:val="single" w:sz="4" w:space="0" w:color="auto"/>
              <w:right w:val="single" w:sz="4" w:space="0" w:color="auto"/>
            </w:tcBorders>
            <w:vAlign w:val="center"/>
          </w:tcPr>
          <w:p w14:paraId="114C18D3" w14:textId="77777777" w:rsidR="00437657" w:rsidRPr="00990F33" w:rsidRDefault="00437657" w:rsidP="002B2A13">
            <w:pPr>
              <w:tabs>
                <w:tab w:val="left" w:pos="720"/>
              </w:tabs>
              <w:jc w:val="center"/>
              <w:rPr>
                <w:rFonts w:cs="Times New Roman"/>
                <w:szCs w:val="24"/>
              </w:rPr>
            </w:pPr>
            <w:r w:rsidRPr="00990F33">
              <w:rPr>
                <w:rFonts w:cs="Times New Roman"/>
                <w:szCs w:val="24"/>
              </w:rPr>
              <w:t>3255 </w:t>
            </w:r>
          </w:p>
          <w:p w14:paraId="2F611239" w14:textId="77777777" w:rsidR="00437657" w:rsidRPr="00990F33" w:rsidRDefault="00437657" w:rsidP="002B2A13">
            <w:pPr>
              <w:tabs>
                <w:tab w:val="left" w:pos="720"/>
              </w:tabs>
              <w:jc w:val="center"/>
              <w:rPr>
                <w:rFonts w:cs="Times New Roman"/>
                <w:szCs w:val="24"/>
              </w:rPr>
            </w:pPr>
            <w:r w:rsidRPr="00990F33">
              <w:rPr>
                <w:rFonts w:cs="Times New Roman"/>
                <w:szCs w:val="24"/>
              </w:rPr>
              <w:t>(93 )</w:t>
            </w:r>
          </w:p>
        </w:tc>
      </w:tr>
      <w:tr w:rsidR="00437657" w:rsidRPr="00990F33" w14:paraId="70692221"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66D389F9" w14:textId="77777777" w:rsidR="00437657" w:rsidRPr="00990F33" w:rsidRDefault="00437657" w:rsidP="002B2A13">
            <w:pPr>
              <w:tabs>
                <w:tab w:val="left" w:pos="720"/>
              </w:tabs>
              <w:jc w:val="both"/>
              <w:rPr>
                <w:rFonts w:cs="Times New Roman"/>
                <w:szCs w:val="24"/>
              </w:rPr>
            </w:pPr>
            <w:r w:rsidRPr="00990F33">
              <w:rPr>
                <w:rFonts w:cs="Times New Roman"/>
                <w:szCs w:val="24"/>
              </w:rPr>
              <w:t xml:space="preserve">Pamokos, skiriamos mokinių ugdymosi poreikiams tenkinti </w:t>
            </w:r>
          </w:p>
        </w:tc>
        <w:tc>
          <w:tcPr>
            <w:tcW w:w="2542" w:type="dxa"/>
            <w:gridSpan w:val="2"/>
            <w:tcBorders>
              <w:top w:val="single" w:sz="4" w:space="0" w:color="auto"/>
              <w:left w:val="single" w:sz="4" w:space="0" w:color="auto"/>
              <w:bottom w:val="single" w:sz="4" w:space="0" w:color="auto"/>
              <w:right w:val="single" w:sz="4" w:space="0" w:color="auto"/>
            </w:tcBorders>
            <w:vAlign w:val="center"/>
          </w:tcPr>
          <w:p w14:paraId="5C610C24" w14:textId="77777777" w:rsidR="00437657" w:rsidRPr="00990F33" w:rsidRDefault="00437657" w:rsidP="002B2A13">
            <w:pPr>
              <w:tabs>
                <w:tab w:val="left" w:pos="720"/>
              </w:tabs>
              <w:jc w:val="center"/>
              <w:rPr>
                <w:rFonts w:cs="Times New Roman"/>
                <w:szCs w:val="24"/>
              </w:rPr>
            </w:pPr>
            <w:r w:rsidRPr="00990F33">
              <w:rPr>
                <w:rFonts w:cs="Times New Roman"/>
                <w:szCs w:val="24"/>
              </w:rPr>
              <w:t>70 </w:t>
            </w:r>
          </w:p>
          <w:p w14:paraId="121BB67E" w14:textId="77777777" w:rsidR="00437657" w:rsidRPr="00990F33" w:rsidRDefault="00437657" w:rsidP="002B2A13">
            <w:pPr>
              <w:tabs>
                <w:tab w:val="left" w:pos="720"/>
              </w:tabs>
              <w:jc w:val="center"/>
              <w:rPr>
                <w:rFonts w:cs="Times New Roman"/>
                <w:szCs w:val="24"/>
              </w:rPr>
            </w:pPr>
            <w:r w:rsidRPr="00990F33">
              <w:rPr>
                <w:rFonts w:cs="Times New Roman"/>
                <w:szCs w:val="24"/>
              </w:rPr>
              <w:t>(2 )</w:t>
            </w:r>
          </w:p>
        </w:tc>
        <w:tc>
          <w:tcPr>
            <w:tcW w:w="2849" w:type="dxa"/>
            <w:gridSpan w:val="2"/>
            <w:tcBorders>
              <w:top w:val="single" w:sz="4" w:space="0" w:color="auto"/>
              <w:left w:val="single" w:sz="4" w:space="0" w:color="auto"/>
              <w:bottom w:val="single" w:sz="4" w:space="0" w:color="auto"/>
              <w:right w:val="single" w:sz="4" w:space="0" w:color="auto"/>
            </w:tcBorders>
            <w:vAlign w:val="center"/>
          </w:tcPr>
          <w:p w14:paraId="4C34CB73" w14:textId="77777777" w:rsidR="00437657" w:rsidRPr="00990F33" w:rsidRDefault="00437657" w:rsidP="002B2A13">
            <w:pPr>
              <w:tabs>
                <w:tab w:val="left" w:pos="720"/>
              </w:tabs>
              <w:jc w:val="center"/>
              <w:rPr>
                <w:rFonts w:cs="Times New Roman"/>
                <w:szCs w:val="24"/>
              </w:rPr>
            </w:pPr>
            <w:r w:rsidRPr="00990F33">
              <w:rPr>
                <w:rFonts w:cs="Times New Roman"/>
                <w:szCs w:val="24"/>
              </w:rPr>
              <w:t>105 </w:t>
            </w:r>
          </w:p>
          <w:p w14:paraId="206DE627" w14:textId="77777777" w:rsidR="00437657" w:rsidRPr="00990F33" w:rsidRDefault="00437657" w:rsidP="002B2A13">
            <w:pPr>
              <w:tabs>
                <w:tab w:val="left" w:pos="720"/>
              </w:tabs>
              <w:jc w:val="center"/>
              <w:rPr>
                <w:rFonts w:cs="Times New Roman"/>
                <w:szCs w:val="24"/>
              </w:rPr>
            </w:pPr>
            <w:r w:rsidRPr="00990F33">
              <w:rPr>
                <w:rFonts w:cs="Times New Roman"/>
                <w:szCs w:val="24"/>
              </w:rPr>
              <w:t>(3 )</w:t>
            </w:r>
          </w:p>
        </w:tc>
        <w:tc>
          <w:tcPr>
            <w:tcW w:w="1475" w:type="dxa"/>
            <w:tcBorders>
              <w:top w:val="single" w:sz="4" w:space="0" w:color="auto"/>
              <w:left w:val="single" w:sz="4" w:space="0" w:color="auto"/>
              <w:bottom w:val="single" w:sz="4" w:space="0" w:color="auto"/>
              <w:right w:val="single" w:sz="4" w:space="0" w:color="auto"/>
            </w:tcBorders>
            <w:vAlign w:val="center"/>
          </w:tcPr>
          <w:p w14:paraId="332324CF" w14:textId="77777777" w:rsidR="00437657" w:rsidRPr="00990F33" w:rsidRDefault="00437657" w:rsidP="002B2A13">
            <w:pPr>
              <w:tabs>
                <w:tab w:val="left" w:pos="720"/>
              </w:tabs>
              <w:jc w:val="center"/>
              <w:rPr>
                <w:rFonts w:cs="Times New Roman"/>
                <w:szCs w:val="24"/>
              </w:rPr>
            </w:pPr>
            <w:r w:rsidRPr="00990F33">
              <w:rPr>
                <w:rFonts w:cs="Times New Roman"/>
                <w:szCs w:val="24"/>
              </w:rPr>
              <w:t>175 </w:t>
            </w:r>
          </w:p>
          <w:p w14:paraId="6647ED57" w14:textId="77777777" w:rsidR="00437657" w:rsidRPr="00990F33" w:rsidRDefault="00437657" w:rsidP="002B2A13">
            <w:pPr>
              <w:tabs>
                <w:tab w:val="left" w:pos="720"/>
              </w:tabs>
              <w:jc w:val="center"/>
              <w:rPr>
                <w:rFonts w:cs="Times New Roman"/>
                <w:szCs w:val="24"/>
              </w:rPr>
            </w:pPr>
            <w:r w:rsidRPr="00990F33">
              <w:rPr>
                <w:rFonts w:cs="Times New Roman"/>
                <w:szCs w:val="24"/>
              </w:rPr>
              <w:t>(5 )</w:t>
            </w:r>
          </w:p>
        </w:tc>
      </w:tr>
      <w:tr w:rsidR="00437657" w:rsidRPr="00990F33" w14:paraId="53A728C3" w14:textId="77777777" w:rsidTr="002B2A13">
        <w:trPr>
          <w:jc w:val="center"/>
        </w:trPr>
        <w:tc>
          <w:tcPr>
            <w:tcW w:w="2564" w:type="dxa"/>
            <w:tcBorders>
              <w:top w:val="single" w:sz="4" w:space="0" w:color="auto"/>
              <w:left w:val="single" w:sz="4" w:space="0" w:color="auto"/>
              <w:bottom w:val="single" w:sz="4" w:space="0" w:color="auto"/>
              <w:right w:val="single" w:sz="4" w:space="0" w:color="auto"/>
            </w:tcBorders>
            <w:hideMark/>
          </w:tcPr>
          <w:p w14:paraId="0C4F520A" w14:textId="77777777" w:rsidR="00437657" w:rsidRPr="00990F33" w:rsidRDefault="00437657" w:rsidP="002B2A13">
            <w:pPr>
              <w:tabs>
                <w:tab w:val="left" w:pos="720"/>
              </w:tabs>
              <w:jc w:val="both"/>
              <w:rPr>
                <w:rFonts w:cs="Times New Roman"/>
                <w:szCs w:val="24"/>
              </w:rPr>
            </w:pPr>
            <w:r w:rsidRPr="00990F33">
              <w:rPr>
                <w:rFonts w:cs="Times New Roman"/>
                <w:szCs w:val="24"/>
              </w:rPr>
              <w:t>Neformalusis švietimas</w:t>
            </w: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5A0AFB75" w14:textId="77777777" w:rsidR="00437657" w:rsidRPr="00990F33" w:rsidRDefault="00437657" w:rsidP="002B2A13">
            <w:pPr>
              <w:tabs>
                <w:tab w:val="left" w:pos="720"/>
              </w:tabs>
              <w:jc w:val="center"/>
              <w:rPr>
                <w:rFonts w:cs="Times New Roman"/>
                <w:szCs w:val="24"/>
              </w:rPr>
            </w:pPr>
            <w:r w:rsidRPr="00990F33">
              <w:rPr>
                <w:rFonts w:cs="Times New Roman"/>
                <w:szCs w:val="24"/>
              </w:rPr>
              <w:t>140 (4)</w:t>
            </w:r>
          </w:p>
        </w:tc>
        <w:tc>
          <w:tcPr>
            <w:tcW w:w="2849" w:type="dxa"/>
            <w:gridSpan w:val="2"/>
            <w:tcBorders>
              <w:top w:val="single" w:sz="4" w:space="0" w:color="auto"/>
              <w:left w:val="single" w:sz="4" w:space="0" w:color="auto"/>
              <w:bottom w:val="single" w:sz="4" w:space="0" w:color="auto"/>
              <w:right w:val="single" w:sz="4" w:space="0" w:color="auto"/>
            </w:tcBorders>
            <w:vAlign w:val="center"/>
            <w:hideMark/>
          </w:tcPr>
          <w:p w14:paraId="725DAFB0" w14:textId="77777777" w:rsidR="00437657" w:rsidRPr="00990F33" w:rsidRDefault="00437657" w:rsidP="002B2A13">
            <w:pPr>
              <w:tabs>
                <w:tab w:val="left" w:pos="720"/>
              </w:tabs>
              <w:jc w:val="center"/>
              <w:rPr>
                <w:rFonts w:cs="Times New Roman"/>
                <w:szCs w:val="24"/>
              </w:rPr>
            </w:pPr>
            <w:r w:rsidRPr="00990F33">
              <w:rPr>
                <w:rFonts w:cs="Times New Roman"/>
                <w:szCs w:val="24"/>
              </w:rPr>
              <w:t>140 (4)</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F29DA44" w14:textId="77777777" w:rsidR="00437657" w:rsidRPr="00990F33" w:rsidRDefault="00437657" w:rsidP="002B2A13">
            <w:pPr>
              <w:tabs>
                <w:tab w:val="left" w:pos="720"/>
              </w:tabs>
              <w:jc w:val="center"/>
              <w:rPr>
                <w:rFonts w:cs="Times New Roman"/>
                <w:szCs w:val="24"/>
              </w:rPr>
            </w:pPr>
            <w:r w:rsidRPr="00990F33">
              <w:rPr>
                <w:rFonts w:cs="Times New Roman"/>
                <w:szCs w:val="24"/>
              </w:rPr>
              <w:t>280 (8)</w:t>
            </w:r>
          </w:p>
        </w:tc>
      </w:tr>
    </w:tbl>
    <w:p w14:paraId="4ED3944F" w14:textId="77777777" w:rsidR="00437657" w:rsidRPr="00990F33" w:rsidRDefault="00437657" w:rsidP="00437657">
      <w:pPr>
        <w:tabs>
          <w:tab w:val="left" w:pos="720"/>
        </w:tabs>
        <w:jc w:val="both"/>
        <w:rPr>
          <w:rFonts w:cs="Times New Roman"/>
          <w:szCs w:val="24"/>
        </w:rPr>
      </w:pPr>
      <w:r w:rsidRPr="00990F33">
        <w:rPr>
          <w:rFonts w:cs="Times New Roman"/>
          <w:szCs w:val="24"/>
        </w:rPr>
        <w:t>Pastaba:</w:t>
      </w:r>
    </w:p>
    <w:p w14:paraId="25ED81E1" w14:textId="77777777" w:rsidR="00437657" w:rsidRPr="00990F33" w:rsidRDefault="00437657" w:rsidP="00437657">
      <w:pPr>
        <w:tabs>
          <w:tab w:val="left" w:pos="720"/>
        </w:tabs>
        <w:jc w:val="both"/>
        <w:rPr>
          <w:rFonts w:cs="Times New Roman"/>
          <w:szCs w:val="24"/>
        </w:rPr>
      </w:pPr>
      <w:r w:rsidRPr="00990F33">
        <w:rPr>
          <w:rFonts w:cs="Times New Roman"/>
          <w:szCs w:val="24"/>
        </w:rPr>
        <w:t>**Minimalus pamokų skaičius lietuvių kalbai ir matematikai gali būti koreguojamas tarp klasių, atsižvelgiant į praėjusiais mokslo metais skirtą pamokų skaičių.</w:t>
      </w:r>
    </w:p>
    <w:p w14:paraId="239C4CC9" w14:textId="77777777" w:rsidR="00437657" w:rsidRPr="00990F33" w:rsidRDefault="00437657" w:rsidP="00437657">
      <w:pPr>
        <w:tabs>
          <w:tab w:val="left" w:pos="720"/>
        </w:tabs>
        <w:jc w:val="both"/>
        <w:rPr>
          <w:rFonts w:cs="Times New Roman"/>
          <w:szCs w:val="24"/>
        </w:rPr>
      </w:pPr>
      <w:r w:rsidRPr="00990F33">
        <w:rPr>
          <w:rFonts w:cs="Times New Roman"/>
          <w:szCs w:val="24"/>
        </w:rPr>
        <w:t>***Fizinis ugdymas įgyvendinamas pagal pradinio ugdymo kūno kultūros bendrąją programą.</w:t>
      </w:r>
    </w:p>
    <w:p w14:paraId="3E3A8FC4" w14:textId="77777777" w:rsidR="00437657" w:rsidRPr="00990F33" w:rsidRDefault="00437657" w:rsidP="00437657">
      <w:pPr>
        <w:tabs>
          <w:tab w:val="left" w:pos="720"/>
        </w:tabs>
        <w:ind w:firstLine="567"/>
        <w:jc w:val="both"/>
        <w:rPr>
          <w:rFonts w:cs="Times New Roman"/>
          <w:szCs w:val="24"/>
        </w:rPr>
      </w:pPr>
    </w:p>
    <w:p w14:paraId="67AA1663" w14:textId="77777777" w:rsidR="00437657" w:rsidRPr="00990F33" w:rsidRDefault="00437657" w:rsidP="00437657">
      <w:pPr>
        <w:tabs>
          <w:tab w:val="left" w:pos="720"/>
        </w:tabs>
        <w:spacing w:after="20"/>
        <w:jc w:val="both"/>
        <w:rPr>
          <w:rFonts w:cs="Times New Roman"/>
          <w:szCs w:val="24"/>
        </w:rPr>
      </w:pPr>
      <w:r>
        <w:rPr>
          <w:rFonts w:cs="Times New Roman"/>
          <w:szCs w:val="24"/>
        </w:rPr>
        <w:t xml:space="preserve">    58</w:t>
      </w:r>
      <w:r w:rsidRPr="00990F33">
        <w:rPr>
          <w:rFonts w:cs="Times New Roman"/>
          <w:szCs w:val="24"/>
        </w:rPr>
        <w:t xml:space="preserve"> .Gimnazijos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0329B90C" w14:textId="77777777" w:rsidR="00437657" w:rsidRPr="00990F33" w:rsidRDefault="00437657" w:rsidP="00437657">
      <w:pPr>
        <w:tabs>
          <w:tab w:val="left" w:pos="720"/>
        </w:tabs>
        <w:spacing w:after="20"/>
        <w:jc w:val="both"/>
        <w:rPr>
          <w:rFonts w:cs="Times New Roman"/>
          <w:szCs w:val="24"/>
        </w:rPr>
      </w:pPr>
      <w:r>
        <w:rPr>
          <w:rFonts w:cs="Times New Roman"/>
          <w:szCs w:val="24"/>
        </w:rPr>
        <w:t xml:space="preserve">     59</w:t>
      </w:r>
      <w:r w:rsidRPr="00990F33">
        <w:rPr>
          <w:rFonts w:cs="Times New Roman"/>
          <w:szCs w:val="24"/>
        </w:rPr>
        <w:t>. Pamokų skaičių klasei per metus sudaro: privalomos pamokos visiems</w:t>
      </w:r>
      <w:r>
        <w:rPr>
          <w:rFonts w:cs="Times New Roman"/>
          <w:szCs w:val="24"/>
        </w:rPr>
        <w:t xml:space="preserve"> </w:t>
      </w:r>
      <w:r w:rsidRPr="00990F33">
        <w:rPr>
          <w:rFonts w:cs="Times New Roman"/>
          <w:szCs w:val="24"/>
        </w:rPr>
        <w:t>klasės mokiniams; pamokos, skiriamos mokinių ugdymosi poreikiams tenkinti; pamokos dalyko, kuriam mokyti klasė dalijama į grupes; valandos neformaliojo vaikų švietimo programoms įgyvendinti.</w:t>
      </w:r>
    </w:p>
    <w:p w14:paraId="72ACB61B" w14:textId="77777777" w:rsidR="00437657" w:rsidRPr="00990F33" w:rsidRDefault="00437657" w:rsidP="00437657">
      <w:pPr>
        <w:tabs>
          <w:tab w:val="left" w:pos="720"/>
        </w:tabs>
        <w:spacing w:after="20"/>
        <w:jc w:val="both"/>
        <w:rPr>
          <w:rFonts w:cs="Times New Roman"/>
          <w:szCs w:val="24"/>
        </w:rPr>
      </w:pPr>
      <w:r>
        <w:rPr>
          <w:rFonts w:cs="Times New Roman"/>
          <w:szCs w:val="24"/>
        </w:rPr>
        <w:t xml:space="preserve">     60</w:t>
      </w:r>
      <w:r w:rsidRPr="00990F33">
        <w:rPr>
          <w:rFonts w:cs="Times New Roman"/>
          <w:szCs w:val="24"/>
        </w:rPr>
        <w:t xml:space="preserve">. Pamokos mokinių ugdymosi poreikiams tenkinti skiriamos, įvertinus mokinių poreikius, atsižvelgiant į mokyklos iškeltus ugdymo prioritetus, spręstinas ugdymo problemas (nedidinant mokiniui privalomų pamokų skaičiaus per mokslo metus). </w:t>
      </w:r>
    </w:p>
    <w:p w14:paraId="66D32537" w14:textId="77777777" w:rsidR="00437657" w:rsidRDefault="00437657" w:rsidP="00437657">
      <w:pPr>
        <w:spacing w:after="20"/>
        <w:jc w:val="both"/>
        <w:rPr>
          <w:rFonts w:cs="Times New Roman"/>
          <w:szCs w:val="24"/>
        </w:rPr>
      </w:pPr>
      <w:r>
        <w:rPr>
          <w:rFonts w:cs="Times New Roman"/>
          <w:szCs w:val="24"/>
        </w:rPr>
        <w:lastRenderedPageBreak/>
        <w:t xml:space="preserve">     61</w:t>
      </w:r>
      <w:r w:rsidRPr="00990F33">
        <w:rPr>
          <w:rFonts w:cs="Times New Roman"/>
          <w:szCs w:val="24"/>
        </w:rPr>
        <w:t>. Neformaliojo vaikų švietimo valandos skiriamos, atsižvelgiant į mokinių neformaliojo švietimo poreikius, numatomus ugdymo prioritetus, gimnazijos lėšas. Mokiniai renkasi neformaliojo vaikų švietimo programas, padedančias atsiskleisti jų pomėgiams, talentams. Rekomenduojama į neformaliojo vaikų švietimo veiklą padėti įsitraukti mokiniams, gyvenantiems nepalankiomis socialinėmis, ekonominėmis, kultūrinėmis sąlygomis, turintiems specialiųjų ugdymosi poreikių, atvykusiems ar grįžusiems iš užsienio valstybių.</w:t>
      </w:r>
    </w:p>
    <w:p w14:paraId="4D47A60B" w14:textId="77777777" w:rsidR="00437657" w:rsidRDefault="00437657" w:rsidP="00437657">
      <w:pPr>
        <w:spacing w:after="20"/>
        <w:ind w:firstLine="567"/>
        <w:jc w:val="both"/>
        <w:rPr>
          <w:rFonts w:cs="Times New Roman"/>
          <w:szCs w:val="24"/>
        </w:rPr>
      </w:pPr>
    </w:p>
    <w:p w14:paraId="50B9BF86" w14:textId="77777777" w:rsidR="00437657" w:rsidRDefault="00437657" w:rsidP="00437657">
      <w:pPr>
        <w:spacing w:after="20"/>
        <w:ind w:firstLine="567"/>
        <w:jc w:val="both"/>
        <w:rPr>
          <w:rFonts w:cs="Times New Roman"/>
          <w:szCs w:val="24"/>
        </w:rPr>
      </w:pPr>
    </w:p>
    <w:p w14:paraId="00F5551F" w14:textId="77777777" w:rsidR="00437657" w:rsidRDefault="00437657" w:rsidP="00437657">
      <w:pPr>
        <w:spacing w:after="20"/>
        <w:ind w:firstLine="567"/>
        <w:jc w:val="both"/>
        <w:rPr>
          <w:rFonts w:cs="Times New Roman"/>
          <w:szCs w:val="24"/>
        </w:rPr>
      </w:pPr>
    </w:p>
    <w:p w14:paraId="5ECF26C7" w14:textId="77777777" w:rsidR="00437657" w:rsidRDefault="00437657" w:rsidP="00437657">
      <w:pPr>
        <w:spacing w:after="20"/>
        <w:ind w:firstLine="567"/>
        <w:jc w:val="both"/>
        <w:rPr>
          <w:rFonts w:cs="Times New Roman"/>
          <w:szCs w:val="24"/>
        </w:rPr>
      </w:pPr>
    </w:p>
    <w:p w14:paraId="4C0F9A0D" w14:textId="77777777" w:rsidR="00437657" w:rsidRDefault="00437657" w:rsidP="00437657">
      <w:pPr>
        <w:spacing w:after="20"/>
        <w:ind w:firstLine="567"/>
        <w:jc w:val="both"/>
        <w:rPr>
          <w:rFonts w:cs="Times New Roman"/>
          <w:szCs w:val="24"/>
        </w:rPr>
      </w:pPr>
    </w:p>
    <w:p w14:paraId="0D95D066" w14:textId="77777777" w:rsidR="00437657" w:rsidRDefault="00437657" w:rsidP="00437657">
      <w:pPr>
        <w:spacing w:after="20"/>
        <w:ind w:firstLine="567"/>
        <w:jc w:val="both"/>
        <w:rPr>
          <w:rFonts w:cs="Times New Roman"/>
          <w:szCs w:val="24"/>
        </w:rPr>
      </w:pPr>
    </w:p>
    <w:p w14:paraId="47688D34" w14:textId="77777777" w:rsidR="00437657" w:rsidRDefault="00437657" w:rsidP="00437657">
      <w:pPr>
        <w:spacing w:after="20"/>
        <w:ind w:firstLine="567"/>
        <w:jc w:val="both"/>
        <w:rPr>
          <w:rFonts w:cs="Times New Roman"/>
          <w:szCs w:val="24"/>
        </w:rPr>
      </w:pPr>
    </w:p>
    <w:p w14:paraId="10FDEDEB" w14:textId="77777777" w:rsidR="00437657" w:rsidRDefault="00437657" w:rsidP="00437657">
      <w:pPr>
        <w:spacing w:after="20"/>
        <w:ind w:firstLine="567"/>
        <w:jc w:val="both"/>
        <w:rPr>
          <w:rFonts w:cs="Times New Roman"/>
          <w:szCs w:val="24"/>
        </w:rPr>
      </w:pPr>
    </w:p>
    <w:p w14:paraId="789D04AB" w14:textId="77777777" w:rsidR="00437657" w:rsidRDefault="00437657" w:rsidP="00437657">
      <w:pPr>
        <w:spacing w:after="20"/>
        <w:ind w:firstLine="567"/>
        <w:jc w:val="both"/>
        <w:rPr>
          <w:rFonts w:cs="Times New Roman"/>
          <w:szCs w:val="24"/>
        </w:rPr>
      </w:pPr>
    </w:p>
    <w:p w14:paraId="3AC90C15" w14:textId="77777777" w:rsidR="00437657" w:rsidRDefault="00437657" w:rsidP="00437657">
      <w:pPr>
        <w:spacing w:after="20"/>
        <w:ind w:firstLine="567"/>
        <w:jc w:val="both"/>
        <w:rPr>
          <w:rFonts w:cs="Times New Roman"/>
          <w:szCs w:val="24"/>
        </w:rPr>
      </w:pPr>
    </w:p>
    <w:p w14:paraId="4DE15420" w14:textId="77777777" w:rsidR="00437657" w:rsidRDefault="00437657" w:rsidP="00437657">
      <w:pPr>
        <w:spacing w:after="20"/>
        <w:ind w:firstLine="567"/>
        <w:jc w:val="both"/>
        <w:rPr>
          <w:rFonts w:cs="Times New Roman"/>
          <w:szCs w:val="24"/>
        </w:rPr>
      </w:pPr>
    </w:p>
    <w:p w14:paraId="586528F0" w14:textId="77777777" w:rsidR="00437657" w:rsidRDefault="00437657" w:rsidP="00437657">
      <w:pPr>
        <w:spacing w:after="20"/>
        <w:ind w:firstLine="567"/>
        <w:jc w:val="both"/>
        <w:rPr>
          <w:rFonts w:cs="Times New Roman"/>
          <w:szCs w:val="24"/>
        </w:rPr>
      </w:pPr>
    </w:p>
    <w:p w14:paraId="3BE06CCF" w14:textId="77777777" w:rsidR="00437657" w:rsidRDefault="00437657" w:rsidP="00437657">
      <w:pPr>
        <w:spacing w:after="20"/>
        <w:ind w:firstLine="567"/>
        <w:jc w:val="both"/>
        <w:rPr>
          <w:rFonts w:cs="Times New Roman"/>
          <w:szCs w:val="24"/>
        </w:rPr>
      </w:pPr>
    </w:p>
    <w:p w14:paraId="2BBB1113" w14:textId="77777777" w:rsidR="00437657" w:rsidRDefault="00437657" w:rsidP="00437657">
      <w:pPr>
        <w:spacing w:after="20"/>
        <w:ind w:firstLine="567"/>
        <w:jc w:val="both"/>
        <w:rPr>
          <w:rFonts w:cs="Times New Roman"/>
          <w:szCs w:val="24"/>
        </w:rPr>
      </w:pPr>
    </w:p>
    <w:p w14:paraId="428AD181" w14:textId="77777777" w:rsidR="00437657" w:rsidRDefault="00437657" w:rsidP="00437657">
      <w:pPr>
        <w:spacing w:after="20"/>
        <w:ind w:firstLine="567"/>
        <w:jc w:val="both"/>
        <w:rPr>
          <w:rFonts w:cs="Times New Roman"/>
          <w:szCs w:val="24"/>
        </w:rPr>
      </w:pPr>
    </w:p>
    <w:p w14:paraId="62942644" w14:textId="77777777" w:rsidR="00437657" w:rsidRDefault="00437657" w:rsidP="00437657">
      <w:pPr>
        <w:spacing w:after="20"/>
        <w:ind w:firstLine="567"/>
        <w:jc w:val="both"/>
        <w:rPr>
          <w:rFonts w:cs="Times New Roman"/>
          <w:szCs w:val="24"/>
        </w:rPr>
      </w:pPr>
    </w:p>
    <w:p w14:paraId="688CE7D3" w14:textId="77777777" w:rsidR="00437657" w:rsidRDefault="00437657" w:rsidP="00437657">
      <w:pPr>
        <w:spacing w:after="20"/>
        <w:ind w:firstLine="567"/>
        <w:jc w:val="both"/>
        <w:rPr>
          <w:rFonts w:cs="Times New Roman"/>
          <w:szCs w:val="24"/>
        </w:rPr>
      </w:pPr>
    </w:p>
    <w:p w14:paraId="00A683CA" w14:textId="77777777" w:rsidR="00437657" w:rsidRDefault="00437657" w:rsidP="00437657">
      <w:pPr>
        <w:spacing w:after="20"/>
        <w:ind w:firstLine="567"/>
        <w:jc w:val="both"/>
        <w:rPr>
          <w:rFonts w:cs="Times New Roman"/>
          <w:szCs w:val="24"/>
        </w:rPr>
      </w:pPr>
    </w:p>
    <w:p w14:paraId="0F1A92B6" w14:textId="77777777" w:rsidR="00437657" w:rsidRDefault="00437657" w:rsidP="00437657">
      <w:pPr>
        <w:spacing w:after="20"/>
        <w:ind w:firstLine="567"/>
        <w:jc w:val="both"/>
        <w:rPr>
          <w:rFonts w:cs="Times New Roman"/>
          <w:szCs w:val="24"/>
        </w:rPr>
      </w:pPr>
    </w:p>
    <w:p w14:paraId="097AF7AF" w14:textId="77777777" w:rsidR="00437657" w:rsidRDefault="00437657" w:rsidP="00437657">
      <w:pPr>
        <w:spacing w:after="20"/>
        <w:ind w:firstLine="567"/>
        <w:jc w:val="both"/>
        <w:rPr>
          <w:rFonts w:cs="Times New Roman"/>
          <w:szCs w:val="24"/>
        </w:rPr>
      </w:pPr>
    </w:p>
    <w:p w14:paraId="4D7CAFF4" w14:textId="77777777" w:rsidR="00437657" w:rsidRDefault="00437657" w:rsidP="00437657">
      <w:pPr>
        <w:spacing w:after="20"/>
        <w:ind w:firstLine="567"/>
        <w:jc w:val="both"/>
        <w:rPr>
          <w:rFonts w:cs="Times New Roman"/>
          <w:szCs w:val="24"/>
        </w:rPr>
      </w:pPr>
    </w:p>
    <w:p w14:paraId="43770EC0" w14:textId="77777777" w:rsidR="00437657" w:rsidRDefault="00437657" w:rsidP="00437657">
      <w:pPr>
        <w:spacing w:after="20"/>
        <w:ind w:firstLine="567"/>
        <w:jc w:val="both"/>
        <w:rPr>
          <w:rFonts w:cs="Times New Roman"/>
          <w:szCs w:val="24"/>
        </w:rPr>
      </w:pPr>
    </w:p>
    <w:p w14:paraId="497DBB82" w14:textId="77777777" w:rsidR="00437657" w:rsidRDefault="00437657" w:rsidP="00437657">
      <w:pPr>
        <w:spacing w:after="20"/>
        <w:ind w:firstLine="567"/>
        <w:jc w:val="both"/>
        <w:rPr>
          <w:rFonts w:cs="Times New Roman"/>
          <w:szCs w:val="24"/>
        </w:rPr>
      </w:pPr>
    </w:p>
    <w:p w14:paraId="778F494F" w14:textId="77777777" w:rsidR="00437657" w:rsidRDefault="00437657" w:rsidP="00437657">
      <w:pPr>
        <w:spacing w:after="20"/>
        <w:ind w:firstLine="567"/>
        <w:jc w:val="both"/>
        <w:rPr>
          <w:rFonts w:cs="Times New Roman"/>
          <w:szCs w:val="24"/>
        </w:rPr>
      </w:pPr>
    </w:p>
    <w:p w14:paraId="4EFC48CB" w14:textId="77777777" w:rsidR="00437657" w:rsidRDefault="00437657" w:rsidP="00437657">
      <w:pPr>
        <w:spacing w:after="20"/>
        <w:ind w:firstLine="567"/>
        <w:jc w:val="both"/>
        <w:rPr>
          <w:rFonts w:cs="Times New Roman"/>
          <w:szCs w:val="24"/>
        </w:rPr>
      </w:pPr>
    </w:p>
    <w:p w14:paraId="3F817F91" w14:textId="77777777" w:rsidR="00437657" w:rsidRDefault="00437657" w:rsidP="00437657">
      <w:pPr>
        <w:rPr>
          <w:rFonts w:cs="Times New Roman"/>
          <w:szCs w:val="24"/>
        </w:rPr>
      </w:pPr>
    </w:p>
    <w:p w14:paraId="6607C620" w14:textId="77777777" w:rsidR="00437657" w:rsidRDefault="00437657" w:rsidP="00437657">
      <w:pPr>
        <w:rPr>
          <w:rFonts w:cs="Times New Roman"/>
          <w:szCs w:val="24"/>
        </w:rPr>
      </w:pPr>
      <w:r>
        <w:rPr>
          <w:rFonts w:cs="Times New Roman"/>
          <w:szCs w:val="24"/>
        </w:rPr>
        <w:t xml:space="preserve"> 62</w:t>
      </w:r>
      <w:r w:rsidRPr="006D3CC2">
        <w:rPr>
          <w:rFonts w:cs="Times New Roman"/>
          <w:szCs w:val="24"/>
        </w:rPr>
        <w:t>. Atsižvelgdama į iškeltus ugdymo tikslus, mokinių ugdymosi poreikius,</w:t>
      </w:r>
      <w:r>
        <w:rPr>
          <w:rFonts w:cs="Times New Roman"/>
          <w:szCs w:val="24"/>
        </w:rPr>
        <w:t xml:space="preserve"> ugdymo valandos per savaitę 2020-2021</w:t>
      </w:r>
      <w:r w:rsidRPr="006D3CC2">
        <w:rPr>
          <w:rFonts w:cs="Times New Roman"/>
          <w:szCs w:val="24"/>
        </w:rPr>
        <w:t xml:space="preserve"> m. m. Bendrajai programai įgyvendinti paskirstomos taip: </w:t>
      </w:r>
    </w:p>
    <w:tbl>
      <w:tblPr>
        <w:tblW w:w="10065" w:type="dxa"/>
        <w:tblInd w:w="-743" w:type="dxa"/>
        <w:tblLayout w:type="fixed"/>
        <w:tblLook w:val="0000" w:firstRow="0" w:lastRow="0" w:firstColumn="0" w:lastColumn="0" w:noHBand="0" w:noVBand="0"/>
      </w:tblPr>
      <w:tblGrid>
        <w:gridCol w:w="4113"/>
        <w:gridCol w:w="849"/>
        <w:gridCol w:w="709"/>
        <w:gridCol w:w="709"/>
        <w:gridCol w:w="850"/>
        <w:gridCol w:w="709"/>
        <w:gridCol w:w="850"/>
        <w:gridCol w:w="1276"/>
      </w:tblGrid>
      <w:tr w:rsidR="00437657" w14:paraId="4EF210D5" w14:textId="77777777" w:rsidTr="002B2A13">
        <w:trPr>
          <w:cantSplit/>
          <w:trHeight w:val="676"/>
        </w:trPr>
        <w:tc>
          <w:tcPr>
            <w:tcW w:w="4113" w:type="dxa"/>
            <w:tcBorders>
              <w:top w:val="single" w:sz="4" w:space="0" w:color="auto"/>
              <w:left w:val="single" w:sz="4" w:space="0" w:color="auto"/>
              <w:bottom w:val="single" w:sz="4" w:space="0" w:color="000000"/>
              <w:right w:val="single" w:sz="4" w:space="0" w:color="auto"/>
            </w:tcBorders>
            <w:vAlign w:val="center"/>
          </w:tcPr>
          <w:p w14:paraId="53489B68" w14:textId="77777777" w:rsidR="00437657" w:rsidRPr="005B42C5" w:rsidRDefault="00437657" w:rsidP="002B2A13">
            <w:pPr>
              <w:jc w:val="both"/>
              <w:rPr>
                <w:rFonts w:cs="Times New Roman"/>
                <w:bCs/>
                <w:szCs w:val="24"/>
              </w:rPr>
            </w:pPr>
            <w:r w:rsidRPr="005B42C5">
              <w:rPr>
                <w:rFonts w:cs="Times New Roman"/>
                <w:b/>
                <w:bCs/>
                <w:szCs w:val="24"/>
              </w:rPr>
              <w:t>Dalykai</w:t>
            </w:r>
          </w:p>
        </w:tc>
        <w:tc>
          <w:tcPr>
            <w:tcW w:w="849" w:type="dxa"/>
            <w:tcBorders>
              <w:top w:val="single" w:sz="4" w:space="0" w:color="auto"/>
              <w:left w:val="single" w:sz="4" w:space="0" w:color="auto"/>
              <w:bottom w:val="single" w:sz="4" w:space="0" w:color="auto"/>
              <w:right w:val="single" w:sz="4" w:space="0" w:color="auto"/>
            </w:tcBorders>
            <w:noWrap/>
            <w:vAlign w:val="center"/>
          </w:tcPr>
          <w:p w14:paraId="237EC032" w14:textId="77777777" w:rsidR="00437657" w:rsidRPr="005B42C5" w:rsidRDefault="00437657" w:rsidP="002B2A13">
            <w:pPr>
              <w:jc w:val="center"/>
              <w:rPr>
                <w:rFonts w:cs="Times New Roman"/>
                <w:bCs/>
                <w:szCs w:val="24"/>
              </w:rPr>
            </w:pPr>
            <w:r w:rsidRPr="005B42C5">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50A008B8" w14:textId="77777777" w:rsidR="00437657" w:rsidRPr="005B42C5" w:rsidRDefault="00437657" w:rsidP="002B2A13">
            <w:pPr>
              <w:jc w:val="center"/>
              <w:rPr>
                <w:rFonts w:cs="Times New Roman"/>
                <w:bCs/>
                <w:szCs w:val="24"/>
              </w:rPr>
            </w:pPr>
            <w:r w:rsidRPr="005B42C5">
              <w:rPr>
                <w:rFonts w:cs="Times New Roman"/>
                <w:bCs/>
                <w:szCs w:val="24"/>
              </w:rPr>
              <w:t>2a</w:t>
            </w:r>
          </w:p>
        </w:tc>
        <w:tc>
          <w:tcPr>
            <w:tcW w:w="709" w:type="dxa"/>
            <w:tcBorders>
              <w:top w:val="single" w:sz="4" w:space="0" w:color="auto"/>
              <w:left w:val="single" w:sz="4" w:space="0" w:color="auto"/>
              <w:bottom w:val="single" w:sz="4" w:space="0" w:color="auto"/>
              <w:right w:val="single" w:sz="4" w:space="0" w:color="auto"/>
            </w:tcBorders>
            <w:noWrap/>
            <w:vAlign w:val="center"/>
          </w:tcPr>
          <w:p w14:paraId="267B4A6B" w14:textId="77777777" w:rsidR="00437657" w:rsidRPr="005B42C5" w:rsidRDefault="00437657" w:rsidP="002B2A13">
            <w:pPr>
              <w:jc w:val="center"/>
              <w:rPr>
                <w:rFonts w:cs="Times New Roman"/>
                <w:bCs/>
                <w:szCs w:val="24"/>
              </w:rPr>
            </w:pPr>
            <w:r w:rsidRPr="005B42C5">
              <w:rPr>
                <w:rFonts w:cs="Times New Roman"/>
                <w:bCs/>
                <w:szCs w:val="24"/>
              </w:rPr>
              <w:t>2b</w:t>
            </w:r>
          </w:p>
        </w:tc>
        <w:tc>
          <w:tcPr>
            <w:tcW w:w="850" w:type="dxa"/>
            <w:tcBorders>
              <w:top w:val="single" w:sz="4" w:space="0" w:color="auto"/>
              <w:left w:val="single" w:sz="4" w:space="0" w:color="auto"/>
              <w:bottom w:val="single" w:sz="4" w:space="0" w:color="auto"/>
              <w:right w:val="single" w:sz="4" w:space="0" w:color="auto"/>
            </w:tcBorders>
            <w:vAlign w:val="center"/>
          </w:tcPr>
          <w:p w14:paraId="62E2C0F6" w14:textId="77777777" w:rsidR="00437657" w:rsidRPr="005B42C5" w:rsidRDefault="00437657" w:rsidP="002B2A13">
            <w:pPr>
              <w:rPr>
                <w:rFonts w:cs="Times New Roman"/>
                <w:bCs/>
                <w:szCs w:val="24"/>
              </w:rPr>
            </w:pPr>
            <w:r w:rsidRPr="005B42C5">
              <w:rPr>
                <w:rFonts w:cs="Times New Roman"/>
                <w:bCs/>
                <w:iCs/>
                <w:szCs w:val="24"/>
              </w:rPr>
              <w:t>3</w:t>
            </w:r>
          </w:p>
        </w:tc>
        <w:tc>
          <w:tcPr>
            <w:tcW w:w="709" w:type="dxa"/>
            <w:tcBorders>
              <w:top w:val="single" w:sz="4" w:space="0" w:color="auto"/>
              <w:left w:val="single" w:sz="4" w:space="0" w:color="auto"/>
              <w:bottom w:val="single" w:sz="4" w:space="0" w:color="auto"/>
              <w:right w:val="single" w:sz="4" w:space="0" w:color="auto"/>
            </w:tcBorders>
          </w:tcPr>
          <w:p w14:paraId="30119242" w14:textId="77777777" w:rsidR="00437657" w:rsidRPr="005B42C5" w:rsidRDefault="00437657" w:rsidP="002B2A13">
            <w:pPr>
              <w:rPr>
                <w:rFonts w:cs="Times New Roman"/>
                <w:bCs/>
                <w:iCs/>
                <w:szCs w:val="24"/>
              </w:rPr>
            </w:pPr>
            <w:r w:rsidRPr="005B42C5">
              <w:rPr>
                <w:rFonts w:cs="Times New Roman"/>
                <w:bCs/>
                <w:iCs/>
                <w:szCs w:val="24"/>
              </w:rPr>
              <w:t>4a</w:t>
            </w:r>
          </w:p>
        </w:tc>
        <w:tc>
          <w:tcPr>
            <w:tcW w:w="850" w:type="dxa"/>
            <w:tcBorders>
              <w:top w:val="single" w:sz="4" w:space="0" w:color="auto"/>
              <w:left w:val="single" w:sz="4" w:space="0" w:color="auto"/>
              <w:bottom w:val="single" w:sz="4" w:space="0" w:color="auto"/>
              <w:right w:val="single" w:sz="4" w:space="0" w:color="auto"/>
            </w:tcBorders>
          </w:tcPr>
          <w:p w14:paraId="2D24AF3E" w14:textId="77777777" w:rsidR="00437657" w:rsidRPr="005B42C5" w:rsidRDefault="00437657" w:rsidP="002B2A13">
            <w:pPr>
              <w:rPr>
                <w:rFonts w:cs="Times New Roman"/>
                <w:bCs/>
                <w:iCs/>
                <w:szCs w:val="24"/>
              </w:rPr>
            </w:pPr>
            <w:r w:rsidRPr="005B42C5">
              <w:rPr>
                <w:rFonts w:cs="Times New Roman"/>
                <w:bCs/>
                <w:iCs/>
                <w:szCs w:val="24"/>
              </w:rPr>
              <w:t>4b</w:t>
            </w:r>
          </w:p>
        </w:tc>
        <w:tc>
          <w:tcPr>
            <w:tcW w:w="1276" w:type="dxa"/>
            <w:tcBorders>
              <w:top w:val="single" w:sz="4" w:space="0" w:color="auto"/>
              <w:left w:val="single" w:sz="4" w:space="0" w:color="auto"/>
              <w:bottom w:val="single" w:sz="4" w:space="0" w:color="auto"/>
              <w:right w:val="single" w:sz="4" w:space="0" w:color="auto"/>
            </w:tcBorders>
          </w:tcPr>
          <w:p w14:paraId="73639904" w14:textId="77777777" w:rsidR="00437657" w:rsidRPr="005B42C5" w:rsidRDefault="00437657" w:rsidP="002B2A13">
            <w:pPr>
              <w:rPr>
                <w:rFonts w:cs="Times New Roman"/>
                <w:bCs/>
                <w:iCs/>
                <w:szCs w:val="24"/>
              </w:rPr>
            </w:pPr>
            <w:r>
              <w:rPr>
                <w:rFonts w:cs="Times New Roman"/>
                <w:bCs/>
                <w:iCs/>
                <w:szCs w:val="24"/>
              </w:rPr>
              <w:t xml:space="preserve">Iš </w:t>
            </w:r>
            <w:r w:rsidRPr="005B42C5">
              <w:rPr>
                <w:rFonts w:cs="Times New Roman"/>
                <w:bCs/>
                <w:iCs/>
                <w:szCs w:val="24"/>
              </w:rPr>
              <w:t>viso:</w:t>
            </w:r>
          </w:p>
        </w:tc>
      </w:tr>
      <w:tr w:rsidR="00437657" w14:paraId="45EFDD4B" w14:textId="77777777" w:rsidTr="002B2A13">
        <w:trPr>
          <w:cantSplit/>
          <w:trHeight w:val="390"/>
        </w:trPr>
        <w:tc>
          <w:tcPr>
            <w:tcW w:w="4113" w:type="dxa"/>
            <w:tcBorders>
              <w:top w:val="single" w:sz="4" w:space="0" w:color="auto"/>
              <w:left w:val="single" w:sz="4" w:space="0" w:color="auto"/>
              <w:bottom w:val="single" w:sz="4" w:space="0" w:color="000000"/>
              <w:right w:val="single" w:sz="4" w:space="0" w:color="auto"/>
            </w:tcBorders>
            <w:vAlign w:val="center"/>
          </w:tcPr>
          <w:p w14:paraId="377CA840" w14:textId="77777777" w:rsidR="00437657" w:rsidRPr="005B42C5" w:rsidRDefault="00437657" w:rsidP="002B2A13">
            <w:pPr>
              <w:jc w:val="both"/>
              <w:rPr>
                <w:rFonts w:cs="Times New Roman"/>
                <w:bCs/>
                <w:szCs w:val="24"/>
              </w:rPr>
            </w:pPr>
            <w:r w:rsidRPr="005B42C5">
              <w:rPr>
                <w:rFonts w:cs="Times New Roman"/>
                <w:bCs/>
                <w:szCs w:val="24"/>
              </w:rPr>
              <w:t>Mokinių skaičius</w:t>
            </w:r>
            <w:r>
              <w:rPr>
                <w:rFonts w:cs="Times New Roman"/>
                <w:bCs/>
                <w:szCs w:val="24"/>
              </w:rPr>
              <w:t xml:space="preserve"> klasėje</w:t>
            </w:r>
          </w:p>
        </w:tc>
        <w:tc>
          <w:tcPr>
            <w:tcW w:w="849" w:type="dxa"/>
            <w:tcBorders>
              <w:top w:val="single" w:sz="4" w:space="0" w:color="auto"/>
              <w:left w:val="single" w:sz="4" w:space="0" w:color="auto"/>
              <w:bottom w:val="single" w:sz="4" w:space="0" w:color="auto"/>
              <w:right w:val="single" w:sz="4" w:space="0" w:color="auto"/>
            </w:tcBorders>
            <w:noWrap/>
            <w:vAlign w:val="center"/>
          </w:tcPr>
          <w:p w14:paraId="444F762B" w14:textId="77777777" w:rsidR="00437657" w:rsidRPr="005B42C5" w:rsidRDefault="00437657" w:rsidP="002B2A13">
            <w:pPr>
              <w:jc w:val="center"/>
              <w:rPr>
                <w:rFonts w:cs="Times New Roman"/>
                <w:bCs/>
                <w:szCs w:val="24"/>
              </w:rPr>
            </w:pPr>
            <w:r w:rsidRPr="005B42C5">
              <w:rPr>
                <w:rFonts w:cs="Times New Roman"/>
                <w:bCs/>
                <w:szCs w:val="24"/>
              </w:rPr>
              <w:t>21</w:t>
            </w:r>
          </w:p>
        </w:tc>
        <w:tc>
          <w:tcPr>
            <w:tcW w:w="709" w:type="dxa"/>
            <w:tcBorders>
              <w:top w:val="single" w:sz="4" w:space="0" w:color="auto"/>
              <w:left w:val="single" w:sz="4" w:space="0" w:color="auto"/>
              <w:bottom w:val="single" w:sz="4" w:space="0" w:color="auto"/>
              <w:right w:val="single" w:sz="4" w:space="0" w:color="auto"/>
            </w:tcBorders>
            <w:noWrap/>
            <w:vAlign w:val="center"/>
          </w:tcPr>
          <w:p w14:paraId="37751E12" w14:textId="77777777" w:rsidR="00437657" w:rsidRPr="005B42C5" w:rsidRDefault="00437657" w:rsidP="002B2A13">
            <w:pPr>
              <w:jc w:val="center"/>
              <w:rPr>
                <w:rFonts w:cs="Times New Roman"/>
                <w:bCs/>
                <w:szCs w:val="24"/>
              </w:rPr>
            </w:pPr>
            <w:r w:rsidRPr="005B42C5">
              <w:rPr>
                <w:rFonts w:cs="Times New Roman"/>
                <w:bCs/>
                <w:szCs w:val="24"/>
              </w:rPr>
              <w:t>16</w:t>
            </w:r>
          </w:p>
        </w:tc>
        <w:tc>
          <w:tcPr>
            <w:tcW w:w="709" w:type="dxa"/>
            <w:tcBorders>
              <w:top w:val="single" w:sz="4" w:space="0" w:color="auto"/>
              <w:left w:val="single" w:sz="4" w:space="0" w:color="auto"/>
              <w:bottom w:val="single" w:sz="4" w:space="0" w:color="auto"/>
              <w:right w:val="single" w:sz="4" w:space="0" w:color="auto"/>
            </w:tcBorders>
            <w:noWrap/>
            <w:vAlign w:val="center"/>
          </w:tcPr>
          <w:p w14:paraId="230F7933" w14:textId="77777777" w:rsidR="00437657" w:rsidRPr="005B42C5" w:rsidRDefault="00437657" w:rsidP="002B2A13">
            <w:pPr>
              <w:jc w:val="center"/>
              <w:rPr>
                <w:rFonts w:cs="Times New Roman"/>
                <w:bCs/>
                <w:szCs w:val="24"/>
              </w:rPr>
            </w:pPr>
            <w:r w:rsidRPr="005B42C5">
              <w:rPr>
                <w:rFonts w:cs="Times New Roman"/>
                <w:bCs/>
                <w:szCs w:val="24"/>
              </w:rPr>
              <w:t>16</w:t>
            </w:r>
          </w:p>
        </w:tc>
        <w:tc>
          <w:tcPr>
            <w:tcW w:w="850" w:type="dxa"/>
            <w:tcBorders>
              <w:top w:val="single" w:sz="4" w:space="0" w:color="auto"/>
              <w:left w:val="single" w:sz="4" w:space="0" w:color="auto"/>
              <w:bottom w:val="single" w:sz="4" w:space="0" w:color="auto"/>
              <w:right w:val="single" w:sz="4" w:space="0" w:color="auto"/>
            </w:tcBorders>
            <w:vAlign w:val="center"/>
          </w:tcPr>
          <w:p w14:paraId="23A95925" w14:textId="77777777" w:rsidR="00437657" w:rsidRPr="005B42C5" w:rsidRDefault="00437657" w:rsidP="002B2A13">
            <w:pPr>
              <w:rPr>
                <w:rFonts w:cs="Times New Roman"/>
                <w:bCs/>
                <w:iCs/>
                <w:szCs w:val="24"/>
              </w:rPr>
            </w:pPr>
            <w:r w:rsidRPr="005B42C5">
              <w:rPr>
                <w:rFonts w:cs="Times New Roman"/>
                <w:bCs/>
                <w:iCs/>
                <w:szCs w:val="24"/>
              </w:rPr>
              <w:t>23</w:t>
            </w:r>
          </w:p>
        </w:tc>
        <w:tc>
          <w:tcPr>
            <w:tcW w:w="709" w:type="dxa"/>
            <w:tcBorders>
              <w:top w:val="single" w:sz="4" w:space="0" w:color="auto"/>
              <w:left w:val="single" w:sz="4" w:space="0" w:color="auto"/>
              <w:bottom w:val="single" w:sz="4" w:space="0" w:color="auto"/>
              <w:right w:val="single" w:sz="4" w:space="0" w:color="auto"/>
            </w:tcBorders>
          </w:tcPr>
          <w:p w14:paraId="32CD9C16" w14:textId="77777777" w:rsidR="00437657" w:rsidRPr="005B42C5" w:rsidRDefault="00437657" w:rsidP="002B2A13">
            <w:pPr>
              <w:jc w:val="center"/>
              <w:rPr>
                <w:rFonts w:cs="Times New Roman"/>
                <w:bCs/>
                <w:iCs/>
                <w:szCs w:val="24"/>
              </w:rPr>
            </w:pPr>
            <w:r w:rsidRPr="005B42C5">
              <w:rPr>
                <w:rFonts w:cs="Times New Roman"/>
                <w:bCs/>
                <w:iCs/>
                <w:szCs w:val="24"/>
              </w:rPr>
              <w:t>14</w:t>
            </w:r>
          </w:p>
        </w:tc>
        <w:tc>
          <w:tcPr>
            <w:tcW w:w="850" w:type="dxa"/>
            <w:tcBorders>
              <w:top w:val="single" w:sz="4" w:space="0" w:color="auto"/>
              <w:left w:val="single" w:sz="4" w:space="0" w:color="auto"/>
              <w:bottom w:val="single" w:sz="4" w:space="0" w:color="auto"/>
              <w:right w:val="single" w:sz="4" w:space="0" w:color="auto"/>
            </w:tcBorders>
          </w:tcPr>
          <w:p w14:paraId="14E9C1F3" w14:textId="77777777" w:rsidR="00437657" w:rsidRPr="005B42C5" w:rsidRDefault="00437657" w:rsidP="002B2A13">
            <w:pPr>
              <w:jc w:val="center"/>
              <w:rPr>
                <w:rFonts w:cs="Times New Roman"/>
                <w:bCs/>
                <w:iCs/>
                <w:szCs w:val="24"/>
              </w:rPr>
            </w:pPr>
            <w:r w:rsidRPr="005B42C5">
              <w:rPr>
                <w:rFonts w:cs="Times New Roman"/>
                <w:bCs/>
                <w:iCs/>
                <w:szCs w:val="24"/>
              </w:rPr>
              <w:t>14</w:t>
            </w:r>
          </w:p>
        </w:tc>
        <w:tc>
          <w:tcPr>
            <w:tcW w:w="1276" w:type="dxa"/>
            <w:tcBorders>
              <w:top w:val="single" w:sz="4" w:space="0" w:color="auto"/>
              <w:left w:val="single" w:sz="4" w:space="0" w:color="auto"/>
              <w:bottom w:val="single" w:sz="4" w:space="0" w:color="auto"/>
              <w:right w:val="single" w:sz="4" w:space="0" w:color="auto"/>
            </w:tcBorders>
          </w:tcPr>
          <w:p w14:paraId="66C24577" w14:textId="77777777" w:rsidR="00437657" w:rsidRPr="005B42C5" w:rsidRDefault="00437657" w:rsidP="002B2A13">
            <w:pPr>
              <w:jc w:val="center"/>
              <w:rPr>
                <w:rFonts w:cs="Times New Roman"/>
                <w:bCs/>
                <w:iCs/>
                <w:szCs w:val="24"/>
              </w:rPr>
            </w:pPr>
            <w:r w:rsidRPr="005B42C5">
              <w:rPr>
                <w:rFonts w:cs="Times New Roman"/>
                <w:bCs/>
                <w:iCs/>
                <w:szCs w:val="24"/>
              </w:rPr>
              <w:t>104</w:t>
            </w:r>
          </w:p>
        </w:tc>
      </w:tr>
      <w:tr w:rsidR="00437657" w14:paraId="45A9D50C" w14:textId="77777777" w:rsidTr="002B2A13">
        <w:trPr>
          <w:trHeight w:val="330"/>
        </w:trPr>
        <w:tc>
          <w:tcPr>
            <w:tcW w:w="4113" w:type="dxa"/>
            <w:tcBorders>
              <w:top w:val="nil"/>
              <w:left w:val="single" w:sz="4" w:space="0" w:color="auto"/>
              <w:bottom w:val="single" w:sz="4" w:space="0" w:color="auto"/>
              <w:right w:val="single" w:sz="4" w:space="0" w:color="auto"/>
            </w:tcBorders>
            <w:noWrap/>
            <w:vAlign w:val="bottom"/>
          </w:tcPr>
          <w:p w14:paraId="1E0951C7" w14:textId="77777777" w:rsidR="00437657" w:rsidRPr="005B42C5" w:rsidRDefault="00437657" w:rsidP="002B2A13">
            <w:pPr>
              <w:jc w:val="both"/>
              <w:rPr>
                <w:rFonts w:cs="Times New Roman"/>
                <w:szCs w:val="24"/>
              </w:rPr>
            </w:pPr>
            <w:r w:rsidRPr="005B42C5">
              <w:rPr>
                <w:rFonts w:cs="Times New Roman"/>
                <w:szCs w:val="24"/>
              </w:rPr>
              <w:t>Dorinis ugdymas ( tikyba )</w:t>
            </w:r>
          </w:p>
        </w:tc>
        <w:tc>
          <w:tcPr>
            <w:tcW w:w="849" w:type="dxa"/>
            <w:tcBorders>
              <w:top w:val="single" w:sz="4" w:space="0" w:color="auto"/>
              <w:left w:val="nil"/>
              <w:bottom w:val="single" w:sz="4" w:space="0" w:color="auto"/>
              <w:right w:val="single" w:sz="4" w:space="0" w:color="auto"/>
            </w:tcBorders>
            <w:noWrap/>
            <w:vAlign w:val="bottom"/>
          </w:tcPr>
          <w:p w14:paraId="6692F65D" w14:textId="77777777" w:rsidR="00437657" w:rsidRPr="005B42C5" w:rsidRDefault="00437657" w:rsidP="002B2A13">
            <w:pPr>
              <w:jc w:val="center"/>
              <w:rPr>
                <w:rFonts w:cs="Times New Roman"/>
                <w:szCs w:val="24"/>
              </w:rPr>
            </w:pPr>
            <w:r w:rsidRPr="005B42C5">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2F023B08" w14:textId="77777777" w:rsidR="00437657" w:rsidRPr="005B42C5" w:rsidRDefault="00437657" w:rsidP="002B2A13">
            <w:pPr>
              <w:jc w:val="center"/>
              <w:rPr>
                <w:rFonts w:cs="Times New Roman"/>
                <w:szCs w:val="24"/>
              </w:rPr>
            </w:pPr>
            <w:r w:rsidRPr="005B42C5">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039F754E" w14:textId="77777777" w:rsidR="00437657" w:rsidRPr="005B42C5" w:rsidRDefault="00437657" w:rsidP="002B2A13">
            <w:pPr>
              <w:jc w:val="center"/>
              <w:rPr>
                <w:rFonts w:cs="Times New Roman"/>
                <w:szCs w:val="24"/>
              </w:rPr>
            </w:pPr>
            <w:r w:rsidRPr="005B42C5">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1763EB2F" w14:textId="77777777" w:rsidR="00437657" w:rsidRPr="005B42C5" w:rsidRDefault="00437657" w:rsidP="002B2A13">
            <w:pPr>
              <w:jc w:val="center"/>
              <w:rPr>
                <w:rFonts w:cs="Times New Roman"/>
                <w:bCs/>
                <w:szCs w:val="24"/>
              </w:rPr>
            </w:pPr>
            <w:r w:rsidRPr="005B42C5">
              <w:rPr>
                <w:rFonts w:cs="Times New Roman"/>
                <w:bCs/>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14:paraId="6F42263D" w14:textId="77777777" w:rsidR="00437657" w:rsidRPr="005B42C5" w:rsidRDefault="00437657" w:rsidP="002B2A13">
            <w:pPr>
              <w:jc w:val="center"/>
              <w:rPr>
                <w:rFonts w:cs="Times New Roman"/>
                <w:bCs/>
                <w:szCs w:val="24"/>
              </w:rPr>
            </w:pPr>
            <w:r w:rsidRPr="005B42C5">
              <w:rPr>
                <w:rFonts w:cs="Times New Roman"/>
                <w:bCs/>
                <w:szCs w:val="24"/>
              </w:rPr>
              <w:t>1</w:t>
            </w:r>
          </w:p>
        </w:tc>
        <w:tc>
          <w:tcPr>
            <w:tcW w:w="1276" w:type="dxa"/>
            <w:tcBorders>
              <w:top w:val="single" w:sz="4" w:space="0" w:color="auto"/>
              <w:left w:val="single" w:sz="4" w:space="0" w:color="auto"/>
              <w:bottom w:val="single" w:sz="4" w:space="0" w:color="auto"/>
              <w:right w:val="single" w:sz="4" w:space="0" w:color="auto"/>
            </w:tcBorders>
          </w:tcPr>
          <w:p w14:paraId="57C1ECE4" w14:textId="77777777" w:rsidR="00437657" w:rsidRPr="005B42C5" w:rsidRDefault="00437657" w:rsidP="002B2A13">
            <w:pPr>
              <w:jc w:val="center"/>
              <w:rPr>
                <w:rFonts w:cs="Times New Roman"/>
                <w:bCs/>
                <w:szCs w:val="24"/>
              </w:rPr>
            </w:pPr>
            <w:r w:rsidRPr="005B42C5">
              <w:rPr>
                <w:rFonts w:cs="Times New Roman"/>
                <w:bCs/>
                <w:szCs w:val="24"/>
              </w:rPr>
              <w:t>5</w:t>
            </w:r>
          </w:p>
        </w:tc>
      </w:tr>
      <w:tr w:rsidR="00437657" w14:paraId="0B8460FB" w14:textId="77777777" w:rsidTr="002B2A13">
        <w:trPr>
          <w:trHeight w:val="330"/>
        </w:trPr>
        <w:tc>
          <w:tcPr>
            <w:tcW w:w="4113" w:type="dxa"/>
            <w:tcBorders>
              <w:top w:val="nil"/>
              <w:left w:val="single" w:sz="4" w:space="0" w:color="auto"/>
              <w:bottom w:val="single" w:sz="4" w:space="0" w:color="auto"/>
              <w:right w:val="single" w:sz="4" w:space="0" w:color="auto"/>
            </w:tcBorders>
            <w:noWrap/>
            <w:vAlign w:val="bottom"/>
          </w:tcPr>
          <w:p w14:paraId="1F5F0E9E" w14:textId="77777777" w:rsidR="00437657" w:rsidRPr="005B42C5" w:rsidRDefault="00437657" w:rsidP="002B2A13">
            <w:pPr>
              <w:jc w:val="both"/>
              <w:rPr>
                <w:rFonts w:cs="Times New Roman"/>
                <w:szCs w:val="24"/>
              </w:rPr>
            </w:pPr>
            <w:r w:rsidRPr="005B42C5">
              <w:rPr>
                <w:rFonts w:cs="Times New Roman"/>
                <w:szCs w:val="24"/>
              </w:rPr>
              <w:t>Dorinis ugdymas ( etika )</w:t>
            </w:r>
          </w:p>
        </w:tc>
        <w:tc>
          <w:tcPr>
            <w:tcW w:w="849" w:type="dxa"/>
            <w:tcBorders>
              <w:top w:val="single" w:sz="4" w:space="0" w:color="auto"/>
              <w:left w:val="nil"/>
              <w:bottom w:val="single" w:sz="4" w:space="0" w:color="auto"/>
              <w:right w:val="single" w:sz="4" w:space="0" w:color="auto"/>
            </w:tcBorders>
            <w:noWrap/>
            <w:vAlign w:val="bottom"/>
          </w:tcPr>
          <w:p w14:paraId="1CC09466" w14:textId="77777777" w:rsidR="00437657" w:rsidRPr="005B42C5"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309CE18" w14:textId="77777777" w:rsidR="00437657" w:rsidRPr="005B42C5"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A343BAB" w14:textId="77777777" w:rsidR="00437657" w:rsidRPr="005B42C5"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0E1FDDD" w14:textId="77777777" w:rsidR="00437657" w:rsidRPr="005B42C5" w:rsidRDefault="00437657" w:rsidP="002B2A13">
            <w:pPr>
              <w:jc w:val="center"/>
              <w:rPr>
                <w:rFonts w:cs="Times New Roman"/>
                <w:bCs/>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08D4F2F6" w14:textId="77777777" w:rsidR="00437657" w:rsidRPr="005B42C5" w:rsidRDefault="00437657" w:rsidP="002B2A13">
            <w:pPr>
              <w:jc w:val="center"/>
              <w:rPr>
                <w:rFonts w:cs="Times New Roman"/>
                <w:bCs/>
                <w:szCs w:val="24"/>
              </w:rPr>
            </w:pPr>
            <w:r w:rsidRPr="005B42C5">
              <w:rPr>
                <w:rFonts w:cs="Times New Roman"/>
                <w:bCs/>
                <w:szCs w:val="24"/>
              </w:rPr>
              <w:t>1</w:t>
            </w:r>
          </w:p>
        </w:tc>
        <w:tc>
          <w:tcPr>
            <w:tcW w:w="1276" w:type="dxa"/>
            <w:tcBorders>
              <w:top w:val="single" w:sz="4" w:space="0" w:color="auto"/>
              <w:left w:val="single" w:sz="4" w:space="0" w:color="auto"/>
              <w:bottom w:val="single" w:sz="4" w:space="0" w:color="auto"/>
              <w:right w:val="single" w:sz="4" w:space="0" w:color="auto"/>
            </w:tcBorders>
          </w:tcPr>
          <w:p w14:paraId="6C797B84" w14:textId="77777777" w:rsidR="00437657" w:rsidRPr="005B42C5" w:rsidRDefault="00437657" w:rsidP="002B2A13">
            <w:pPr>
              <w:jc w:val="center"/>
              <w:rPr>
                <w:rFonts w:cs="Times New Roman"/>
                <w:bCs/>
                <w:szCs w:val="24"/>
              </w:rPr>
            </w:pPr>
            <w:r w:rsidRPr="005B42C5">
              <w:rPr>
                <w:rFonts w:cs="Times New Roman"/>
                <w:bCs/>
                <w:szCs w:val="24"/>
              </w:rPr>
              <w:t>1</w:t>
            </w:r>
          </w:p>
        </w:tc>
      </w:tr>
      <w:tr w:rsidR="00437657" w14:paraId="71A63C97" w14:textId="77777777" w:rsidTr="002B2A13">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14:paraId="7089318E" w14:textId="77777777" w:rsidR="00437657" w:rsidRPr="005B42C5" w:rsidRDefault="00437657" w:rsidP="002B2A13">
            <w:pPr>
              <w:jc w:val="both"/>
              <w:rPr>
                <w:rFonts w:cs="Times New Roman"/>
                <w:szCs w:val="24"/>
              </w:rPr>
            </w:pPr>
            <w:r w:rsidRPr="005B42C5">
              <w:rPr>
                <w:rFonts w:cs="Times New Roman"/>
                <w:szCs w:val="24"/>
              </w:rPr>
              <w:t>Lietuvių kalba( gimtoji)</w:t>
            </w:r>
          </w:p>
        </w:tc>
        <w:tc>
          <w:tcPr>
            <w:tcW w:w="849" w:type="dxa"/>
            <w:tcBorders>
              <w:top w:val="single" w:sz="4" w:space="0" w:color="auto"/>
              <w:left w:val="single" w:sz="4" w:space="0" w:color="auto"/>
              <w:bottom w:val="single" w:sz="4" w:space="0" w:color="auto"/>
              <w:right w:val="single" w:sz="4" w:space="0" w:color="auto"/>
            </w:tcBorders>
            <w:noWrap/>
            <w:vAlign w:val="bottom"/>
          </w:tcPr>
          <w:p w14:paraId="5A3F1383" w14:textId="77777777" w:rsidR="00437657" w:rsidRPr="005B42C5" w:rsidRDefault="00437657" w:rsidP="002B2A13">
            <w:pPr>
              <w:jc w:val="center"/>
              <w:rPr>
                <w:rFonts w:cs="Times New Roman"/>
                <w:szCs w:val="24"/>
              </w:rPr>
            </w:pPr>
            <w:r w:rsidRPr="005B42C5">
              <w:rPr>
                <w:rFonts w:cs="Times New Roman"/>
                <w:szCs w:val="24"/>
              </w:rPr>
              <w:t>8</w:t>
            </w:r>
          </w:p>
        </w:tc>
        <w:tc>
          <w:tcPr>
            <w:tcW w:w="709" w:type="dxa"/>
            <w:tcBorders>
              <w:top w:val="single" w:sz="4" w:space="0" w:color="auto"/>
              <w:left w:val="single" w:sz="4" w:space="0" w:color="auto"/>
              <w:bottom w:val="single" w:sz="4" w:space="0" w:color="auto"/>
              <w:right w:val="single" w:sz="4" w:space="0" w:color="auto"/>
            </w:tcBorders>
            <w:noWrap/>
            <w:vAlign w:val="bottom"/>
          </w:tcPr>
          <w:p w14:paraId="40DC7D67" w14:textId="77777777" w:rsidR="00437657" w:rsidRPr="005B42C5" w:rsidRDefault="00437657" w:rsidP="002B2A13">
            <w:pPr>
              <w:jc w:val="center"/>
              <w:rPr>
                <w:rFonts w:cs="Times New Roman"/>
                <w:szCs w:val="24"/>
              </w:rPr>
            </w:pPr>
            <w:r w:rsidRPr="005B42C5">
              <w:rPr>
                <w:rFonts w:cs="Times New Roman"/>
                <w:szCs w:val="24"/>
              </w:rPr>
              <w:t>7</w:t>
            </w:r>
          </w:p>
        </w:tc>
        <w:tc>
          <w:tcPr>
            <w:tcW w:w="709" w:type="dxa"/>
            <w:tcBorders>
              <w:top w:val="single" w:sz="4" w:space="0" w:color="auto"/>
              <w:left w:val="single" w:sz="4" w:space="0" w:color="auto"/>
              <w:bottom w:val="single" w:sz="4" w:space="0" w:color="auto"/>
              <w:right w:val="single" w:sz="4" w:space="0" w:color="auto"/>
            </w:tcBorders>
            <w:noWrap/>
            <w:vAlign w:val="bottom"/>
          </w:tcPr>
          <w:p w14:paraId="65C3B913" w14:textId="77777777" w:rsidR="00437657" w:rsidRPr="005B42C5" w:rsidRDefault="00437657" w:rsidP="002B2A13">
            <w:pPr>
              <w:jc w:val="center"/>
              <w:rPr>
                <w:rFonts w:cs="Times New Roman"/>
                <w:szCs w:val="24"/>
              </w:rPr>
            </w:pPr>
            <w:r w:rsidRPr="005B42C5">
              <w:rPr>
                <w:rFonts w:cs="Times New Roman"/>
                <w:szCs w:val="24"/>
              </w:rPr>
              <w:t>7</w:t>
            </w:r>
          </w:p>
        </w:tc>
        <w:tc>
          <w:tcPr>
            <w:tcW w:w="850" w:type="dxa"/>
            <w:tcBorders>
              <w:top w:val="single" w:sz="4" w:space="0" w:color="auto"/>
              <w:left w:val="single" w:sz="4" w:space="0" w:color="auto"/>
              <w:bottom w:val="single" w:sz="4" w:space="0" w:color="auto"/>
              <w:right w:val="single" w:sz="4" w:space="0" w:color="auto"/>
            </w:tcBorders>
            <w:noWrap/>
            <w:vAlign w:val="bottom"/>
          </w:tcPr>
          <w:p w14:paraId="209FF3E2" w14:textId="77777777" w:rsidR="00437657" w:rsidRPr="005B42C5" w:rsidRDefault="00437657" w:rsidP="002B2A13">
            <w:pPr>
              <w:jc w:val="center"/>
              <w:rPr>
                <w:rFonts w:cs="Times New Roman"/>
                <w:bCs/>
                <w:szCs w:val="24"/>
              </w:rPr>
            </w:pPr>
            <w:r w:rsidRPr="005B42C5">
              <w:rPr>
                <w:rFonts w:cs="Times New Roman"/>
                <w:bCs/>
                <w:szCs w:val="24"/>
              </w:rPr>
              <w:t>7</w:t>
            </w:r>
          </w:p>
        </w:tc>
        <w:tc>
          <w:tcPr>
            <w:tcW w:w="709" w:type="dxa"/>
            <w:tcBorders>
              <w:top w:val="single" w:sz="4" w:space="0" w:color="auto"/>
              <w:left w:val="single" w:sz="4" w:space="0" w:color="auto"/>
              <w:bottom w:val="single" w:sz="4" w:space="0" w:color="auto"/>
              <w:right w:val="single" w:sz="4" w:space="0" w:color="auto"/>
            </w:tcBorders>
          </w:tcPr>
          <w:p w14:paraId="335BE0BF" w14:textId="77777777" w:rsidR="00437657" w:rsidRPr="005B42C5" w:rsidRDefault="00437657" w:rsidP="002B2A13">
            <w:pPr>
              <w:jc w:val="center"/>
              <w:rPr>
                <w:rFonts w:cs="Times New Roman"/>
                <w:bCs/>
                <w:szCs w:val="24"/>
              </w:rPr>
            </w:pPr>
            <w:r w:rsidRPr="005B42C5">
              <w:rPr>
                <w:rFonts w:cs="Times New Roman"/>
                <w:bCs/>
                <w:szCs w:val="24"/>
              </w:rPr>
              <w:t>7</w:t>
            </w:r>
          </w:p>
        </w:tc>
        <w:tc>
          <w:tcPr>
            <w:tcW w:w="850" w:type="dxa"/>
            <w:tcBorders>
              <w:top w:val="single" w:sz="4" w:space="0" w:color="auto"/>
              <w:left w:val="single" w:sz="4" w:space="0" w:color="auto"/>
              <w:bottom w:val="single" w:sz="4" w:space="0" w:color="auto"/>
              <w:right w:val="single" w:sz="4" w:space="0" w:color="auto"/>
            </w:tcBorders>
          </w:tcPr>
          <w:p w14:paraId="66C9C957" w14:textId="77777777" w:rsidR="00437657" w:rsidRPr="005B42C5" w:rsidRDefault="00437657" w:rsidP="002B2A13">
            <w:pPr>
              <w:jc w:val="center"/>
              <w:rPr>
                <w:rFonts w:cs="Times New Roman"/>
                <w:bCs/>
                <w:szCs w:val="24"/>
              </w:rPr>
            </w:pPr>
            <w:r w:rsidRPr="005B42C5">
              <w:rPr>
                <w:rFonts w:cs="Times New Roman"/>
                <w:bCs/>
                <w:szCs w:val="24"/>
              </w:rPr>
              <w:t>7</w:t>
            </w:r>
          </w:p>
        </w:tc>
        <w:tc>
          <w:tcPr>
            <w:tcW w:w="1276" w:type="dxa"/>
            <w:tcBorders>
              <w:top w:val="single" w:sz="4" w:space="0" w:color="auto"/>
              <w:left w:val="single" w:sz="4" w:space="0" w:color="auto"/>
              <w:bottom w:val="single" w:sz="4" w:space="0" w:color="auto"/>
              <w:right w:val="single" w:sz="4" w:space="0" w:color="auto"/>
            </w:tcBorders>
          </w:tcPr>
          <w:p w14:paraId="663DF328" w14:textId="77777777" w:rsidR="00437657" w:rsidRPr="005B42C5" w:rsidRDefault="00437657" w:rsidP="002B2A13">
            <w:pPr>
              <w:jc w:val="center"/>
              <w:rPr>
                <w:rFonts w:cs="Times New Roman"/>
                <w:bCs/>
                <w:szCs w:val="24"/>
              </w:rPr>
            </w:pPr>
            <w:r w:rsidRPr="005B42C5">
              <w:rPr>
                <w:rFonts w:cs="Times New Roman"/>
                <w:bCs/>
                <w:szCs w:val="24"/>
              </w:rPr>
              <w:t>43</w:t>
            </w:r>
          </w:p>
        </w:tc>
      </w:tr>
      <w:tr w:rsidR="00437657" w14:paraId="07D7154A" w14:textId="77777777" w:rsidTr="002B2A13">
        <w:trPr>
          <w:trHeight w:val="315"/>
        </w:trPr>
        <w:tc>
          <w:tcPr>
            <w:tcW w:w="4113" w:type="dxa"/>
            <w:tcBorders>
              <w:top w:val="single" w:sz="4" w:space="0" w:color="auto"/>
              <w:left w:val="single" w:sz="4" w:space="0" w:color="auto"/>
              <w:bottom w:val="single" w:sz="4" w:space="0" w:color="auto"/>
              <w:right w:val="single" w:sz="4" w:space="0" w:color="auto"/>
            </w:tcBorders>
            <w:noWrap/>
            <w:vAlign w:val="bottom"/>
          </w:tcPr>
          <w:p w14:paraId="116F5EC0" w14:textId="77777777" w:rsidR="00437657" w:rsidRPr="005B42C5" w:rsidRDefault="00437657" w:rsidP="002B2A13">
            <w:pPr>
              <w:jc w:val="both"/>
              <w:rPr>
                <w:rFonts w:cs="Times New Roman"/>
                <w:szCs w:val="24"/>
              </w:rPr>
            </w:pPr>
            <w:r w:rsidRPr="005B42C5">
              <w:rPr>
                <w:rFonts w:cs="Times New Roman"/>
                <w:szCs w:val="24"/>
              </w:rPr>
              <w:lastRenderedPageBreak/>
              <w:t>Anglų kalba ( i- oji)</w:t>
            </w:r>
          </w:p>
        </w:tc>
        <w:tc>
          <w:tcPr>
            <w:tcW w:w="849" w:type="dxa"/>
            <w:tcBorders>
              <w:top w:val="single" w:sz="4" w:space="0" w:color="auto"/>
              <w:left w:val="nil"/>
              <w:bottom w:val="single" w:sz="4" w:space="0" w:color="auto"/>
              <w:right w:val="single" w:sz="4" w:space="0" w:color="auto"/>
            </w:tcBorders>
            <w:noWrap/>
            <w:vAlign w:val="bottom"/>
          </w:tcPr>
          <w:p w14:paraId="7892A2D2" w14:textId="77777777" w:rsidR="00437657" w:rsidRPr="005B42C5" w:rsidRDefault="00437657" w:rsidP="002B2A13">
            <w:pPr>
              <w:jc w:val="center"/>
              <w:rPr>
                <w:rFonts w:cs="Times New Roman"/>
                <w:szCs w:val="24"/>
              </w:rPr>
            </w:pPr>
            <w:r w:rsidRPr="005B42C5">
              <w:rPr>
                <w:rFonts w:cs="Times New Roman"/>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14:paraId="2C7D3F89"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5BFB3E50" w14:textId="77777777" w:rsidR="00437657" w:rsidRPr="005B42C5" w:rsidRDefault="00437657" w:rsidP="002B2A13">
            <w:pPr>
              <w:jc w:val="center"/>
              <w:rPr>
                <w:rFonts w:cs="Times New Roman"/>
                <w:szCs w:val="24"/>
              </w:rPr>
            </w:pPr>
            <w:r w:rsidRPr="005B42C5">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50927135" w14:textId="77777777" w:rsidR="00437657" w:rsidRPr="005B42C5" w:rsidRDefault="00437657" w:rsidP="002B2A13">
            <w:pPr>
              <w:jc w:val="center"/>
              <w:rPr>
                <w:rFonts w:cs="Times New Roman"/>
                <w:bCs/>
                <w:szCs w:val="24"/>
              </w:rPr>
            </w:pPr>
            <w:r w:rsidRPr="005B42C5">
              <w:rPr>
                <w:rFonts w:cs="Times New Roman"/>
                <w:bCs/>
                <w:szCs w:val="24"/>
              </w:rPr>
              <w:t>2/2+</w:t>
            </w:r>
          </w:p>
        </w:tc>
        <w:tc>
          <w:tcPr>
            <w:tcW w:w="709" w:type="dxa"/>
            <w:tcBorders>
              <w:top w:val="single" w:sz="4" w:space="0" w:color="auto"/>
              <w:left w:val="single" w:sz="4" w:space="0" w:color="auto"/>
              <w:bottom w:val="single" w:sz="4" w:space="0" w:color="auto"/>
              <w:right w:val="single" w:sz="4" w:space="0" w:color="auto"/>
            </w:tcBorders>
          </w:tcPr>
          <w:p w14:paraId="1D0DD88C" w14:textId="77777777" w:rsidR="00437657" w:rsidRPr="005B42C5" w:rsidRDefault="00437657" w:rsidP="002B2A13">
            <w:pPr>
              <w:jc w:val="center"/>
              <w:rPr>
                <w:rFonts w:cs="Times New Roman"/>
                <w:bCs/>
                <w:szCs w:val="24"/>
              </w:rPr>
            </w:pPr>
            <w:r w:rsidRPr="005B42C5">
              <w:rPr>
                <w:rFonts w:cs="Times New Roman"/>
                <w:bCs/>
                <w:szCs w:val="24"/>
              </w:rPr>
              <w:t>2</w:t>
            </w:r>
          </w:p>
        </w:tc>
        <w:tc>
          <w:tcPr>
            <w:tcW w:w="850" w:type="dxa"/>
            <w:tcBorders>
              <w:top w:val="single" w:sz="4" w:space="0" w:color="auto"/>
              <w:left w:val="single" w:sz="4" w:space="0" w:color="auto"/>
              <w:bottom w:val="single" w:sz="4" w:space="0" w:color="auto"/>
              <w:right w:val="single" w:sz="4" w:space="0" w:color="auto"/>
            </w:tcBorders>
          </w:tcPr>
          <w:p w14:paraId="3739219E" w14:textId="77777777" w:rsidR="00437657" w:rsidRPr="005B42C5" w:rsidRDefault="00437657" w:rsidP="002B2A13">
            <w:pPr>
              <w:jc w:val="center"/>
              <w:rPr>
                <w:rFonts w:cs="Times New Roman"/>
                <w:bCs/>
                <w:szCs w:val="24"/>
              </w:rPr>
            </w:pPr>
            <w:r w:rsidRPr="005B42C5">
              <w:rPr>
                <w:rFonts w:cs="Times New Roman"/>
                <w:bCs/>
                <w:szCs w:val="24"/>
              </w:rPr>
              <w:t>2</w:t>
            </w:r>
          </w:p>
        </w:tc>
        <w:tc>
          <w:tcPr>
            <w:tcW w:w="1276" w:type="dxa"/>
            <w:tcBorders>
              <w:top w:val="single" w:sz="4" w:space="0" w:color="auto"/>
              <w:left w:val="single" w:sz="4" w:space="0" w:color="auto"/>
              <w:bottom w:val="single" w:sz="4" w:space="0" w:color="auto"/>
              <w:right w:val="single" w:sz="4" w:space="0" w:color="auto"/>
            </w:tcBorders>
          </w:tcPr>
          <w:p w14:paraId="25CB6B10" w14:textId="77777777" w:rsidR="00437657" w:rsidRPr="005B42C5" w:rsidRDefault="00437657" w:rsidP="002B2A13">
            <w:pPr>
              <w:jc w:val="center"/>
              <w:rPr>
                <w:rFonts w:cs="Times New Roman"/>
                <w:bCs/>
                <w:szCs w:val="24"/>
              </w:rPr>
            </w:pPr>
            <w:r w:rsidRPr="005B42C5">
              <w:rPr>
                <w:rFonts w:cs="Times New Roman"/>
                <w:bCs/>
                <w:szCs w:val="24"/>
              </w:rPr>
              <w:t>12</w:t>
            </w:r>
          </w:p>
        </w:tc>
      </w:tr>
      <w:tr w:rsidR="00437657" w14:paraId="37759CCB" w14:textId="77777777" w:rsidTr="002B2A13">
        <w:trPr>
          <w:trHeight w:val="315"/>
        </w:trPr>
        <w:tc>
          <w:tcPr>
            <w:tcW w:w="4113" w:type="dxa"/>
            <w:tcBorders>
              <w:top w:val="nil"/>
              <w:left w:val="single" w:sz="4" w:space="0" w:color="auto"/>
              <w:bottom w:val="single" w:sz="4" w:space="0" w:color="auto"/>
              <w:right w:val="single" w:sz="4" w:space="0" w:color="auto"/>
            </w:tcBorders>
            <w:noWrap/>
            <w:vAlign w:val="bottom"/>
          </w:tcPr>
          <w:p w14:paraId="61586E81" w14:textId="77777777" w:rsidR="00437657" w:rsidRPr="005B42C5" w:rsidRDefault="00437657" w:rsidP="002B2A13">
            <w:pPr>
              <w:jc w:val="both"/>
              <w:rPr>
                <w:rFonts w:cs="Times New Roman"/>
                <w:bCs/>
                <w:szCs w:val="24"/>
              </w:rPr>
            </w:pPr>
            <w:r w:rsidRPr="005B42C5">
              <w:rPr>
                <w:rFonts w:cs="Times New Roman"/>
                <w:bCs/>
                <w:szCs w:val="24"/>
              </w:rPr>
              <w:t>Matematika</w:t>
            </w:r>
          </w:p>
        </w:tc>
        <w:tc>
          <w:tcPr>
            <w:tcW w:w="849" w:type="dxa"/>
            <w:tcBorders>
              <w:top w:val="single" w:sz="4" w:space="0" w:color="auto"/>
              <w:left w:val="nil"/>
              <w:bottom w:val="single" w:sz="4" w:space="0" w:color="auto"/>
              <w:right w:val="single" w:sz="4" w:space="0" w:color="auto"/>
            </w:tcBorders>
            <w:noWrap/>
            <w:vAlign w:val="bottom"/>
          </w:tcPr>
          <w:p w14:paraId="189434AA" w14:textId="77777777" w:rsidR="00437657" w:rsidRPr="005B42C5" w:rsidRDefault="00437657" w:rsidP="002B2A13">
            <w:pPr>
              <w:jc w:val="center"/>
              <w:rPr>
                <w:rFonts w:cs="Times New Roman"/>
                <w:szCs w:val="24"/>
              </w:rPr>
            </w:pPr>
            <w:r w:rsidRPr="005B42C5">
              <w:rPr>
                <w:rFonts w:cs="Times New Roman"/>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14:paraId="08B52385" w14:textId="77777777" w:rsidR="00437657" w:rsidRPr="005B42C5" w:rsidRDefault="00437657" w:rsidP="002B2A13">
            <w:pPr>
              <w:jc w:val="center"/>
              <w:rPr>
                <w:rFonts w:cs="Times New Roman"/>
                <w:szCs w:val="24"/>
              </w:rPr>
            </w:pPr>
            <w:r w:rsidRPr="005B42C5">
              <w:rPr>
                <w:rFonts w:cs="Times New Roman"/>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14:paraId="28205CEA" w14:textId="77777777" w:rsidR="00437657" w:rsidRPr="005B42C5" w:rsidRDefault="00437657" w:rsidP="002B2A13">
            <w:pPr>
              <w:jc w:val="center"/>
              <w:rPr>
                <w:rFonts w:cs="Times New Roman"/>
                <w:szCs w:val="24"/>
              </w:rPr>
            </w:pPr>
            <w:r w:rsidRPr="005B42C5">
              <w:rPr>
                <w:rFonts w:cs="Times New Roman"/>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14:paraId="7C994E4D" w14:textId="77777777" w:rsidR="00437657" w:rsidRPr="005B42C5" w:rsidRDefault="00437657" w:rsidP="002B2A13">
            <w:pPr>
              <w:jc w:val="center"/>
              <w:rPr>
                <w:rFonts w:cs="Times New Roman"/>
                <w:bCs/>
                <w:szCs w:val="24"/>
              </w:rPr>
            </w:pPr>
            <w:r w:rsidRPr="005B42C5">
              <w:rPr>
                <w:rFonts w:cs="Times New Roman"/>
                <w:bCs/>
                <w:szCs w:val="24"/>
              </w:rPr>
              <w:t>4+1*</w:t>
            </w:r>
          </w:p>
        </w:tc>
        <w:tc>
          <w:tcPr>
            <w:tcW w:w="709" w:type="dxa"/>
            <w:tcBorders>
              <w:top w:val="single" w:sz="4" w:space="0" w:color="auto"/>
              <w:left w:val="single" w:sz="4" w:space="0" w:color="auto"/>
              <w:bottom w:val="single" w:sz="4" w:space="0" w:color="auto"/>
              <w:right w:val="single" w:sz="4" w:space="0" w:color="auto"/>
            </w:tcBorders>
          </w:tcPr>
          <w:p w14:paraId="205DE340" w14:textId="77777777" w:rsidR="00437657" w:rsidRPr="005B42C5" w:rsidRDefault="00437657" w:rsidP="002B2A13">
            <w:pPr>
              <w:jc w:val="center"/>
              <w:rPr>
                <w:rFonts w:cs="Times New Roman"/>
                <w:bCs/>
                <w:szCs w:val="24"/>
              </w:rPr>
            </w:pPr>
            <w:r w:rsidRPr="005B42C5">
              <w:rPr>
                <w:rFonts w:cs="Times New Roman"/>
                <w:bCs/>
                <w:szCs w:val="24"/>
              </w:rPr>
              <w:t>5</w:t>
            </w:r>
          </w:p>
        </w:tc>
        <w:tc>
          <w:tcPr>
            <w:tcW w:w="850" w:type="dxa"/>
            <w:tcBorders>
              <w:top w:val="single" w:sz="4" w:space="0" w:color="auto"/>
              <w:left w:val="single" w:sz="4" w:space="0" w:color="auto"/>
              <w:bottom w:val="single" w:sz="4" w:space="0" w:color="auto"/>
              <w:right w:val="single" w:sz="4" w:space="0" w:color="auto"/>
            </w:tcBorders>
          </w:tcPr>
          <w:p w14:paraId="4CE3CAB7" w14:textId="77777777" w:rsidR="00437657" w:rsidRPr="005B42C5" w:rsidRDefault="00437657" w:rsidP="002B2A13">
            <w:pPr>
              <w:rPr>
                <w:rFonts w:cs="Times New Roman"/>
                <w:bCs/>
                <w:szCs w:val="24"/>
              </w:rPr>
            </w:pPr>
            <w:r w:rsidRPr="005B42C5">
              <w:rPr>
                <w:rFonts w:cs="Times New Roman"/>
                <w:bCs/>
                <w:szCs w:val="24"/>
              </w:rPr>
              <w:t xml:space="preserve">    5</w:t>
            </w:r>
          </w:p>
        </w:tc>
        <w:tc>
          <w:tcPr>
            <w:tcW w:w="1276" w:type="dxa"/>
            <w:tcBorders>
              <w:top w:val="single" w:sz="4" w:space="0" w:color="auto"/>
              <w:left w:val="single" w:sz="4" w:space="0" w:color="auto"/>
              <w:bottom w:val="single" w:sz="4" w:space="0" w:color="auto"/>
              <w:right w:val="single" w:sz="4" w:space="0" w:color="auto"/>
            </w:tcBorders>
          </w:tcPr>
          <w:p w14:paraId="59E4BEB9" w14:textId="77777777" w:rsidR="00437657" w:rsidRPr="005B42C5" w:rsidRDefault="00437657" w:rsidP="002B2A13">
            <w:pPr>
              <w:jc w:val="center"/>
              <w:rPr>
                <w:rFonts w:cs="Times New Roman"/>
                <w:bCs/>
                <w:szCs w:val="24"/>
              </w:rPr>
            </w:pPr>
            <w:r w:rsidRPr="005B42C5">
              <w:rPr>
                <w:rFonts w:cs="Times New Roman"/>
                <w:bCs/>
                <w:szCs w:val="24"/>
              </w:rPr>
              <w:t>29</w:t>
            </w:r>
          </w:p>
        </w:tc>
      </w:tr>
      <w:tr w:rsidR="00437657" w14:paraId="1EDB1F4F" w14:textId="77777777" w:rsidTr="002B2A13">
        <w:trPr>
          <w:trHeight w:val="303"/>
        </w:trPr>
        <w:tc>
          <w:tcPr>
            <w:tcW w:w="4113" w:type="dxa"/>
            <w:tcBorders>
              <w:top w:val="nil"/>
              <w:left w:val="single" w:sz="4" w:space="0" w:color="auto"/>
              <w:bottom w:val="single" w:sz="4" w:space="0" w:color="auto"/>
              <w:right w:val="single" w:sz="4" w:space="0" w:color="auto"/>
            </w:tcBorders>
            <w:vAlign w:val="bottom"/>
          </w:tcPr>
          <w:p w14:paraId="360CEC91" w14:textId="77777777" w:rsidR="00437657" w:rsidRPr="005B42C5" w:rsidRDefault="00437657" w:rsidP="002B2A13">
            <w:pPr>
              <w:jc w:val="both"/>
              <w:rPr>
                <w:rFonts w:cs="Times New Roman"/>
                <w:bCs/>
                <w:szCs w:val="24"/>
              </w:rPr>
            </w:pPr>
            <w:r w:rsidRPr="005B42C5">
              <w:rPr>
                <w:rFonts w:cs="Times New Roman"/>
                <w:bCs/>
                <w:szCs w:val="24"/>
              </w:rPr>
              <w:t>Pasaulio pažinimas</w:t>
            </w:r>
          </w:p>
        </w:tc>
        <w:tc>
          <w:tcPr>
            <w:tcW w:w="849" w:type="dxa"/>
            <w:tcBorders>
              <w:top w:val="single" w:sz="4" w:space="0" w:color="auto"/>
              <w:left w:val="nil"/>
              <w:bottom w:val="single" w:sz="4" w:space="0" w:color="auto"/>
              <w:right w:val="single" w:sz="4" w:space="0" w:color="auto"/>
            </w:tcBorders>
            <w:noWrap/>
            <w:vAlign w:val="center"/>
          </w:tcPr>
          <w:p w14:paraId="28DC41D5"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24D642FA"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4AD425F2" w14:textId="77777777" w:rsidR="00437657" w:rsidRPr="005B42C5" w:rsidRDefault="00437657" w:rsidP="002B2A13">
            <w:pPr>
              <w:jc w:val="center"/>
              <w:rPr>
                <w:rFonts w:cs="Times New Roman"/>
                <w:szCs w:val="24"/>
              </w:rPr>
            </w:pPr>
            <w:r w:rsidRPr="005B42C5">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14:paraId="47C08670" w14:textId="77777777" w:rsidR="00437657" w:rsidRPr="005B42C5" w:rsidRDefault="00437657" w:rsidP="002B2A13">
            <w:pPr>
              <w:jc w:val="center"/>
              <w:rPr>
                <w:rFonts w:cs="Times New Roman"/>
                <w:bCs/>
                <w:szCs w:val="24"/>
              </w:rPr>
            </w:pPr>
            <w:r w:rsidRPr="005B42C5">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tcPr>
          <w:p w14:paraId="3FF24224" w14:textId="77777777" w:rsidR="00437657" w:rsidRPr="005B42C5" w:rsidRDefault="00437657" w:rsidP="002B2A13">
            <w:pPr>
              <w:jc w:val="center"/>
              <w:rPr>
                <w:rFonts w:cs="Times New Roman"/>
                <w:bCs/>
                <w:szCs w:val="24"/>
              </w:rPr>
            </w:pPr>
            <w:r w:rsidRPr="005B42C5">
              <w:rPr>
                <w:rFonts w:cs="Times New Roman"/>
                <w:bCs/>
                <w:szCs w:val="24"/>
              </w:rPr>
              <w:t>2</w:t>
            </w:r>
          </w:p>
        </w:tc>
        <w:tc>
          <w:tcPr>
            <w:tcW w:w="850" w:type="dxa"/>
            <w:tcBorders>
              <w:top w:val="single" w:sz="4" w:space="0" w:color="auto"/>
              <w:left w:val="single" w:sz="4" w:space="0" w:color="auto"/>
              <w:bottom w:val="single" w:sz="4" w:space="0" w:color="auto"/>
              <w:right w:val="single" w:sz="4" w:space="0" w:color="auto"/>
            </w:tcBorders>
          </w:tcPr>
          <w:p w14:paraId="4BE0358C" w14:textId="77777777" w:rsidR="00437657" w:rsidRPr="005B42C5" w:rsidRDefault="00437657" w:rsidP="002B2A13">
            <w:pPr>
              <w:jc w:val="center"/>
              <w:rPr>
                <w:rFonts w:cs="Times New Roman"/>
                <w:bCs/>
                <w:szCs w:val="24"/>
              </w:rPr>
            </w:pPr>
            <w:r w:rsidRPr="005B42C5">
              <w:rPr>
                <w:rFonts w:cs="Times New Roman"/>
                <w:bCs/>
                <w:szCs w:val="24"/>
              </w:rPr>
              <w:t>2</w:t>
            </w:r>
          </w:p>
        </w:tc>
        <w:tc>
          <w:tcPr>
            <w:tcW w:w="1276" w:type="dxa"/>
            <w:tcBorders>
              <w:top w:val="single" w:sz="4" w:space="0" w:color="auto"/>
              <w:left w:val="single" w:sz="4" w:space="0" w:color="auto"/>
              <w:bottom w:val="single" w:sz="4" w:space="0" w:color="auto"/>
              <w:right w:val="single" w:sz="4" w:space="0" w:color="auto"/>
            </w:tcBorders>
          </w:tcPr>
          <w:p w14:paraId="737306DC" w14:textId="77777777" w:rsidR="00437657" w:rsidRPr="005B42C5" w:rsidRDefault="00437657" w:rsidP="002B2A13">
            <w:pPr>
              <w:jc w:val="center"/>
              <w:rPr>
                <w:rFonts w:cs="Times New Roman"/>
                <w:bCs/>
                <w:szCs w:val="24"/>
              </w:rPr>
            </w:pPr>
            <w:r w:rsidRPr="005B42C5">
              <w:rPr>
                <w:rFonts w:cs="Times New Roman"/>
                <w:bCs/>
                <w:szCs w:val="24"/>
              </w:rPr>
              <w:t>12</w:t>
            </w:r>
          </w:p>
        </w:tc>
      </w:tr>
      <w:tr w:rsidR="00437657" w14:paraId="7D4D933D" w14:textId="77777777" w:rsidTr="002B2A13">
        <w:trPr>
          <w:trHeight w:val="303"/>
        </w:trPr>
        <w:tc>
          <w:tcPr>
            <w:tcW w:w="4113" w:type="dxa"/>
            <w:tcBorders>
              <w:top w:val="nil"/>
              <w:left w:val="single" w:sz="4" w:space="0" w:color="auto"/>
              <w:bottom w:val="single" w:sz="4" w:space="0" w:color="auto"/>
              <w:right w:val="single" w:sz="4" w:space="0" w:color="auto"/>
            </w:tcBorders>
            <w:vAlign w:val="bottom"/>
          </w:tcPr>
          <w:p w14:paraId="574CD710" w14:textId="77777777" w:rsidR="00437657" w:rsidRPr="005B42C5" w:rsidRDefault="00437657" w:rsidP="002B2A13">
            <w:pPr>
              <w:jc w:val="both"/>
              <w:rPr>
                <w:rFonts w:cs="Times New Roman"/>
                <w:bCs/>
                <w:szCs w:val="24"/>
              </w:rPr>
            </w:pPr>
            <w:r w:rsidRPr="005B42C5">
              <w:rPr>
                <w:rFonts w:cs="Times New Roman"/>
                <w:bCs/>
                <w:szCs w:val="24"/>
              </w:rPr>
              <w:t>Informacinės technologijos</w:t>
            </w:r>
          </w:p>
        </w:tc>
        <w:tc>
          <w:tcPr>
            <w:tcW w:w="849" w:type="dxa"/>
            <w:tcBorders>
              <w:top w:val="single" w:sz="4" w:space="0" w:color="auto"/>
              <w:left w:val="nil"/>
              <w:bottom w:val="single" w:sz="4" w:space="0" w:color="auto"/>
              <w:right w:val="single" w:sz="4" w:space="0" w:color="auto"/>
            </w:tcBorders>
            <w:noWrap/>
            <w:vAlign w:val="center"/>
          </w:tcPr>
          <w:p w14:paraId="39E377F3" w14:textId="77777777" w:rsidR="00437657" w:rsidRPr="005B42C5" w:rsidRDefault="00437657" w:rsidP="002B2A13">
            <w:pPr>
              <w:jc w:val="center"/>
              <w:rPr>
                <w:rFonts w:cs="Times New Roman"/>
                <w:szCs w:val="24"/>
              </w:rPr>
            </w:pPr>
            <w:r w:rsidRPr="005B42C5">
              <w:rPr>
                <w:rFonts w:cs="Times New Roman"/>
                <w:szCs w:val="24"/>
              </w:rPr>
              <w:t>1</w:t>
            </w:r>
            <w:r w:rsidRPr="005B42C5">
              <w:rPr>
                <w:rFonts w:cs="Times New Roman"/>
                <w:bCs/>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14:paraId="667D77C5" w14:textId="77777777" w:rsidR="00437657" w:rsidRPr="005B42C5" w:rsidRDefault="00437657" w:rsidP="002B2A13">
            <w:pPr>
              <w:jc w:val="center"/>
              <w:rPr>
                <w:rFonts w:cs="Times New Roman"/>
                <w:szCs w:val="24"/>
              </w:rPr>
            </w:pPr>
            <w:r w:rsidRPr="005B42C5">
              <w:rPr>
                <w:rFonts w:cs="Times New Roman"/>
                <w:szCs w:val="24"/>
              </w:rPr>
              <w:t>1</w:t>
            </w:r>
            <w:r w:rsidRPr="005B42C5">
              <w:rPr>
                <w:rFonts w:cs="Times New Roman"/>
                <w:bCs/>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tcPr>
          <w:p w14:paraId="7668C03E" w14:textId="77777777" w:rsidR="00437657" w:rsidRPr="005B42C5" w:rsidRDefault="00437657" w:rsidP="002B2A13">
            <w:pPr>
              <w:jc w:val="center"/>
              <w:rPr>
                <w:rFonts w:cs="Times New Roman"/>
                <w:szCs w:val="24"/>
              </w:rPr>
            </w:pPr>
            <w:r w:rsidRPr="005B42C5">
              <w:rPr>
                <w:rFonts w:cs="Times New Roman"/>
                <w:szCs w:val="24"/>
              </w:rPr>
              <w:t>1</w:t>
            </w:r>
            <w:r w:rsidRPr="005B42C5">
              <w:rPr>
                <w:rFonts w:cs="Times New Roman"/>
                <w:bCs/>
                <w:szCs w:val="24"/>
              </w:rPr>
              <w:t>*</w:t>
            </w:r>
          </w:p>
        </w:tc>
        <w:tc>
          <w:tcPr>
            <w:tcW w:w="850" w:type="dxa"/>
            <w:tcBorders>
              <w:top w:val="single" w:sz="4" w:space="0" w:color="auto"/>
              <w:left w:val="single" w:sz="4" w:space="0" w:color="auto"/>
              <w:bottom w:val="single" w:sz="4" w:space="0" w:color="auto"/>
              <w:right w:val="single" w:sz="4" w:space="0" w:color="auto"/>
            </w:tcBorders>
            <w:noWrap/>
            <w:vAlign w:val="center"/>
          </w:tcPr>
          <w:p w14:paraId="2BA3F825" w14:textId="77777777" w:rsidR="00437657" w:rsidRPr="005B42C5" w:rsidRDefault="00437657" w:rsidP="002B2A13">
            <w:pPr>
              <w:jc w:val="center"/>
              <w:rPr>
                <w:rFonts w:cs="Times New Roman"/>
                <w:bCs/>
                <w:szCs w:val="24"/>
              </w:rPr>
            </w:pPr>
            <w:r w:rsidRPr="005B42C5">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tcPr>
          <w:p w14:paraId="4C737364" w14:textId="77777777" w:rsidR="00437657" w:rsidRPr="005B42C5" w:rsidRDefault="00437657" w:rsidP="002B2A13">
            <w:pPr>
              <w:jc w:val="center"/>
              <w:rPr>
                <w:rFonts w:cs="Times New Roman"/>
                <w:bCs/>
                <w:szCs w:val="24"/>
              </w:rPr>
            </w:pPr>
            <w:r w:rsidRPr="005B42C5">
              <w:rPr>
                <w:rFonts w:cs="Times New Roman"/>
                <w:bCs/>
                <w:szCs w:val="24"/>
              </w:rPr>
              <w:t>1*</w:t>
            </w:r>
          </w:p>
        </w:tc>
        <w:tc>
          <w:tcPr>
            <w:tcW w:w="850" w:type="dxa"/>
            <w:tcBorders>
              <w:top w:val="single" w:sz="4" w:space="0" w:color="auto"/>
              <w:left w:val="single" w:sz="4" w:space="0" w:color="auto"/>
              <w:bottom w:val="single" w:sz="4" w:space="0" w:color="auto"/>
              <w:right w:val="single" w:sz="4" w:space="0" w:color="auto"/>
            </w:tcBorders>
          </w:tcPr>
          <w:p w14:paraId="041E95E7" w14:textId="77777777" w:rsidR="00437657" w:rsidRPr="005B42C5" w:rsidRDefault="00437657" w:rsidP="002B2A13">
            <w:pPr>
              <w:jc w:val="center"/>
              <w:rPr>
                <w:rFonts w:cs="Times New Roman"/>
                <w:bCs/>
                <w:szCs w:val="24"/>
              </w:rPr>
            </w:pPr>
            <w:r w:rsidRPr="005B42C5">
              <w:rPr>
                <w:rFonts w:cs="Times New Roman"/>
                <w:bCs/>
                <w:szCs w:val="24"/>
              </w:rPr>
              <w:t>1*</w:t>
            </w:r>
          </w:p>
        </w:tc>
        <w:tc>
          <w:tcPr>
            <w:tcW w:w="1276" w:type="dxa"/>
            <w:tcBorders>
              <w:top w:val="single" w:sz="4" w:space="0" w:color="auto"/>
              <w:left w:val="single" w:sz="4" w:space="0" w:color="auto"/>
              <w:bottom w:val="single" w:sz="4" w:space="0" w:color="auto"/>
              <w:right w:val="single" w:sz="4" w:space="0" w:color="auto"/>
            </w:tcBorders>
          </w:tcPr>
          <w:p w14:paraId="246978D7" w14:textId="77777777" w:rsidR="00437657" w:rsidRPr="005B42C5" w:rsidRDefault="00437657" w:rsidP="002B2A13">
            <w:pPr>
              <w:jc w:val="center"/>
              <w:rPr>
                <w:rFonts w:cs="Times New Roman"/>
                <w:bCs/>
                <w:szCs w:val="24"/>
              </w:rPr>
            </w:pPr>
            <w:r w:rsidRPr="005B42C5">
              <w:rPr>
                <w:rFonts w:cs="Times New Roman"/>
                <w:bCs/>
                <w:szCs w:val="24"/>
              </w:rPr>
              <w:t>6</w:t>
            </w:r>
          </w:p>
        </w:tc>
      </w:tr>
      <w:tr w:rsidR="00437657" w14:paraId="7F645FF3" w14:textId="77777777" w:rsidTr="002B2A13">
        <w:trPr>
          <w:trHeight w:val="315"/>
        </w:trPr>
        <w:tc>
          <w:tcPr>
            <w:tcW w:w="4113" w:type="dxa"/>
            <w:tcBorders>
              <w:top w:val="nil"/>
              <w:left w:val="single" w:sz="4" w:space="0" w:color="auto"/>
              <w:bottom w:val="single" w:sz="4" w:space="0" w:color="auto"/>
              <w:right w:val="single" w:sz="4" w:space="0" w:color="auto"/>
            </w:tcBorders>
            <w:vAlign w:val="bottom"/>
          </w:tcPr>
          <w:p w14:paraId="241681C6" w14:textId="77777777" w:rsidR="00437657" w:rsidRPr="005B42C5" w:rsidRDefault="00437657" w:rsidP="002B2A13">
            <w:pPr>
              <w:jc w:val="both"/>
              <w:rPr>
                <w:rFonts w:cs="Times New Roman"/>
                <w:bCs/>
                <w:szCs w:val="24"/>
              </w:rPr>
            </w:pPr>
            <w:r w:rsidRPr="005B42C5">
              <w:rPr>
                <w:rFonts w:cs="Times New Roman"/>
                <w:bCs/>
                <w:szCs w:val="24"/>
              </w:rPr>
              <w:t>Dailė ir technologijos</w:t>
            </w:r>
          </w:p>
        </w:tc>
        <w:tc>
          <w:tcPr>
            <w:tcW w:w="849" w:type="dxa"/>
            <w:tcBorders>
              <w:top w:val="single" w:sz="4" w:space="0" w:color="auto"/>
              <w:left w:val="nil"/>
              <w:bottom w:val="single" w:sz="4" w:space="0" w:color="auto"/>
              <w:right w:val="single" w:sz="4" w:space="0" w:color="auto"/>
            </w:tcBorders>
            <w:noWrap/>
            <w:vAlign w:val="center"/>
          </w:tcPr>
          <w:p w14:paraId="0E7D5117"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789C8FC2"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2943EC5B" w14:textId="77777777" w:rsidR="00437657" w:rsidRPr="005B42C5" w:rsidRDefault="00437657" w:rsidP="002B2A13">
            <w:pPr>
              <w:jc w:val="center"/>
              <w:rPr>
                <w:rFonts w:cs="Times New Roman"/>
                <w:szCs w:val="24"/>
              </w:rPr>
            </w:pPr>
            <w:r w:rsidRPr="005B42C5">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center"/>
          </w:tcPr>
          <w:p w14:paraId="2DCF21AC" w14:textId="77777777" w:rsidR="00437657" w:rsidRPr="005B42C5" w:rsidRDefault="00437657" w:rsidP="002B2A13">
            <w:pPr>
              <w:jc w:val="center"/>
              <w:rPr>
                <w:rFonts w:cs="Times New Roman"/>
                <w:bCs/>
                <w:szCs w:val="24"/>
              </w:rPr>
            </w:pPr>
            <w:r w:rsidRPr="005B42C5">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tcPr>
          <w:p w14:paraId="7E4B8950" w14:textId="77777777" w:rsidR="00437657" w:rsidRPr="005B42C5" w:rsidRDefault="00437657" w:rsidP="002B2A13">
            <w:pPr>
              <w:jc w:val="center"/>
              <w:rPr>
                <w:rFonts w:cs="Times New Roman"/>
                <w:bCs/>
                <w:szCs w:val="24"/>
              </w:rPr>
            </w:pPr>
            <w:r w:rsidRPr="005B42C5">
              <w:rPr>
                <w:rFonts w:cs="Times New Roman"/>
                <w:bCs/>
                <w:szCs w:val="24"/>
              </w:rPr>
              <w:t>2</w:t>
            </w:r>
          </w:p>
        </w:tc>
        <w:tc>
          <w:tcPr>
            <w:tcW w:w="850" w:type="dxa"/>
            <w:tcBorders>
              <w:top w:val="single" w:sz="4" w:space="0" w:color="auto"/>
              <w:left w:val="single" w:sz="4" w:space="0" w:color="auto"/>
              <w:bottom w:val="single" w:sz="4" w:space="0" w:color="auto"/>
              <w:right w:val="single" w:sz="4" w:space="0" w:color="auto"/>
            </w:tcBorders>
          </w:tcPr>
          <w:p w14:paraId="32DFCD5B" w14:textId="77777777" w:rsidR="00437657" w:rsidRPr="005B42C5" w:rsidRDefault="00437657" w:rsidP="002B2A13">
            <w:pPr>
              <w:jc w:val="center"/>
              <w:rPr>
                <w:rFonts w:cs="Times New Roman"/>
                <w:bCs/>
                <w:szCs w:val="24"/>
              </w:rPr>
            </w:pPr>
            <w:r w:rsidRPr="005B42C5">
              <w:rPr>
                <w:rFonts w:cs="Times New Roman"/>
                <w:bCs/>
                <w:szCs w:val="24"/>
              </w:rPr>
              <w:t>2</w:t>
            </w:r>
          </w:p>
        </w:tc>
        <w:tc>
          <w:tcPr>
            <w:tcW w:w="1276" w:type="dxa"/>
            <w:tcBorders>
              <w:top w:val="single" w:sz="4" w:space="0" w:color="auto"/>
              <w:left w:val="single" w:sz="4" w:space="0" w:color="auto"/>
              <w:bottom w:val="single" w:sz="4" w:space="0" w:color="auto"/>
              <w:right w:val="single" w:sz="4" w:space="0" w:color="auto"/>
            </w:tcBorders>
          </w:tcPr>
          <w:p w14:paraId="4ED5E94F" w14:textId="77777777" w:rsidR="00437657" w:rsidRPr="005B42C5" w:rsidRDefault="00437657" w:rsidP="002B2A13">
            <w:pPr>
              <w:jc w:val="center"/>
              <w:rPr>
                <w:rFonts w:cs="Times New Roman"/>
                <w:bCs/>
                <w:szCs w:val="24"/>
              </w:rPr>
            </w:pPr>
            <w:r w:rsidRPr="005B42C5">
              <w:rPr>
                <w:rFonts w:cs="Times New Roman"/>
                <w:bCs/>
                <w:szCs w:val="24"/>
              </w:rPr>
              <w:t>12</w:t>
            </w:r>
          </w:p>
        </w:tc>
      </w:tr>
      <w:tr w:rsidR="00437657" w14:paraId="3EEF4D87" w14:textId="77777777" w:rsidTr="002B2A13">
        <w:trPr>
          <w:trHeight w:val="315"/>
        </w:trPr>
        <w:tc>
          <w:tcPr>
            <w:tcW w:w="4113" w:type="dxa"/>
            <w:tcBorders>
              <w:top w:val="nil"/>
              <w:left w:val="single" w:sz="4" w:space="0" w:color="auto"/>
              <w:bottom w:val="single" w:sz="4" w:space="0" w:color="auto"/>
              <w:right w:val="single" w:sz="4" w:space="0" w:color="auto"/>
            </w:tcBorders>
            <w:noWrap/>
            <w:vAlign w:val="bottom"/>
          </w:tcPr>
          <w:p w14:paraId="48C1EED4" w14:textId="77777777" w:rsidR="00437657" w:rsidRPr="005B42C5" w:rsidRDefault="00437657" w:rsidP="002B2A13">
            <w:pPr>
              <w:jc w:val="both"/>
              <w:rPr>
                <w:rFonts w:cs="Times New Roman"/>
                <w:szCs w:val="24"/>
              </w:rPr>
            </w:pPr>
            <w:r w:rsidRPr="005B42C5">
              <w:rPr>
                <w:rFonts w:cs="Times New Roman"/>
                <w:szCs w:val="24"/>
              </w:rPr>
              <w:t>Muzika</w:t>
            </w:r>
          </w:p>
        </w:tc>
        <w:tc>
          <w:tcPr>
            <w:tcW w:w="849" w:type="dxa"/>
            <w:tcBorders>
              <w:top w:val="single" w:sz="4" w:space="0" w:color="auto"/>
              <w:left w:val="nil"/>
              <w:bottom w:val="single" w:sz="4" w:space="0" w:color="auto"/>
              <w:right w:val="single" w:sz="4" w:space="0" w:color="auto"/>
            </w:tcBorders>
            <w:noWrap/>
            <w:vAlign w:val="bottom"/>
          </w:tcPr>
          <w:p w14:paraId="52F4171A"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79272359" w14:textId="77777777" w:rsidR="00437657" w:rsidRPr="005B42C5" w:rsidRDefault="00437657" w:rsidP="002B2A13">
            <w:pPr>
              <w:jc w:val="center"/>
              <w:rPr>
                <w:rFonts w:cs="Times New Roman"/>
                <w:szCs w:val="24"/>
              </w:rPr>
            </w:pPr>
            <w:r w:rsidRPr="005B42C5">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6D84048A" w14:textId="77777777" w:rsidR="00437657" w:rsidRPr="005B42C5" w:rsidRDefault="00437657" w:rsidP="002B2A13">
            <w:pPr>
              <w:jc w:val="center"/>
              <w:rPr>
                <w:rFonts w:cs="Times New Roman"/>
                <w:szCs w:val="24"/>
              </w:rPr>
            </w:pPr>
            <w:r w:rsidRPr="005B42C5">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7CAF2208" w14:textId="77777777" w:rsidR="00437657" w:rsidRPr="005B42C5" w:rsidRDefault="00437657" w:rsidP="002B2A13">
            <w:pPr>
              <w:jc w:val="center"/>
              <w:rPr>
                <w:rFonts w:cs="Times New Roman"/>
                <w:bCs/>
                <w:szCs w:val="24"/>
              </w:rPr>
            </w:pPr>
            <w:r w:rsidRPr="005B42C5">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tcPr>
          <w:p w14:paraId="65B98F81" w14:textId="77777777" w:rsidR="00437657" w:rsidRPr="005B42C5" w:rsidRDefault="00437657" w:rsidP="002B2A13">
            <w:pPr>
              <w:jc w:val="center"/>
              <w:rPr>
                <w:rFonts w:cs="Times New Roman"/>
                <w:bCs/>
                <w:szCs w:val="24"/>
              </w:rPr>
            </w:pPr>
            <w:r w:rsidRPr="005B42C5">
              <w:rPr>
                <w:rFonts w:cs="Times New Roman"/>
                <w:bCs/>
                <w:szCs w:val="24"/>
              </w:rPr>
              <w:t>2</w:t>
            </w:r>
          </w:p>
        </w:tc>
        <w:tc>
          <w:tcPr>
            <w:tcW w:w="850" w:type="dxa"/>
            <w:tcBorders>
              <w:top w:val="single" w:sz="4" w:space="0" w:color="auto"/>
              <w:left w:val="single" w:sz="4" w:space="0" w:color="auto"/>
              <w:bottom w:val="single" w:sz="4" w:space="0" w:color="auto"/>
              <w:right w:val="single" w:sz="4" w:space="0" w:color="auto"/>
            </w:tcBorders>
          </w:tcPr>
          <w:p w14:paraId="1AC338C8" w14:textId="77777777" w:rsidR="00437657" w:rsidRPr="005B42C5" w:rsidRDefault="00437657" w:rsidP="002B2A13">
            <w:pPr>
              <w:jc w:val="center"/>
              <w:rPr>
                <w:rFonts w:cs="Times New Roman"/>
                <w:bCs/>
                <w:szCs w:val="24"/>
              </w:rPr>
            </w:pPr>
            <w:r w:rsidRPr="005B42C5">
              <w:rPr>
                <w:rFonts w:cs="Times New Roman"/>
                <w:bCs/>
                <w:szCs w:val="24"/>
              </w:rPr>
              <w:t>2</w:t>
            </w:r>
          </w:p>
        </w:tc>
        <w:tc>
          <w:tcPr>
            <w:tcW w:w="1276" w:type="dxa"/>
            <w:tcBorders>
              <w:top w:val="single" w:sz="4" w:space="0" w:color="auto"/>
              <w:left w:val="single" w:sz="4" w:space="0" w:color="auto"/>
              <w:bottom w:val="single" w:sz="4" w:space="0" w:color="auto"/>
              <w:right w:val="single" w:sz="4" w:space="0" w:color="auto"/>
            </w:tcBorders>
          </w:tcPr>
          <w:p w14:paraId="4E66203B" w14:textId="77777777" w:rsidR="00437657" w:rsidRPr="005B42C5" w:rsidRDefault="00437657" w:rsidP="002B2A13">
            <w:pPr>
              <w:jc w:val="center"/>
              <w:rPr>
                <w:rFonts w:cs="Times New Roman"/>
                <w:bCs/>
                <w:szCs w:val="24"/>
              </w:rPr>
            </w:pPr>
            <w:r w:rsidRPr="005B42C5">
              <w:rPr>
                <w:rFonts w:cs="Times New Roman"/>
                <w:bCs/>
                <w:szCs w:val="24"/>
              </w:rPr>
              <w:t>12</w:t>
            </w:r>
          </w:p>
        </w:tc>
      </w:tr>
      <w:tr w:rsidR="00437657" w14:paraId="03E3643E" w14:textId="77777777" w:rsidTr="002B2A13">
        <w:trPr>
          <w:trHeight w:val="315"/>
        </w:trPr>
        <w:tc>
          <w:tcPr>
            <w:tcW w:w="4113" w:type="dxa"/>
            <w:tcBorders>
              <w:top w:val="nil"/>
              <w:left w:val="single" w:sz="4" w:space="0" w:color="auto"/>
              <w:bottom w:val="single" w:sz="4" w:space="0" w:color="auto"/>
              <w:right w:val="single" w:sz="4" w:space="0" w:color="auto"/>
            </w:tcBorders>
            <w:noWrap/>
            <w:vAlign w:val="bottom"/>
          </w:tcPr>
          <w:p w14:paraId="7D7E0290" w14:textId="77777777" w:rsidR="00437657" w:rsidRPr="005B42C5" w:rsidRDefault="00437657" w:rsidP="002B2A13">
            <w:pPr>
              <w:jc w:val="both"/>
              <w:rPr>
                <w:rFonts w:cs="Times New Roman"/>
                <w:szCs w:val="24"/>
              </w:rPr>
            </w:pPr>
            <w:r w:rsidRPr="005B42C5">
              <w:rPr>
                <w:rFonts w:cs="Times New Roman"/>
                <w:szCs w:val="24"/>
              </w:rPr>
              <w:t>Fizinis ugdymas</w:t>
            </w:r>
          </w:p>
        </w:tc>
        <w:tc>
          <w:tcPr>
            <w:tcW w:w="849" w:type="dxa"/>
            <w:tcBorders>
              <w:top w:val="single" w:sz="4" w:space="0" w:color="auto"/>
              <w:left w:val="nil"/>
              <w:bottom w:val="single" w:sz="4" w:space="0" w:color="auto"/>
              <w:right w:val="single" w:sz="4" w:space="0" w:color="auto"/>
            </w:tcBorders>
            <w:noWrap/>
            <w:vAlign w:val="bottom"/>
          </w:tcPr>
          <w:p w14:paraId="66355C4D" w14:textId="77777777" w:rsidR="00437657" w:rsidRPr="005B42C5" w:rsidRDefault="00437657" w:rsidP="002B2A13">
            <w:pPr>
              <w:jc w:val="center"/>
              <w:rPr>
                <w:rFonts w:cs="Times New Roman"/>
                <w:szCs w:val="24"/>
              </w:rPr>
            </w:pPr>
            <w:r w:rsidRPr="005B42C5">
              <w:rPr>
                <w:rFonts w:cs="Times New Roman"/>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14:paraId="2822D7E8" w14:textId="77777777" w:rsidR="00437657" w:rsidRPr="005B42C5" w:rsidRDefault="00437657" w:rsidP="002B2A13">
            <w:pPr>
              <w:jc w:val="center"/>
              <w:rPr>
                <w:rFonts w:cs="Times New Roman"/>
                <w:szCs w:val="24"/>
              </w:rPr>
            </w:pPr>
            <w:r w:rsidRPr="005B42C5">
              <w:rPr>
                <w:rFonts w:cs="Times New Roman"/>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14:paraId="5BC1A244" w14:textId="77777777" w:rsidR="00437657" w:rsidRPr="005B42C5" w:rsidRDefault="00437657" w:rsidP="002B2A13">
            <w:pPr>
              <w:jc w:val="center"/>
              <w:rPr>
                <w:rFonts w:cs="Times New Roman"/>
                <w:szCs w:val="24"/>
              </w:rPr>
            </w:pPr>
            <w:r w:rsidRPr="005B42C5">
              <w:rPr>
                <w:rFonts w:cs="Times New Roman"/>
                <w:szCs w:val="24"/>
              </w:rPr>
              <w:t>3</w:t>
            </w:r>
          </w:p>
        </w:tc>
        <w:tc>
          <w:tcPr>
            <w:tcW w:w="850" w:type="dxa"/>
            <w:tcBorders>
              <w:top w:val="single" w:sz="4" w:space="0" w:color="auto"/>
              <w:left w:val="single" w:sz="4" w:space="0" w:color="auto"/>
              <w:bottom w:val="single" w:sz="4" w:space="0" w:color="auto"/>
              <w:right w:val="single" w:sz="4" w:space="0" w:color="auto"/>
            </w:tcBorders>
            <w:noWrap/>
            <w:vAlign w:val="bottom"/>
          </w:tcPr>
          <w:p w14:paraId="2E7AF361" w14:textId="77777777" w:rsidR="00437657" w:rsidRPr="005B42C5" w:rsidRDefault="00437657" w:rsidP="002B2A13">
            <w:pPr>
              <w:jc w:val="center"/>
              <w:rPr>
                <w:rFonts w:cs="Times New Roman"/>
                <w:bCs/>
                <w:szCs w:val="24"/>
              </w:rPr>
            </w:pPr>
            <w:r w:rsidRPr="005B42C5">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tcPr>
          <w:p w14:paraId="3DD7A090" w14:textId="77777777" w:rsidR="00437657" w:rsidRPr="005B42C5" w:rsidRDefault="00437657" w:rsidP="002B2A13">
            <w:pPr>
              <w:jc w:val="center"/>
              <w:rPr>
                <w:rFonts w:cs="Times New Roman"/>
                <w:bCs/>
                <w:szCs w:val="24"/>
              </w:rPr>
            </w:pPr>
            <w:r w:rsidRPr="005B42C5">
              <w:rPr>
                <w:rFonts w:cs="Times New Roman"/>
                <w:bCs/>
                <w:szCs w:val="24"/>
              </w:rPr>
              <w:t>3</w:t>
            </w:r>
          </w:p>
        </w:tc>
        <w:tc>
          <w:tcPr>
            <w:tcW w:w="850" w:type="dxa"/>
            <w:tcBorders>
              <w:top w:val="single" w:sz="4" w:space="0" w:color="auto"/>
              <w:left w:val="single" w:sz="4" w:space="0" w:color="auto"/>
              <w:bottom w:val="single" w:sz="4" w:space="0" w:color="auto"/>
              <w:right w:val="single" w:sz="4" w:space="0" w:color="auto"/>
            </w:tcBorders>
          </w:tcPr>
          <w:p w14:paraId="1437835D" w14:textId="77777777" w:rsidR="00437657" w:rsidRPr="005B42C5" w:rsidRDefault="00437657" w:rsidP="002B2A13">
            <w:pPr>
              <w:jc w:val="center"/>
              <w:rPr>
                <w:rFonts w:cs="Times New Roman"/>
                <w:bCs/>
                <w:szCs w:val="24"/>
              </w:rPr>
            </w:pPr>
            <w:r w:rsidRPr="005B42C5">
              <w:rPr>
                <w:rFonts w:cs="Times New Roman"/>
                <w:bCs/>
                <w:szCs w:val="24"/>
              </w:rPr>
              <w:t>3</w:t>
            </w:r>
          </w:p>
        </w:tc>
        <w:tc>
          <w:tcPr>
            <w:tcW w:w="1276" w:type="dxa"/>
            <w:tcBorders>
              <w:top w:val="single" w:sz="4" w:space="0" w:color="auto"/>
              <w:left w:val="single" w:sz="4" w:space="0" w:color="auto"/>
              <w:bottom w:val="single" w:sz="4" w:space="0" w:color="auto"/>
              <w:right w:val="single" w:sz="4" w:space="0" w:color="auto"/>
            </w:tcBorders>
          </w:tcPr>
          <w:p w14:paraId="30B75277" w14:textId="77777777" w:rsidR="00437657" w:rsidRPr="005B42C5" w:rsidRDefault="00437657" w:rsidP="002B2A13">
            <w:pPr>
              <w:jc w:val="center"/>
              <w:rPr>
                <w:rFonts w:cs="Times New Roman"/>
                <w:bCs/>
                <w:szCs w:val="24"/>
              </w:rPr>
            </w:pPr>
            <w:r w:rsidRPr="005B42C5">
              <w:rPr>
                <w:rFonts w:cs="Times New Roman"/>
                <w:bCs/>
                <w:szCs w:val="24"/>
              </w:rPr>
              <w:t>17</w:t>
            </w:r>
          </w:p>
        </w:tc>
      </w:tr>
      <w:tr w:rsidR="00437657" w14:paraId="36AED60B" w14:textId="77777777" w:rsidTr="002B2A13">
        <w:trPr>
          <w:trHeight w:val="315"/>
        </w:trPr>
        <w:tc>
          <w:tcPr>
            <w:tcW w:w="4113" w:type="dxa"/>
            <w:tcBorders>
              <w:top w:val="nil"/>
              <w:left w:val="single" w:sz="4" w:space="0" w:color="auto"/>
              <w:bottom w:val="single" w:sz="4" w:space="0" w:color="auto"/>
              <w:right w:val="single" w:sz="4" w:space="0" w:color="auto"/>
            </w:tcBorders>
            <w:noWrap/>
            <w:vAlign w:val="bottom"/>
          </w:tcPr>
          <w:p w14:paraId="45895D2A" w14:textId="77777777" w:rsidR="00437657" w:rsidRPr="005B42C5" w:rsidRDefault="00437657" w:rsidP="002B2A13">
            <w:pPr>
              <w:jc w:val="both"/>
              <w:rPr>
                <w:rFonts w:cs="Times New Roman"/>
                <w:szCs w:val="24"/>
              </w:rPr>
            </w:pPr>
            <w:r w:rsidRPr="005B42C5">
              <w:rPr>
                <w:rFonts w:cs="Times New Roman"/>
                <w:szCs w:val="24"/>
              </w:rPr>
              <w:t>Šokis</w:t>
            </w:r>
          </w:p>
        </w:tc>
        <w:tc>
          <w:tcPr>
            <w:tcW w:w="849" w:type="dxa"/>
            <w:tcBorders>
              <w:top w:val="single" w:sz="4" w:space="0" w:color="auto"/>
              <w:left w:val="nil"/>
              <w:bottom w:val="single" w:sz="4" w:space="0" w:color="auto"/>
              <w:right w:val="single" w:sz="4" w:space="0" w:color="auto"/>
            </w:tcBorders>
            <w:noWrap/>
            <w:vAlign w:val="bottom"/>
          </w:tcPr>
          <w:p w14:paraId="41C7E867" w14:textId="77777777" w:rsidR="00437657" w:rsidRPr="005B42C5" w:rsidRDefault="00437657" w:rsidP="002B2A13">
            <w:pPr>
              <w:jc w:val="center"/>
              <w:rPr>
                <w:rFonts w:cs="Times New Roman"/>
                <w:b/>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D2B9096" w14:textId="77777777" w:rsidR="00437657" w:rsidRPr="005B42C5"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B5683CF" w14:textId="77777777" w:rsidR="00437657" w:rsidRPr="005B42C5"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10B9AAE" w14:textId="77777777" w:rsidR="00437657" w:rsidRPr="005B42C5" w:rsidRDefault="00437657" w:rsidP="002B2A13">
            <w:pPr>
              <w:jc w:val="center"/>
              <w:rPr>
                <w:rFonts w:cs="Times New Roman"/>
                <w:bCs/>
                <w:szCs w:val="24"/>
              </w:rPr>
            </w:pPr>
            <w:r w:rsidRPr="005B42C5">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tcPr>
          <w:p w14:paraId="7539D010" w14:textId="77777777" w:rsidR="00437657" w:rsidRPr="005B42C5" w:rsidRDefault="00437657" w:rsidP="002B2A13">
            <w:pPr>
              <w:jc w:val="center"/>
              <w:rPr>
                <w:rFonts w:cs="Times New Roman"/>
                <w:bCs/>
                <w:szCs w:val="24"/>
              </w:rPr>
            </w:pPr>
          </w:p>
        </w:tc>
        <w:tc>
          <w:tcPr>
            <w:tcW w:w="850" w:type="dxa"/>
            <w:tcBorders>
              <w:top w:val="single" w:sz="4" w:space="0" w:color="auto"/>
              <w:left w:val="single" w:sz="4" w:space="0" w:color="auto"/>
              <w:bottom w:val="single" w:sz="4" w:space="0" w:color="auto"/>
              <w:right w:val="single" w:sz="4" w:space="0" w:color="auto"/>
            </w:tcBorders>
          </w:tcPr>
          <w:p w14:paraId="45EFE142" w14:textId="77777777" w:rsidR="00437657" w:rsidRPr="005B42C5" w:rsidRDefault="00437657" w:rsidP="002B2A13">
            <w:pPr>
              <w:jc w:val="center"/>
              <w:rPr>
                <w:rFonts w:cs="Times New Roman"/>
                <w:bCs/>
                <w:szCs w:val="24"/>
              </w:rPr>
            </w:pPr>
          </w:p>
        </w:tc>
        <w:tc>
          <w:tcPr>
            <w:tcW w:w="1276" w:type="dxa"/>
            <w:tcBorders>
              <w:top w:val="single" w:sz="4" w:space="0" w:color="auto"/>
              <w:left w:val="single" w:sz="4" w:space="0" w:color="auto"/>
              <w:bottom w:val="single" w:sz="4" w:space="0" w:color="auto"/>
              <w:right w:val="single" w:sz="4" w:space="0" w:color="auto"/>
            </w:tcBorders>
          </w:tcPr>
          <w:p w14:paraId="1EA18D1A" w14:textId="77777777" w:rsidR="00437657" w:rsidRPr="005B42C5" w:rsidRDefault="00437657" w:rsidP="002B2A13">
            <w:pPr>
              <w:jc w:val="center"/>
              <w:rPr>
                <w:rFonts w:cs="Times New Roman"/>
                <w:bCs/>
                <w:szCs w:val="24"/>
              </w:rPr>
            </w:pPr>
            <w:r w:rsidRPr="005B42C5">
              <w:rPr>
                <w:rFonts w:cs="Times New Roman"/>
                <w:bCs/>
                <w:szCs w:val="24"/>
              </w:rPr>
              <w:t>1</w:t>
            </w:r>
          </w:p>
        </w:tc>
      </w:tr>
      <w:tr w:rsidR="00437657" w14:paraId="647BE30E" w14:textId="77777777" w:rsidTr="002B2A13">
        <w:trPr>
          <w:trHeight w:val="300"/>
        </w:trPr>
        <w:tc>
          <w:tcPr>
            <w:tcW w:w="4113" w:type="dxa"/>
            <w:tcBorders>
              <w:top w:val="nil"/>
              <w:left w:val="single" w:sz="4" w:space="0" w:color="auto"/>
              <w:bottom w:val="single" w:sz="4" w:space="0" w:color="auto"/>
              <w:right w:val="single" w:sz="4" w:space="0" w:color="auto"/>
            </w:tcBorders>
            <w:noWrap/>
            <w:vAlign w:val="bottom"/>
          </w:tcPr>
          <w:p w14:paraId="6C56354A" w14:textId="77777777" w:rsidR="00437657" w:rsidRPr="005B42C5" w:rsidRDefault="00437657" w:rsidP="002B2A13">
            <w:pPr>
              <w:jc w:val="both"/>
              <w:rPr>
                <w:rFonts w:cs="Times New Roman"/>
                <w:szCs w:val="24"/>
              </w:rPr>
            </w:pPr>
            <w:r w:rsidRPr="005B42C5">
              <w:rPr>
                <w:rFonts w:cs="Times New Roman"/>
                <w:b/>
                <w:szCs w:val="24"/>
              </w:rPr>
              <w:t>Savaitinių pamokų skaičius mokiniui</w:t>
            </w:r>
          </w:p>
        </w:tc>
        <w:tc>
          <w:tcPr>
            <w:tcW w:w="849" w:type="dxa"/>
            <w:tcBorders>
              <w:top w:val="single" w:sz="4" w:space="0" w:color="auto"/>
              <w:left w:val="nil"/>
              <w:bottom w:val="single" w:sz="4" w:space="0" w:color="auto"/>
              <w:right w:val="single" w:sz="4" w:space="0" w:color="auto"/>
            </w:tcBorders>
            <w:noWrap/>
            <w:vAlign w:val="center"/>
          </w:tcPr>
          <w:p w14:paraId="42475B28" w14:textId="77777777" w:rsidR="00437657" w:rsidRPr="005B42C5" w:rsidRDefault="00437657" w:rsidP="002B2A13">
            <w:pPr>
              <w:jc w:val="center"/>
              <w:rPr>
                <w:rFonts w:cs="Times New Roman"/>
                <w:b/>
                <w:szCs w:val="24"/>
              </w:rPr>
            </w:pPr>
            <w:r w:rsidRPr="005B42C5">
              <w:rPr>
                <w:rFonts w:cs="Times New Roman"/>
                <w:b/>
                <w:szCs w:val="24"/>
              </w:rPr>
              <w:t>23</w:t>
            </w:r>
          </w:p>
        </w:tc>
        <w:tc>
          <w:tcPr>
            <w:tcW w:w="709" w:type="dxa"/>
            <w:tcBorders>
              <w:top w:val="single" w:sz="4" w:space="0" w:color="auto"/>
              <w:left w:val="single" w:sz="4" w:space="0" w:color="auto"/>
              <w:bottom w:val="single" w:sz="4" w:space="0" w:color="auto"/>
              <w:right w:val="single" w:sz="4" w:space="0" w:color="auto"/>
            </w:tcBorders>
            <w:noWrap/>
            <w:vAlign w:val="center"/>
          </w:tcPr>
          <w:p w14:paraId="4680F05D" w14:textId="77777777" w:rsidR="00437657" w:rsidRPr="005B42C5" w:rsidRDefault="00437657" w:rsidP="002B2A13">
            <w:pPr>
              <w:jc w:val="center"/>
              <w:rPr>
                <w:rFonts w:cs="Times New Roman"/>
                <w:b/>
                <w:szCs w:val="24"/>
              </w:rPr>
            </w:pPr>
            <w:r w:rsidRPr="005B42C5">
              <w:rPr>
                <w:rFonts w:cs="Times New Roman"/>
                <w:b/>
                <w:szCs w:val="24"/>
              </w:rPr>
              <w:t>25</w:t>
            </w:r>
          </w:p>
        </w:tc>
        <w:tc>
          <w:tcPr>
            <w:tcW w:w="709" w:type="dxa"/>
            <w:tcBorders>
              <w:top w:val="single" w:sz="4" w:space="0" w:color="auto"/>
              <w:left w:val="single" w:sz="4" w:space="0" w:color="auto"/>
              <w:bottom w:val="single" w:sz="4" w:space="0" w:color="auto"/>
              <w:right w:val="single" w:sz="4" w:space="0" w:color="auto"/>
            </w:tcBorders>
            <w:noWrap/>
            <w:vAlign w:val="center"/>
          </w:tcPr>
          <w:p w14:paraId="5B91E9AA" w14:textId="77777777" w:rsidR="00437657" w:rsidRPr="005B42C5" w:rsidRDefault="00437657" w:rsidP="002B2A13">
            <w:pPr>
              <w:jc w:val="center"/>
              <w:rPr>
                <w:rFonts w:cs="Times New Roman"/>
                <w:b/>
                <w:szCs w:val="24"/>
              </w:rPr>
            </w:pPr>
            <w:r w:rsidRPr="005B42C5">
              <w:rPr>
                <w:rFonts w:cs="Times New Roman"/>
                <w:b/>
                <w:szCs w:val="24"/>
              </w:rPr>
              <w:t>25</w:t>
            </w:r>
          </w:p>
        </w:tc>
        <w:tc>
          <w:tcPr>
            <w:tcW w:w="850" w:type="dxa"/>
            <w:tcBorders>
              <w:top w:val="single" w:sz="4" w:space="0" w:color="auto"/>
              <w:left w:val="single" w:sz="4" w:space="0" w:color="auto"/>
              <w:bottom w:val="single" w:sz="4" w:space="0" w:color="auto"/>
              <w:right w:val="single" w:sz="4" w:space="0" w:color="auto"/>
            </w:tcBorders>
            <w:noWrap/>
            <w:vAlign w:val="center"/>
          </w:tcPr>
          <w:p w14:paraId="07BDFC59" w14:textId="77777777" w:rsidR="00437657" w:rsidRPr="005B42C5" w:rsidRDefault="00437657" w:rsidP="002B2A13">
            <w:pPr>
              <w:jc w:val="center"/>
              <w:rPr>
                <w:rFonts w:cs="Times New Roman"/>
                <w:b/>
                <w:bCs/>
                <w:szCs w:val="24"/>
              </w:rPr>
            </w:pPr>
            <w:r w:rsidRPr="005B42C5">
              <w:rPr>
                <w:rFonts w:cs="Times New Roman"/>
                <w:b/>
                <w:bCs/>
                <w:szCs w:val="24"/>
              </w:rPr>
              <w:t>25</w:t>
            </w:r>
          </w:p>
        </w:tc>
        <w:tc>
          <w:tcPr>
            <w:tcW w:w="709" w:type="dxa"/>
            <w:tcBorders>
              <w:top w:val="single" w:sz="4" w:space="0" w:color="auto"/>
              <w:left w:val="single" w:sz="4" w:space="0" w:color="auto"/>
              <w:bottom w:val="single" w:sz="4" w:space="0" w:color="auto"/>
              <w:right w:val="single" w:sz="4" w:space="0" w:color="auto"/>
            </w:tcBorders>
          </w:tcPr>
          <w:p w14:paraId="1E8690CA" w14:textId="77777777" w:rsidR="00437657" w:rsidRPr="005B42C5" w:rsidRDefault="00437657" w:rsidP="002B2A13">
            <w:pPr>
              <w:rPr>
                <w:rFonts w:cs="Times New Roman"/>
                <w:b/>
                <w:bCs/>
                <w:szCs w:val="24"/>
              </w:rPr>
            </w:pPr>
            <w:r w:rsidRPr="005B42C5">
              <w:rPr>
                <w:rFonts w:cs="Times New Roman"/>
                <w:b/>
                <w:bCs/>
                <w:szCs w:val="24"/>
              </w:rPr>
              <w:t>25</w:t>
            </w:r>
          </w:p>
        </w:tc>
        <w:tc>
          <w:tcPr>
            <w:tcW w:w="850" w:type="dxa"/>
            <w:tcBorders>
              <w:top w:val="single" w:sz="4" w:space="0" w:color="auto"/>
              <w:left w:val="single" w:sz="4" w:space="0" w:color="auto"/>
              <w:bottom w:val="single" w:sz="4" w:space="0" w:color="auto"/>
              <w:right w:val="single" w:sz="4" w:space="0" w:color="auto"/>
            </w:tcBorders>
          </w:tcPr>
          <w:p w14:paraId="2B6D608A" w14:textId="77777777" w:rsidR="00437657" w:rsidRPr="005B42C5" w:rsidRDefault="00437657" w:rsidP="002B2A13">
            <w:pPr>
              <w:jc w:val="center"/>
              <w:rPr>
                <w:rFonts w:cs="Times New Roman"/>
                <w:b/>
                <w:bCs/>
                <w:szCs w:val="24"/>
              </w:rPr>
            </w:pPr>
            <w:r w:rsidRPr="005B42C5">
              <w:rPr>
                <w:rFonts w:cs="Times New Roman"/>
                <w:b/>
                <w:bCs/>
                <w:szCs w:val="24"/>
              </w:rPr>
              <w:t>25</w:t>
            </w:r>
          </w:p>
        </w:tc>
        <w:tc>
          <w:tcPr>
            <w:tcW w:w="1276" w:type="dxa"/>
            <w:tcBorders>
              <w:top w:val="single" w:sz="4" w:space="0" w:color="auto"/>
              <w:left w:val="single" w:sz="4" w:space="0" w:color="auto"/>
              <w:bottom w:val="single" w:sz="4" w:space="0" w:color="auto"/>
              <w:right w:val="single" w:sz="4" w:space="0" w:color="auto"/>
            </w:tcBorders>
          </w:tcPr>
          <w:p w14:paraId="1E1D48BB" w14:textId="77777777" w:rsidR="00437657" w:rsidRPr="005B42C5" w:rsidRDefault="00437657" w:rsidP="002B2A13">
            <w:pPr>
              <w:jc w:val="center"/>
              <w:rPr>
                <w:rFonts w:cs="Times New Roman"/>
                <w:b/>
                <w:bCs/>
                <w:szCs w:val="24"/>
              </w:rPr>
            </w:pPr>
          </w:p>
        </w:tc>
      </w:tr>
      <w:tr w:rsidR="00437657" w14:paraId="7BAD268F" w14:textId="77777777" w:rsidTr="002B2A13">
        <w:trPr>
          <w:trHeight w:val="621"/>
        </w:trPr>
        <w:tc>
          <w:tcPr>
            <w:tcW w:w="4113" w:type="dxa"/>
            <w:tcBorders>
              <w:top w:val="single" w:sz="4" w:space="0" w:color="auto"/>
              <w:left w:val="single" w:sz="4" w:space="0" w:color="auto"/>
              <w:bottom w:val="single" w:sz="4" w:space="0" w:color="auto"/>
              <w:right w:val="single" w:sz="4" w:space="0" w:color="auto"/>
            </w:tcBorders>
            <w:vAlign w:val="bottom"/>
          </w:tcPr>
          <w:p w14:paraId="7FC287F8" w14:textId="77777777" w:rsidR="00437657" w:rsidRPr="005B42C5" w:rsidRDefault="00437657" w:rsidP="002B2A13">
            <w:pPr>
              <w:jc w:val="both"/>
              <w:rPr>
                <w:rFonts w:cs="Times New Roman"/>
                <w:b/>
                <w:bCs/>
                <w:szCs w:val="24"/>
                <w:lang w:val="pt-BR"/>
              </w:rPr>
            </w:pPr>
            <w:r w:rsidRPr="005B42C5">
              <w:rPr>
                <w:rFonts w:cs="Times New Roman"/>
                <w:szCs w:val="24"/>
              </w:rPr>
              <w:t>Valandos, skiriamos mokinių ugdymo (si) poreikiams tenkinti</w:t>
            </w:r>
            <w:r w:rsidRPr="005B42C5">
              <w:rPr>
                <w:rFonts w:cs="Times New Roman"/>
                <w:b/>
                <w:szCs w:val="24"/>
              </w:rPr>
              <w:t xml:space="preserve"> .</w:t>
            </w:r>
            <w:r w:rsidRPr="005B42C5">
              <w:rPr>
                <w:rFonts w:cs="Times New Roman"/>
                <w:szCs w:val="24"/>
              </w:rPr>
              <w:t>Iš jų:</w:t>
            </w:r>
          </w:p>
        </w:tc>
        <w:tc>
          <w:tcPr>
            <w:tcW w:w="849" w:type="dxa"/>
            <w:tcBorders>
              <w:top w:val="single" w:sz="4" w:space="0" w:color="auto"/>
              <w:left w:val="nil"/>
              <w:bottom w:val="single" w:sz="4" w:space="0" w:color="auto"/>
              <w:right w:val="single" w:sz="4" w:space="0" w:color="auto"/>
            </w:tcBorders>
            <w:shd w:val="clear" w:color="auto" w:fill="D9D9D9"/>
            <w:noWrap/>
            <w:vAlign w:val="bottom"/>
          </w:tcPr>
          <w:p w14:paraId="64E726E8" w14:textId="77777777" w:rsidR="00437657" w:rsidRPr="005B42C5" w:rsidRDefault="00437657" w:rsidP="002B2A13">
            <w:pPr>
              <w:rPr>
                <w:rFonts w:cs="Times New Roman"/>
                <w:bCs/>
                <w:i/>
                <w:szCs w:val="24"/>
                <w:lang w:val="pt-BR"/>
              </w:rPr>
            </w:pPr>
            <w:r>
              <w:rPr>
                <w:rFonts w:cs="Times New Roman"/>
                <w:bCs/>
                <w:i/>
                <w:szCs w:val="24"/>
                <w:lang w:val="pt-BR"/>
              </w:rPr>
              <w:t xml:space="preserve">    </w:t>
            </w:r>
            <w:r w:rsidRPr="005B42C5">
              <w:rPr>
                <w:rFonts w:cs="Times New Roman"/>
                <w:bCs/>
                <w:i/>
                <w:szCs w:val="24"/>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2CC8F31"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1</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C9DF669"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1</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302E90B"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1,5</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1B32F1B" w14:textId="77777777" w:rsidR="00437657" w:rsidRPr="005B42C5" w:rsidRDefault="00437657" w:rsidP="002B2A13">
            <w:pPr>
              <w:rPr>
                <w:rFonts w:cs="Times New Roman"/>
                <w:bCs/>
                <w:i/>
                <w:szCs w:val="24"/>
                <w:lang w:val="pt-BR"/>
              </w:rPr>
            </w:pPr>
            <w:r w:rsidRPr="005B42C5">
              <w:rPr>
                <w:rFonts w:cs="Times New Roman"/>
                <w:bCs/>
                <w:i/>
                <w:szCs w:val="24"/>
                <w:lang w:val="pt-BR"/>
              </w:rPr>
              <w:t>1,5</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222C5B2" w14:textId="77777777" w:rsidR="00437657" w:rsidRPr="005B42C5" w:rsidRDefault="00437657" w:rsidP="002B2A13">
            <w:pPr>
              <w:rPr>
                <w:rFonts w:cs="Times New Roman"/>
                <w:bCs/>
                <w:i/>
                <w:szCs w:val="24"/>
                <w:lang w:val="pt-BR"/>
              </w:rPr>
            </w:pPr>
            <w:r w:rsidRPr="005B42C5">
              <w:rPr>
                <w:rFonts w:cs="Times New Roman"/>
                <w:bCs/>
                <w:i/>
                <w:szCs w:val="24"/>
                <w:lang w:val="pt-BR"/>
              </w:rPr>
              <w:t>1,5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B0721EC" w14:textId="77777777" w:rsidR="00437657" w:rsidRPr="005B42C5" w:rsidRDefault="00437657" w:rsidP="002B2A13">
            <w:pPr>
              <w:rPr>
                <w:rFonts w:cs="Times New Roman"/>
                <w:bCs/>
                <w:szCs w:val="24"/>
                <w:lang w:val="pt-BR"/>
              </w:rPr>
            </w:pPr>
            <w:r w:rsidRPr="005B42C5">
              <w:rPr>
                <w:rFonts w:cs="Times New Roman"/>
                <w:bCs/>
                <w:szCs w:val="24"/>
                <w:lang w:val="pt-BR"/>
              </w:rPr>
              <w:t>7,5</w:t>
            </w:r>
          </w:p>
        </w:tc>
      </w:tr>
      <w:tr w:rsidR="00437657" w14:paraId="6DFA9879" w14:textId="77777777" w:rsidTr="002B2A13">
        <w:trPr>
          <w:trHeight w:val="443"/>
        </w:trPr>
        <w:tc>
          <w:tcPr>
            <w:tcW w:w="4113" w:type="dxa"/>
            <w:tcBorders>
              <w:top w:val="single" w:sz="4" w:space="0" w:color="auto"/>
              <w:left w:val="single" w:sz="4" w:space="0" w:color="auto"/>
              <w:bottom w:val="single" w:sz="4" w:space="0" w:color="auto"/>
              <w:right w:val="single" w:sz="4" w:space="0" w:color="auto"/>
            </w:tcBorders>
            <w:vAlign w:val="bottom"/>
          </w:tcPr>
          <w:p w14:paraId="3CAD3542" w14:textId="77777777" w:rsidR="00437657" w:rsidRPr="005B42C5" w:rsidRDefault="00437657" w:rsidP="002B2A13">
            <w:pPr>
              <w:jc w:val="both"/>
              <w:rPr>
                <w:rFonts w:cs="Times New Roman"/>
                <w:szCs w:val="24"/>
              </w:rPr>
            </w:pPr>
            <w:r w:rsidRPr="005B42C5">
              <w:rPr>
                <w:rFonts w:cs="Times New Roman"/>
                <w:szCs w:val="24"/>
              </w:rPr>
              <w:t>Individualios ir grupinės konsultacijos</w:t>
            </w:r>
          </w:p>
        </w:tc>
        <w:tc>
          <w:tcPr>
            <w:tcW w:w="849" w:type="dxa"/>
            <w:tcBorders>
              <w:top w:val="single" w:sz="4" w:space="0" w:color="auto"/>
              <w:left w:val="nil"/>
              <w:bottom w:val="single" w:sz="4" w:space="0" w:color="auto"/>
              <w:right w:val="single" w:sz="4" w:space="0" w:color="auto"/>
            </w:tcBorders>
            <w:noWrap/>
            <w:vAlign w:val="bottom"/>
          </w:tcPr>
          <w:p w14:paraId="5BE101D0" w14:textId="77777777" w:rsidR="00437657" w:rsidRPr="005B42C5" w:rsidRDefault="00437657" w:rsidP="002B2A13">
            <w:pPr>
              <w:rPr>
                <w:rFonts w:cs="Times New Roman"/>
                <w:bCs/>
                <w:szCs w:val="24"/>
                <w:lang w:val="pt-BR"/>
              </w:rPr>
            </w:pPr>
            <w:r w:rsidRPr="005B42C5">
              <w:rPr>
                <w:rFonts w:cs="Times New Roman"/>
                <w:bCs/>
                <w:szCs w:val="24"/>
                <w:lang w:val="pt-BR"/>
              </w:rPr>
              <w:t xml:space="preserve">    1</w:t>
            </w:r>
          </w:p>
        </w:tc>
        <w:tc>
          <w:tcPr>
            <w:tcW w:w="709" w:type="dxa"/>
            <w:tcBorders>
              <w:top w:val="single" w:sz="4" w:space="0" w:color="auto"/>
              <w:left w:val="single" w:sz="4" w:space="0" w:color="auto"/>
              <w:bottom w:val="single" w:sz="4" w:space="0" w:color="auto"/>
              <w:right w:val="single" w:sz="4" w:space="0" w:color="auto"/>
            </w:tcBorders>
            <w:noWrap/>
            <w:vAlign w:val="bottom"/>
          </w:tcPr>
          <w:p w14:paraId="620F646C"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38C779A"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ED505CB"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709" w:type="dxa"/>
            <w:tcBorders>
              <w:top w:val="single" w:sz="4" w:space="0" w:color="auto"/>
              <w:left w:val="single" w:sz="4" w:space="0" w:color="auto"/>
              <w:bottom w:val="single" w:sz="4" w:space="0" w:color="auto"/>
              <w:right w:val="single" w:sz="4" w:space="0" w:color="auto"/>
            </w:tcBorders>
          </w:tcPr>
          <w:p w14:paraId="0D4C1517" w14:textId="77777777" w:rsidR="00437657" w:rsidRPr="005B42C5" w:rsidRDefault="00437657" w:rsidP="002B2A13">
            <w:pPr>
              <w:rPr>
                <w:rFonts w:cs="Times New Roman"/>
                <w:bCs/>
                <w:szCs w:val="24"/>
                <w:lang w:val="pt-BR"/>
              </w:rPr>
            </w:pPr>
            <w:r w:rsidRPr="005B42C5">
              <w:rPr>
                <w:rFonts w:cs="Times New Roman"/>
                <w:bCs/>
                <w:szCs w:val="24"/>
                <w:lang w:val="pt-BR"/>
              </w:rPr>
              <w:t>2</w:t>
            </w:r>
          </w:p>
        </w:tc>
        <w:tc>
          <w:tcPr>
            <w:tcW w:w="850" w:type="dxa"/>
            <w:tcBorders>
              <w:top w:val="single" w:sz="4" w:space="0" w:color="auto"/>
              <w:left w:val="single" w:sz="4" w:space="0" w:color="auto"/>
              <w:bottom w:val="single" w:sz="4" w:space="0" w:color="auto"/>
              <w:right w:val="single" w:sz="4" w:space="0" w:color="auto"/>
            </w:tcBorders>
          </w:tcPr>
          <w:p w14:paraId="3AD1CCC0" w14:textId="77777777" w:rsidR="00437657" w:rsidRPr="005B42C5" w:rsidRDefault="00437657" w:rsidP="002B2A13">
            <w:pPr>
              <w:rPr>
                <w:rFonts w:cs="Times New Roman"/>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1DA8C0D6" w14:textId="77777777" w:rsidR="00437657" w:rsidRPr="005B42C5" w:rsidRDefault="00437657" w:rsidP="002B2A13">
            <w:pPr>
              <w:rPr>
                <w:rFonts w:cs="Times New Roman"/>
                <w:bCs/>
                <w:szCs w:val="24"/>
                <w:lang w:val="pt-BR"/>
              </w:rPr>
            </w:pPr>
            <w:r w:rsidRPr="005B42C5">
              <w:rPr>
                <w:rFonts w:cs="Times New Roman"/>
                <w:bCs/>
                <w:szCs w:val="24"/>
                <w:lang w:val="pt-BR"/>
              </w:rPr>
              <w:t>4</w:t>
            </w:r>
          </w:p>
        </w:tc>
      </w:tr>
      <w:tr w:rsidR="00437657" w14:paraId="0D4B6B7F"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41B845C7" w14:textId="77777777" w:rsidR="00437657" w:rsidRPr="005B42C5" w:rsidRDefault="00437657" w:rsidP="002B2A13">
            <w:pPr>
              <w:jc w:val="both"/>
              <w:rPr>
                <w:rFonts w:cs="Times New Roman"/>
                <w:i/>
                <w:szCs w:val="24"/>
              </w:rPr>
            </w:pPr>
            <w:r w:rsidRPr="005B42C5">
              <w:rPr>
                <w:rFonts w:cs="Times New Roman"/>
                <w:i/>
                <w:szCs w:val="24"/>
              </w:rPr>
              <w:t>Tarifikuojamų pamokų skaičius</w:t>
            </w:r>
          </w:p>
        </w:tc>
        <w:tc>
          <w:tcPr>
            <w:tcW w:w="849" w:type="dxa"/>
            <w:tcBorders>
              <w:top w:val="single" w:sz="4" w:space="0" w:color="auto"/>
              <w:left w:val="nil"/>
              <w:bottom w:val="single" w:sz="4" w:space="0" w:color="auto"/>
              <w:right w:val="single" w:sz="4" w:space="0" w:color="auto"/>
            </w:tcBorders>
            <w:noWrap/>
            <w:vAlign w:val="bottom"/>
          </w:tcPr>
          <w:p w14:paraId="5559CBD1" w14:textId="77777777" w:rsidR="00437657" w:rsidRPr="005B42C5" w:rsidRDefault="00437657" w:rsidP="002B2A13">
            <w:pPr>
              <w:rPr>
                <w:rFonts w:cs="Times New Roman"/>
                <w:b/>
                <w:bCs/>
                <w:szCs w:val="24"/>
                <w:lang w:val="pt-BR"/>
              </w:rPr>
            </w:pPr>
            <w:r w:rsidRPr="005B42C5">
              <w:rPr>
                <w:rFonts w:cs="Times New Roman"/>
                <w:b/>
                <w:bCs/>
                <w:szCs w:val="24"/>
                <w:lang w:val="pt-BR"/>
              </w:rPr>
              <w:t>24</w:t>
            </w:r>
          </w:p>
        </w:tc>
        <w:tc>
          <w:tcPr>
            <w:tcW w:w="709" w:type="dxa"/>
            <w:tcBorders>
              <w:top w:val="single" w:sz="4" w:space="0" w:color="auto"/>
              <w:left w:val="single" w:sz="4" w:space="0" w:color="auto"/>
              <w:bottom w:val="single" w:sz="4" w:space="0" w:color="auto"/>
              <w:right w:val="single" w:sz="4" w:space="0" w:color="auto"/>
            </w:tcBorders>
            <w:noWrap/>
            <w:vAlign w:val="bottom"/>
          </w:tcPr>
          <w:p w14:paraId="70ECF9AC" w14:textId="77777777" w:rsidR="00437657" w:rsidRPr="005B42C5" w:rsidRDefault="00437657" w:rsidP="002B2A13">
            <w:pPr>
              <w:rPr>
                <w:rFonts w:cs="Times New Roman"/>
                <w:b/>
                <w:bCs/>
                <w:szCs w:val="24"/>
                <w:lang w:val="pt-BR"/>
              </w:rPr>
            </w:pPr>
            <w:r w:rsidRPr="005B42C5">
              <w:rPr>
                <w:rFonts w:cs="Times New Roman"/>
                <w:b/>
                <w:bCs/>
                <w:szCs w:val="24"/>
                <w:lang w:val="pt-BR"/>
              </w:rPr>
              <w:t>25</w:t>
            </w:r>
          </w:p>
        </w:tc>
        <w:tc>
          <w:tcPr>
            <w:tcW w:w="709" w:type="dxa"/>
            <w:tcBorders>
              <w:top w:val="single" w:sz="4" w:space="0" w:color="auto"/>
              <w:left w:val="single" w:sz="4" w:space="0" w:color="auto"/>
              <w:bottom w:val="single" w:sz="4" w:space="0" w:color="auto"/>
              <w:right w:val="single" w:sz="4" w:space="0" w:color="auto"/>
            </w:tcBorders>
            <w:noWrap/>
            <w:vAlign w:val="bottom"/>
          </w:tcPr>
          <w:p w14:paraId="4E333923" w14:textId="77777777" w:rsidR="00437657" w:rsidRPr="005B42C5" w:rsidRDefault="00437657" w:rsidP="002B2A13">
            <w:pPr>
              <w:rPr>
                <w:rFonts w:cs="Times New Roman"/>
                <w:b/>
                <w:bCs/>
                <w:szCs w:val="24"/>
                <w:lang w:val="pt-BR"/>
              </w:rPr>
            </w:pPr>
            <w:r w:rsidRPr="005B42C5">
              <w:rPr>
                <w:rFonts w:cs="Times New Roman"/>
                <w:b/>
                <w:bCs/>
                <w:szCs w:val="24"/>
                <w:lang w:val="pt-BR"/>
              </w:rPr>
              <w:t>25</w:t>
            </w:r>
          </w:p>
        </w:tc>
        <w:tc>
          <w:tcPr>
            <w:tcW w:w="850" w:type="dxa"/>
            <w:tcBorders>
              <w:top w:val="single" w:sz="4" w:space="0" w:color="auto"/>
              <w:left w:val="single" w:sz="4" w:space="0" w:color="auto"/>
              <w:bottom w:val="single" w:sz="4" w:space="0" w:color="auto"/>
              <w:right w:val="single" w:sz="4" w:space="0" w:color="auto"/>
            </w:tcBorders>
            <w:noWrap/>
            <w:vAlign w:val="bottom"/>
          </w:tcPr>
          <w:p w14:paraId="1E23E515" w14:textId="77777777" w:rsidR="00437657" w:rsidRPr="005B42C5" w:rsidRDefault="00437657" w:rsidP="002B2A13">
            <w:pPr>
              <w:rPr>
                <w:rFonts w:cs="Times New Roman"/>
                <w:b/>
                <w:bCs/>
                <w:szCs w:val="24"/>
                <w:lang w:val="pt-BR"/>
              </w:rPr>
            </w:pPr>
            <w:r w:rsidRPr="005B42C5">
              <w:rPr>
                <w:rFonts w:cs="Times New Roman"/>
                <w:b/>
                <w:bCs/>
                <w:szCs w:val="24"/>
                <w:lang w:val="pt-BR"/>
              </w:rPr>
              <w:t>28</w:t>
            </w:r>
          </w:p>
        </w:tc>
        <w:tc>
          <w:tcPr>
            <w:tcW w:w="709" w:type="dxa"/>
            <w:tcBorders>
              <w:top w:val="single" w:sz="4" w:space="0" w:color="auto"/>
              <w:left w:val="single" w:sz="4" w:space="0" w:color="auto"/>
              <w:bottom w:val="single" w:sz="4" w:space="0" w:color="auto"/>
              <w:right w:val="single" w:sz="4" w:space="0" w:color="auto"/>
            </w:tcBorders>
          </w:tcPr>
          <w:p w14:paraId="621829A6" w14:textId="77777777" w:rsidR="00437657" w:rsidRPr="005B42C5" w:rsidRDefault="00437657" w:rsidP="002B2A13">
            <w:pPr>
              <w:rPr>
                <w:rFonts w:cs="Times New Roman"/>
                <w:b/>
                <w:bCs/>
                <w:szCs w:val="24"/>
                <w:lang w:val="pt-BR"/>
              </w:rPr>
            </w:pPr>
            <w:r w:rsidRPr="005B42C5">
              <w:rPr>
                <w:rFonts w:cs="Times New Roman"/>
                <w:b/>
                <w:bCs/>
                <w:szCs w:val="24"/>
                <w:lang w:val="pt-BR"/>
              </w:rPr>
              <w:t>27</w:t>
            </w:r>
          </w:p>
        </w:tc>
        <w:tc>
          <w:tcPr>
            <w:tcW w:w="850" w:type="dxa"/>
            <w:tcBorders>
              <w:top w:val="single" w:sz="4" w:space="0" w:color="auto"/>
              <w:left w:val="single" w:sz="4" w:space="0" w:color="auto"/>
              <w:bottom w:val="single" w:sz="4" w:space="0" w:color="auto"/>
              <w:right w:val="single" w:sz="4" w:space="0" w:color="auto"/>
            </w:tcBorders>
          </w:tcPr>
          <w:p w14:paraId="5402A909" w14:textId="77777777" w:rsidR="00437657" w:rsidRPr="005B42C5" w:rsidRDefault="00437657" w:rsidP="002B2A13">
            <w:pPr>
              <w:rPr>
                <w:rFonts w:cs="Times New Roman"/>
                <w:b/>
                <w:bCs/>
                <w:szCs w:val="24"/>
                <w:lang w:val="pt-BR"/>
              </w:rPr>
            </w:pPr>
            <w:r w:rsidRPr="005B42C5">
              <w:rPr>
                <w:rFonts w:cs="Times New Roman"/>
                <w:b/>
                <w:bCs/>
                <w:szCs w:val="24"/>
                <w:lang w:val="pt-BR"/>
              </w:rPr>
              <w:t>25</w:t>
            </w:r>
          </w:p>
        </w:tc>
        <w:tc>
          <w:tcPr>
            <w:tcW w:w="1276" w:type="dxa"/>
            <w:tcBorders>
              <w:top w:val="single" w:sz="4" w:space="0" w:color="auto"/>
              <w:left w:val="single" w:sz="4" w:space="0" w:color="auto"/>
              <w:bottom w:val="single" w:sz="4" w:space="0" w:color="auto"/>
              <w:right w:val="single" w:sz="4" w:space="0" w:color="auto"/>
            </w:tcBorders>
          </w:tcPr>
          <w:p w14:paraId="051B8F0C" w14:textId="77777777" w:rsidR="00437657" w:rsidRPr="005B42C5" w:rsidRDefault="00437657" w:rsidP="002B2A13">
            <w:pPr>
              <w:rPr>
                <w:rFonts w:cs="Times New Roman"/>
                <w:b/>
                <w:bCs/>
                <w:szCs w:val="24"/>
                <w:lang w:val="pt-BR"/>
              </w:rPr>
            </w:pPr>
            <w:r w:rsidRPr="005B42C5">
              <w:rPr>
                <w:rFonts w:cs="Times New Roman"/>
                <w:b/>
                <w:bCs/>
                <w:szCs w:val="24"/>
                <w:lang w:val="pt-BR"/>
              </w:rPr>
              <w:t>154</w:t>
            </w:r>
          </w:p>
        </w:tc>
      </w:tr>
      <w:tr w:rsidR="00437657" w14:paraId="7A5307F2"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21679A17" w14:textId="77777777" w:rsidR="00437657" w:rsidRPr="005B42C5" w:rsidRDefault="00437657" w:rsidP="002B2A13">
            <w:pPr>
              <w:jc w:val="both"/>
              <w:rPr>
                <w:rFonts w:cs="Times New Roman"/>
                <w:szCs w:val="24"/>
              </w:rPr>
            </w:pPr>
            <w:r w:rsidRPr="005B42C5">
              <w:rPr>
                <w:rFonts w:cs="Times New Roman"/>
                <w:b/>
                <w:caps/>
                <w:szCs w:val="24"/>
              </w:rPr>
              <w:t xml:space="preserve">Neformalusis ugdymas </w:t>
            </w:r>
          </w:p>
        </w:tc>
        <w:tc>
          <w:tcPr>
            <w:tcW w:w="849" w:type="dxa"/>
            <w:tcBorders>
              <w:top w:val="single" w:sz="4" w:space="0" w:color="auto"/>
              <w:left w:val="nil"/>
              <w:bottom w:val="single" w:sz="4" w:space="0" w:color="auto"/>
              <w:right w:val="single" w:sz="4" w:space="0" w:color="auto"/>
            </w:tcBorders>
            <w:shd w:val="clear" w:color="auto" w:fill="D9D9D9"/>
            <w:noWrap/>
            <w:vAlign w:val="bottom"/>
          </w:tcPr>
          <w:p w14:paraId="1E8F2B9D"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588F5E8"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24EB740"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0D8D05E"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8BE6FE0"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CD6DA64"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984E506" w14:textId="77777777" w:rsidR="00437657" w:rsidRPr="005B42C5" w:rsidRDefault="00437657" w:rsidP="002B2A13">
            <w:pPr>
              <w:jc w:val="center"/>
              <w:rPr>
                <w:rFonts w:cs="Times New Roman"/>
                <w:bCs/>
                <w:i/>
                <w:szCs w:val="24"/>
                <w:lang w:val="pt-BR"/>
              </w:rPr>
            </w:pPr>
            <w:r w:rsidRPr="005B42C5">
              <w:rPr>
                <w:rFonts w:cs="Times New Roman"/>
                <w:bCs/>
                <w:i/>
                <w:szCs w:val="24"/>
                <w:lang w:val="pt-BR"/>
              </w:rPr>
              <w:t>12</w:t>
            </w:r>
          </w:p>
        </w:tc>
      </w:tr>
      <w:tr w:rsidR="00437657" w14:paraId="23D6F851"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5E64B6FD" w14:textId="77777777" w:rsidR="00437657" w:rsidRPr="005B42C5" w:rsidRDefault="00437657" w:rsidP="002B2A13">
            <w:pPr>
              <w:jc w:val="both"/>
              <w:rPr>
                <w:rFonts w:cs="Times New Roman"/>
                <w:szCs w:val="24"/>
                <w:lang w:val="pt-BR"/>
              </w:rPr>
            </w:pPr>
            <w:r w:rsidRPr="005B42C5">
              <w:rPr>
                <w:rFonts w:cs="Times New Roman"/>
                <w:szCs w:val="24"/>
                <w:lang w:val="pt-BR"/>
              </w:rPr>
              <w:t>Fudbolo  būrelis</w:t>
            </w:r>
          </w:p>
        </w:tc>
        <w:tc>
          <w:tcPr>
            <w:tcW w:w="849" w:type="dxa"/>
            <w:tcBorders>
              <w:top w:val="single" w:sz="4" w:space="0" w:color="auto"/>
              <w:left w:val="nil"/>
              <w:bottom w:val="single" w:sz="4" w:space="0" w:color="auto"/>
              <w:right w:val="single" w:sz="4" w:space="0" w:color="auto"/>
            </w:tcBorders>
            <w:noWrap/>
            <w:vAlign w:val="bottom"/>
          </w:tcPr>
          <w:p w14:paraId="58CCED49" w14:textId="77777777" w:rsidR="00437657" w:rsidRPr="005B42C5" w:rsidRDefault="00437657" w:rsidP="002B2A13">
            <w:pPr>
              <w:jc w:val="center"/>
              <w:rPr>
                <w:rFonts w:cs="Times New Roman"/>
                <w:b/>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8B80081" w14:textId="77777777" w:rsidR="00437657" w:rsidRPr="005B42C5" w:rsidRDefault="00437657" w:rsidP="002B2A13">
            <w:pPr>
              <w:jc w:val="center"/>
              <w:rPr>
                <w:rFonts w:cs="Times New Roman"/>
                <w:b/>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5F83FC9"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FB3E394"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232E6B46"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850" w:type="dxa"/>
            <w:tcBorders>
              <w:top w:val="single" w:sz="4" w:space="0" w:color="auto"/>
              <w:left w:val="single" w:sz="4" w:space="0" w:color="auto"/>
              <w:bottom w:val="single" w:sz="4" w:space="0" w:color="auto"/>
              <w:right w:val="single" w:sz="4" w:space="0" w:color="auto"/>
            </w:tcBorders>
          </w:tcPr>
          <w:p w14:paraId="46D63359"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1276" w:type="dxa"/>
            <w:tcBorders>
              <w:top w:val="single" w:sz="4" w:space="0" w:color="auto"/>
              <w:left w:val="single" w:sz="4" w:space="0" w:color="auto"/>
              <w:bottom w:val="single" w:sz="4" w:space="0" w:color="auto"/>
              <w:right w:val="single" w:sz="4" w:space="0" w:color="auto"/>
            </w:tcBorders>
          </w:tcPr>
          <w:p w14:paraId="227CABC9" w14:textId="77777777" w:rsidR="00437657" w:rsidRPr="005B42C5" w:rsidRDefault="00437657" w:rsidP="002B2A13">
            <w:pPr>
              <w:jc w:val="center"/>
              <w:rPr>
                <w:rFonts w:cs="Times New Roman"/>
                <w:b/>
                <w:bCs/>
                <w:szCs w:val="24"/>
                <w:lang w:val="pt-BR"/>
              </w:rPr>
            </w:pPr>
          </w:p>
        </w:tc>
      </w:tr>
      <w:tr w:rsidR="00437657" w14:paraId="534C56F3"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0900FB0B" w14:textId="77777777" w:rsidR="00437657" w:rsidRPr="005B42C5" w:rsidRDefault="00437657" w:rsidP="002B2A13">
            <w:pPr>
              <w:jc w:val="both"/>
              <w:rPr>
                <w:rFonts w:cs="Times New Roman"/>
                <w:szCs w:val="24"/>
                <w:lang w:val="pt-BR"/>
              </w:rPr>
            </w:pPr>
            <w:r w:rsidRPr="005B42C5">
              <w:rPr>
                <w:rFonts w:cs="Times New Roman"/>
                <w:szCs w:val="24"/>
                <w:lang w:val="pt-BR"/>
              </w:rPr>
              <w:t>Kvadrato būrelis</w:t>
            </w:r>
          </w:p>
        </w:tc>
        <w:tc>
          <w:tcPr>
            <w:tcW w:w="849" w:type="dxa"/>
            <w:tcBorders>
              <w:top w:val="single" w:sz="4" w:space="0" w:color="auto"/>
              <w:left w:val="nil"/>
              <w:bottom w:val="single" w:sz="4" w:space="0" w:color="auto"/>
              <w:right w:val="single" w:sz="4" w:space="0" w:color="auto"/>
            </w:tcBorders>
            <w:noWrap/>
            <w:vAlign w:val="bottom"/>
          </w:tcPr>
          <w:p w14:paraId="05AB90A5"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1D8AD89"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0861EF7"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45E9412"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3B631BB4"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642AA5D3"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1276" w:type="dxa"/>
            <w:tcBorders>
              <w:top w:val="single" w:sz="4" w:space="0" w:color="auto"/>
              <w:left w:val="single" w:sz="4" w:space="0" w:color="auto"/>
              <w:bottom w:val="single" w:sz="4" w:space="0" w:color="auto"/>
              <w:right w:val="single" w:sz="4" w:space="0" w:color="auto"/>
            </w:tcBorders>
          </w:tcPr>
          <w:p w14:paraId="53287CE6" w14:textId="77777777" w:rsidR="00437657" w:rsidRPr="005B42C5" w:rsidRDefault="00437657" w:rsidP="002B2A13">
            <w:pPr>
              <w:jc w:val="center"/>
              <w:rPr>
                <w:rFonts w:cs="Times New Roman"/>
                <w:b/>
                <w:bCs/>
                <w:szCs w:val="24"/>
                <w:lang w:val="pt-BR"/>
              </w:rPr>
            </w:pPr>
          </w:p>
        </w:tc>
      </w:tr>
      <w:tr w:rsidR="00437657" w14:paraId="321C4D1C"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32B0887D" w14:textId="77777777" w:rsidR="00437657" w:rsidRPr="005B42C5" w:rsidRDefault="00437657" w:rsidP="002B2A13">
            <w:pPr>
              <w:jc w:val="both"/>
              <w:rPr>
                <w:rFonts w:cs="Times New Roman"/>
                <w:szCs w:val="24"/>
                <w:lang w:val="pt-BR"/>
              </w:rPr>
            </w:pPr>
            <w:r w:rsidRPr="005B42C5">
              <w:rPr>
                <w:rFonts w:cs="Times New Roman"/>
                <w:szCs w:val="24"/>
                <w:lang w:val="pt-BR"/>
              </w:rPr>
              <w:t>Robotikos būrelis</w:t>
            </w:r>
          </w:p>
        </w:tc>
        <w:tc>
          <w:tcPr>
            <w:tcW w:w="849" w:type="dxa"/>
            <w:tcBorders>
              <w:top w:val="single" w:sz="4" w:space="0" w:color="auto"/>
              <w:left w:val="nil"/>
              <w:bottom w:val="single" w:sz="4" w:space="0" w:color="auto"/>
              <w:right w:val="single" w:sz="4" w:space="0" w:color="auto"/>
            </w:tcBorders>
            <w:noWrap/>
            <w:vAlign w:val="bottom"/>
          </w:tcPr>
          <w:p w14:paraId="3970DF94"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A3E0523"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857D76B"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CF01D8E"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709" w:type="dxa"/>
            <w:tcBorders>
              <w:top w:val="single" w:sz="4" w:space="0" w:color="auto"/>
              <w:left w:val="single" w:sz="4" w:space="0" w:color="auto"/>
              <w:bottom w:val="single" w:sz="4" w:space="0" w:color="auto"/>
              <w:right w:val="single" w:sz="4" w:space="0" w:color="auto"/>
            </w:tcBorders>
          </w:tcPr>
          <w:p w14:paraId="02AAA9D4"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6841EA4D" w14:textId="77777777" w:rsidR="00437657" w:rsidRPr="005B42C5" w:rsidRDefault="00437657" w:rsidP="002B2A13">
            <w:pPr>
              <w:jc w:val="center"/>
              <w:rPr>
                <w:rFonts w:cs="Times New Roman"/>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43C68655" w14:textId="77777777" w:rsidR="00437657" w:rsidRPr="005B42C5" w:rsidRDefault="00437657" w:rsidP="002B2A13">
            <w:pPr>
              <w:jc w:val="center"/>
              <w:rPr>
                <w:rFonts w:cs="Times New Roman"/>
                <w:b/>
                <w:bCs/>
                <w:szCs w:val="24"/>
                <w:lang w:val="pt-BR"/>
              </w:rPr>
            </w:pPr>
          </w:p>
        </w:tc>
      </w:tr>
      <w:tr w:rsidR="00437657" w14:paraId="25E39038"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02C70A09" w14:textId="77777777" w:rsidR="00437657" w:rsidRPr="005B42C5" w:rsidRDefault="00437657" w:rsidP="002B2A13">
            <w:pPr>
              <w:jc w:val="both"/>
              <w:rPr>
                <w:rFonts w:cs="Times New Roman"/>
                <w:szCs w:val="24"/>
                <w:lang w:val="pt-BR"/>
              </w:rPr>
            </w:pPr>
            <w:r w:rsidRPr="005B42C5">
              <w:rPr>
                <w:rFonts w:cs="Times New Roman"/>
                <w:szCs w:val="24"/>
                <w:lang w:val="pt-BR"/>
              </w:rPr>
              <w:t>Tautinių šokių būrelis</w:t>
            </w:r>
          </w:p>
        </w:tc>
        <w:tc>
          <w:tcPr>
            <w:tcW w:w="849" w:type="dxa"/>
            <w:tcBorders>
              <w:top w:val="single" w:sz="4" w:space="0" w:color="auto"/>
              <w:left w:val="nil"/>
              <w:bottom w:val="single" w:sz="4" w:space="0" w:color="auto"/>
              <w:right w:val="single" w:sz="4" w:space="0" w:color="auto"/>
            </w:tcBorders>
            <w:noWrap/>
            <w:vAlign w:val="bottom"/>
          </w:tcPr>
          <w:p w14:paraId="28D8AD19"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B7569E9"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026CC140"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213E712B"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73884BF2"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4ED68524" w14:textId="77777777" w:rsidR="00437657" w:rsidRPr="005B42C5" w:rsidRDefault="00437657" w:rsidP="002B2A13">
            <w:pPr>
              <w:jc w:val="center"/>
              <w:rPr>
                <w:rFonts w:cs="Times New Roman"/>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16BE843B" w14:textId="77777777" w:rsidR="00437657" w:rsidRPr="005B42C5" w:rsidRDefault="00437657" w:rsidP="002B2A13">
            <w:pPr>
              <w:jc w:val="center"/>
              <w:rPr>
                <w:rFonts w:cs="Times New Roman"/>
                <w:b/>
                <w:bCs/>
                <w:szCs w:val="24"/>
                <w:lang w:val="pt-BR"/>
              </w:rPr>
            </w:pPr>
          </w:p>
        </w:tc>
      </w:tr>
      <w:tr w:rsidR="00437657" w14:paraId="20A62644" w14:textId="77777777" w:rsidTr="002B2A13">
        <w:trPr>
          <w:trHeight w:val="395"/>
        </w:trPr>
        <w:tc>
          <w:tcPr>
            <w:tcW w:w="4113" w:type="dxa"/>
            <w:tcBorders>
              <w:top w:val="single" w:sz="4" w:space="0" w:color="auto"/>
              <w:left w:val="single" w:sz="4" w:space="0" w:color="auto"/>
              <w:bottom w:val="single" w:sz="4" w:space="0" w:color="auto"/>
              <w:right w:val="single" w:sz="4" w:space="0" w:color="auto"/>
            </w:tcBorders>
            <w:vAlign w:val="bottom"/>
          </w:tcPr>
          <w:p w14:paraId="26208472" w14:textId="77777777" w:rsidR="00437657" w:rsidRPr="005B42C5" w:rsidRDefault="00437657" w:rsidP="002B2A13">
            <w:pPr>
              <w:jc w:val="both"/>
              <w:rPr>
                <w:rFonts w:cs="Times New Roman"/>
                <w:szCs w:val="24"/>
              </w:rPr>
            </w:pPr>
            <w:r w:rsidRPr="005B42C5">
              <w:rPr>
                <w:rFonts w:cs="Times New Roman"/>
                <w:szCs w:val="24"/>
              </w:rPr>
              <w:t>Folklorinis ansamblis ,,Rėmolioka“</w:t>
            </w:r>
          </w:p>
        </w:tc>
        <w:tc>
          <w:tcPr>
            <w:tcW w:w="849" w:type="dxa"/>
            <w:tcBorders>
              <w:top w:val="single" w:sz="4" w:space="0" w:color="auto"/>
              <w:left w:val="nil"/>
              <w:bottom w:val="single" w:sz="4" w:space="0" w:color="auto"/>
              <w:right w:val="single" w:sz="4" w:space="0" w:color="auto"/>
            </w:tcBorders>
            <w:noWrap/>
            <w:vAlign w:val="bottom"/>
          </w:tcPr>
          <w:p w14:paraId="4885C38F"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EAC1CFD"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BE10029"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41CFEE1A"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60EE20AD"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850" w:type="dxa"/>
            <w:tcBorders>
              <w:top w:val="single" w:sz="4" w:space="0" w:color="auto"/>
              <w:left w:val="single" w:sz="4" w:space="0" w:color="auto"/>
              <w:bottom w:val="single" w:sz="4" w:space="0" w:color="auto"/>
              <w:right w:val="single" w:sz="4" w:space="0" w:color="auto"/>
            </w:tcBorders>
          </w:tcPr>
          <w:p w14:paraId="2A6886C2" w14:textId="77777777" w:rsidR="00437657" w:rsidRPr="005B42C5" w:rsidRDefault="00437657" w:rsidP="002B2A13">
            <w:pPr>
              <w:jc w:val="center"/>
              <w:rPr>
                <w:rFonts w:cs="Times New Roman"/>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07068843" w14:textId="77777777" w:rsidR="00437657" w:rsidRPr="005B42C5" w:rsidRDefault="00437657" w:rsidP="002B2A13">
            <w:pPr>
              <w:jc w:val="center"/>
              <w:rPr>
                <w:rFonts w:cs="Times New Roman"/>
                <w:b/>
                <w:bCs/>
                <w:szCs w:val="24"/>
                <w:lang w:val="pt-BR"/>
              </w:rPr>
            </w:pPr>
          </w:p>
        </w:tc>
      </w:tr>
      <w:tr w:rsidR="00437657" w14:paraId="229A6E66" w14:textId="77777777" w:rsidTr="002B2A13">
        <w:trPr>
          <w:trHeight w:val="360"/>
        </w:trPr>
        <w:tc>
          <w:tcPr>
            <w:tcW w:w="4113" w:type="dxa"/>
            <w:tcBorders>
              <w:top w:val="single" w:sz="4" w:space="0" w:color="auto"/>
              <w:left w:val="single" w:sz="4" w:space="0" w:color="auto"/>
              <w:bottom w:val="single" w:sz="4" w:space="0" w:color="auto"/>
              <w:right w:val="single" w:sz="4" w:space="0" w:color="auto"/>
            </w:tcBorders>
            <w:vAlign w:val="bottom"/>
          </w:tcPr>
          <w:p w14:paraId="2116D3D3" w14:textId="77777777" w:rsidR="00437657" w:rsidRPr="005B42C5" w:rsidRDefault="00437657" w:rsidP="002B2A13">
            <w:pPr>
              <w:jc w:val="both"/>
              <w:rPr>
                <w:rFonts w:cs="Times New Roman"/>
                <w:szCs w:val="24"/>
              </w:rPr>
            </w:pPr>
            <w:r w:rsidRPr="005B42C5">
              <w:rPr>
                <w:rFonts w:cs="Times New Roman"/>
                <w:szCs w:val="24"/>
              </w:rPr>
              <w:t>Gitaros būrelis</w:t>
            </w:r>
          </w:p>
        </w:tc>
        <w:tc>
          <w:tcPr>
            <w:tcW w:w="849" w:type="dxa"/>
            <w:tcBorders>
              <w:top w:val="single" w:sz="4" w:space="0" w:color="auto"/>
              <w:left w:val="nil"/>
              <w:bottom w:val="single" w:sz="4" w:space="0" w:color="auto"/>
              <w:right w:val="single" w:sz="4" w:space="0" w:color="auto"/>
            </w:tcBorders>
            <w:noWrap/>
            <w:vAlign w:val="bottom"/>
          </w:tcPr>
          <w:p w14:paraId="03C90652"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20421E6"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395518B"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26604EF"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709" w:type="dxa"/>
            <w:tcBorders>
              <w:top w:val="single" w:sz="4" w:space="0" w:color="auto"/>
              <w:left w:val="single" w:sz="4" w:space="0" w:color="auto"/>
              <w:bottom w:val="single" w:sz="4" w:space="0" w:color="auto"/>
              <w:right w:val="single" w:sz="4" w:space="0" w:color="auto"/>
            </w:tcBorders>
          </w:tcPr>
          <w:p w14:paraId="6ED80A94" w14:textId="77777777" w:rsidR="00437657" w:rsidRPr="005B42C5"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711AD416" w14:textId="77777777" w:rsidR="00437657" w:rsidRPr="005B42C5" w:rsidRDefault="00437657" w:rsidP="002B2A13">
            <w:pPr>
              <w:jc w:val="center"/>
              <w:rPr>
                <w:rFonts w:cs="Times New Roman"/>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2D4747CE" w14:textId="77777777" w:rsidR="00437657" w:rsidRPr="005B42C5" w:rsidRDefault="00437657" w:rsidP="002B2A13">
            <w:pPr>
              <w:jc w:val="center"/>
              <w:rPr>
                <w:rFonts w:cs="Times New Roman"/>
                <w:b/>
                <w:bCs/>
                <w:szCs w:val="24"/>
                <w:lang w:val="pt-BR"/>
              </w:rPr>
            </w:pPr>
          </w:p>
        </w:tc>
      </w:tr>
      <w:tr w:rsidR="00437657" w14:paraId="675DEB05" w14:textId="77777777" w:rsidTr="002B2A13">
        <w:trPr>
          <w:trHeight w:val="323"/>
        </w:trPr>
        <w:tc>
          <w:tcPr>
            <w:tcW w:w="4113" w:type="dxa"/>
            <w:tcBorders>
              <w:top w:val="single" w:sz="4" w:space="0" w:color="auto"/>
              <w:left w:val="single" w:sz="4" w:space="0" w:color="auto"/>
              <w:bottom w:val="single" w:sz="4" w:space="0" w:color="auto"/>
              <w:right w:val="single" w:sz="4" w:space="0" w:color="auto"/>
            </w:tcBorders>
            <w:vAlign w:val="bottom"/>
          </w:tcPr>
          <w:p w14:paraId="1989FA40" w14:textId="77777777" w:rsidR="00437657" w:rsidRPr="005B42C5" w:rsidRDefault="00437657" w:rsidP="002B2A13">
            <w:pPr>
              <w:jc w:val="both"/>
              <w:rPr>
                <w:rFonts w:cs="Times New Roman"/>
                <w:szCs w:val="24"/>
              </w:rPr>
            </w:pPr>
            <w:r w:rsidRPr="005B42C5">
              <w:rPr>
                <w:rFonts w:cs="Times New Roman"/>
                <w:szCs w:val="24"/>
              </w:rPr>
              <w:t>Choras</w:t>
            </w:r>
          </w:p>
        </w:tc>
        <w:tc>
          <w:tcPr>
            <w:tcW w:w="849" w:type="dxa"/>
            <w:tcBorders>
              <w:top w:val="single" w:sz="4" w:space="0" w:color="auto"/>
              <w:left w:val="nil"/>
              <w:bottom w:val="single" w:sz="4" w:space="0" w:color="auto"/>
              <w:right w:val="single" w:sz="4" w:space="0" w:color="auto"/>
            </w:tcBorders>
            <w:noWrap/>
            <w:vAlign w:val="bottom"/>
          </w:tcPr>
          <w:p w14:paraId="5D522FC2" w14:textId="77777777" w:rsidR="00437657" w:rsidRPr="005B42C5" w:rsidRDefault="00437657" w:rsidP="002B2A13">
            <w:pPr>
              <w:jc w:val="center"/>
              <w:rPr>
                <w:rFonts w:cs="Times New Roman"/>
                <w:bCs/>
                <w:szCs w:val="24"/>
                <w:lang w:val="pt-BR"/>
              </w:rPr>
            </w:pPr>
            <w:r w:rsidRPr="005B42C5">
              <w:rPr>
                <w:rFonts w:cs="Times New Roman"/>
                <w:bCs/>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34FEFC65" w14:textId="77777777" w:rsidR="00437657" w:rsidRPr="005B42C5" w:rsidRDefault="00437657" w:rsidP="002B2A13">
            <w:pPr>
              <w:jc w:val="center"/>
              <w:rPr>
                <w:rFonts w:cs="Times New Roman"/>
                <w:bCs/>
                <w:szCs w:val="24"/>
                <w:lang w:val="pt-BR"/>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5257D24" w14:textId="77777777" w:rsidR="00437657" w:rsidRPr="005B42C5" w:rsidRDefault="00437657" w:rsidP="002B2A13">
            <w:pPr>
              <w:jc w:val="center"/>
              <w:rPr>
                <w:rFonts w:cs="Times New Roman"/>
                <w:b/>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A3EAEBB" w14:textId="77777777" w:rsidR="00437657" w:rsidRPr="005B42C5" w:rsidRDefault="00437657" w:rsidP="002B2A13">
            <w:pPr>
              <w:jc w:val="center"/>
              <w:rPr>
                <w:rFonts w:cs="Times New Roman"/>
                <w:b/>
                <w:bCs/>
                <w:szCs w:val="24"/>
                <w:lang w:val="pt-BR"/>
              </w:rPr>
            </w:pPr>
          </w:p>
        </w:tc>
        <w:tc>
          <w:tcPr>
            <w:tcW w:w="709" w:type="dxa"/>
            <w:tcBorders>
              <w:top w:val="single" w:sz="4" w:space="0" w:color="auto"/>
              <w:left w:val="single" w:sz="4" w:space="0" w:color="auto"/>
              <w:bottom w:val="single" w:sz="4" w:space="0" w:color="auto"/>
              <w:right w:val="single" w:sz="4" w:space="0" w:color="auto"/>
            </w:tcBorders>
          </w:tcPr>
          <w:p w14:paraId="51C24846" w14:textId="77777777" w:rsidR="00437657" w:rsidRPr="005B42C5" w:rsidRDefault="00437657" w:rsidP="002B2A13">
            <w:pPr>
              <w:jc w:val="center"/>
              <w:rPr>
                <w:rFonts w:cs="Times New Roman"/>
                <w:b/>
                <w:bCs/>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255B8783" w14:textId="77777777" w:rsidR="00437657" w:rsidRPr="005B42C5" w:rsidRDefault="00437657" w:rsidP="002B2A13">
            <w:pPr>
              <w:jc w:val="center"/>
              <w:rPr>
                <w:rFonts w:cs="Times New Roman"/>
                <w:b/>
                <w:bCs/>
                <w:szCs w:val="24"/>
                <w:lang w:val="pt-BR"/>
              </w:rPr>
            </w:pPr>
          </w:p>
        </w:tc>
        <w:tc>
          <w:tcPr>
            <w:tcW w:w="1276" w:type="dxa"/>
            <w:tcBorders>
              <w:top w:val="single" w:sz="4" w:space="0" w:color="auto"/>
              <w:left w:val="single" w:sz="4" w:space="0" w:color="auto"/>
              <w:bottom w:val="single" w:sz="4" w:space="0" w:color="auto"/>
              <w:right w:val="single" w:sz="4" w:space="0" w:color="auto"/>
            </w:tcBorders>
          </w:tcPr>
          <w:p w14:paraId="436A7D83" w14:textId="77777777" w:rsidR="00437657" w:rsidRPr="005B42C5" w:rsidRDefault="00437657" w:rsidP="002B2A13">
            <w:pPr>
              <w:jc w:val="center"/>
              <w:rPr>
                <w:rFonts w:cs="Times New Roman"/>
                <w:b/>
                <w:bCs/>
                <w:szCs w:val="24"/>
                <w:lang w:val="pt-BR"/>
              </w:rPr>
            </w:pPr>
          </w:p>
        </w:tc>
      </w:tr>
      <w:tr w:rsidR="00437657" w14:paraId="5B60784C" w14:textId="77777777" w:rsidTr="002B2A13">
        <w:trPr>
          <w:trHeight w:val="429"/>
        </w:trPr>
        <w:tc>
          <w:tcPr>
            <w:tcW w:w="4113" w:type="dxa"/>
            <w:tcBorders>
              <w:top w:val="single" w:sz="4" w:space="0" w:color="auto"/>
              <w:left w:val="single" w:sz="4" w:space="0" w:color="auto"/>
              <w:bottom w:val="single" w:sz="4" w:space="0" w:color="auto"/>
              <w:right w:val="single" w:sz="4" w:space="0" w:color="auto"/>
            </w:tcBorders>
            <w:vAlign w:val="bottom"/>
          </w:tcPr>
          <w:p w14:paraId="190E1641" w14:textId="77777777" w:rsidR="00437657" w:rsidRPr="005B42C5" w:rsidRDefault="00437657" w:rsidP="002B2A13">
            <w:pPr>
              <w:jc w:val="both"/>
              <w:rPr>
                <w:rFonts w:cs="Times New Roman"/>
                <w:szCs w:val="24"/>
              </w:rPr>
            </w:pPr>
            <w:r>
              <w:rPr>
                <w:rFonts w:cs="Times New Roman"/>
                <w:szCs w:val="24"/>
              </w:rPr>
              <w:t>Iš viso:</w:t>
            </w:r>
          </w:p>
        </w:tc>
        <w:tc>
          <w:tcPr>
            <w:tcW w:w="849" w:type="dxa"/>
            <w:tcBorders>
              <w:top w:val="single" w:sz="4" w:space="0" w:color="auto"/>
              <w:left w:val="nil"/>
              <w:bottom w:val="single" w:sz="4" w:space="0" w:color="auto"/>
              <w:right w:val="single" w:sz="4" w:space="0" w:color="auto"/>
            </w:tcBorders>
            <w:noWrap/>
            <w:vAlign w:val="bottom"/>
          </w:tcPr>
          <w:p w14:paraId="4C78839E"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465E3398"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26EE16FA"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16F4369C"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2</w:t>
            </w:r>
          </w:p>
        </w:tc>
        <w:tc>
          <w:tcPr>
            <w:tcW w:w="709" w:type="dxa"/>
            <w:tcBorders>
              <w:top w:val="single" w:sz="4" w:space="0" w:color="auto"/>
              <w:left w:val="single" w:sz="4" w:space="0" w:color="auto"/>
              <w:bottom w:val="single" w:sz="4" w:space="0" w:color="auto"/>
              <w:right w:val="single" w:sz="4" w:space="0" w:color="auto"/>
            </w:tcBorders>
          </w:tcPr>
          <w:p w14:paraId="31DFC495" w14:textId="77777777" w:rsidR="00437657" w:rsidRPr="005B42C5" w:rsidRDefault="00437657" w:rsidP="002B2A13">
            <w:pPr>
              <w:rPr>
                <w:rFonts w:cs="Times New Roman"/>
                <w:b/>
                <w:bCs/>
                <w:szCs w:val="24"/>
                <w:lang w:val="pt-BR"/>
              </w:rPr>
            </w:pPr>
            <w:r w:rsidRPr="005B42C5">
              <w:rPr>
                <w:rFonts w:cs="Times New Roman"/>
                <w:b/>
                <w:bCs/>
                <w:szCs w:val="24"/>
                <w:lang w:val="pt-BR"/>
              </w:rPr>
              <w:t>2</w:t>
            </w:r>
          </w:p>
        </w:tc>
        <w:tc>
          <w:tcPr>
            <w:tcW w:w="850" w:type="dxa"/>
            <w:tcBorders>
              <w:top w:val="single" w:sz="4" w:space="0" w:color="auto"/>
              <w:left w:val="single" w:sz="4" w:space="0" w:color="auto"/>
              <w:bottom w:val="single" w:sz="4" w:space="0" w:color="auto"/>
              <w:right w:val="single" w:sz="4" w:space="0" w:color="auto"/>
            </w:tcBorders>
          </w:tcPr>
          <w:p w14:paraId="70854DA9" w14:textId="77777777" w:rsidR="00437657" w:rsidRPr="005B42C5" w:rsidRDefault="00437657" w:rsidP="002B2A13">
            <w:pPr>
              <w:rPr>
                <w:rFonts w:cs="Times New Roman"/>
                <w:b/>
                <w:bCs/>
                <w:szCs w:val="24"/>
                <w:lang w:val="pt-BR"/>
              </w:rPr>
            </w:pPr>
            <w:r w:rsidRPr="005B42C5">
              <w:rPr>
                <w:rFonts w:cs="Times New Roman"/>
                <w:b/>
                <w:bCs/>
                <w:szCs w:val="24"/>
                <w:lang w:val="pt-BR"/>
              </w:rPr>
              <w:t>2</w:t>
            </w:r>
          </w:p>
        </w:tc>
        <w:tc>
          <w:tcPr>
            <w:tcW w:w="1276" w:type="dxa"/>
            <w:tcBorders>
              <w:top w:val="single" w:sz="4" w:space="0" w:color="auto"/>
              <w:left w:val="single" w:sz="4" w:space="0" w:color="auto"/>
              <w:bottom w:val="single" w:sz="4" w:space="0" w:color="auto"/>
              <w:right w:val="single" w:sz="4" w:space="0" w:color="auto"/>
            </w:tcBorders>
          </w:tcPr>
          <w:p w14:paraId="45013BD0" w14:textId="77777777" w:rsidR="00437657" w:rsidRPr="005B42C5" w:rsidRDefault="00437657" w:rsidP="002B2A13">
            <w:pPr>
              <w:rPr>
                <w:rFonts w:cs="Times New Roman"/>
                <w:b/>
                <w:bCs/>
                <w:szCs w:val="24"/>
                <w:lang w:val="pt-BR"/>
              </w:rPr>
            </w:pPr>
            <w:r w:rsidRPr="005B42C5">
              <w:rPr>
                <w:rFonts w:cs="Times New Roman"/>
                <w:b/>
                <w:bCs/>
                <w:szCs w:val="24"/>
                <w:lang w:val="pt-BR"/>
              </w:rPr>
              <w:t>10</w:t>
            </w:r>
          </w:p>
        </w:tc>
      </w:tr>
      <w:tr w:rsidR="00437657" w14:paraId="16A6DBB1" w14:textId="77777777" w:rsidTr="002B2A13">
        <w:trPr>
          <w:trHeight w:val="411"/>
        </w:trPr>
        <w:tc>
          <w:tcPr>
            <w:tcW w:w="4113" w:type="dxa"/>
            <w:tcBorders>
              <w:top w:val="single" w:sz="4" w:space="0" w:color="auto"/>
              <w:left w:val="single" w:sz="4" w:space="0" w:color="auto"/>
              <w:bottom w:val="single" w:sz="4" w:space="0" w:color="auto"/>
              <w:right w:val="single" w:sz="4" w:space="0" w:color="auto"/>
            </w:tcBorders>
            <w:vAlign w:val="bottom"/>
          </w:tcPr>
          <w:p w14:paraId="1EF3DE5E" w14:textId="77777777" w:rsidR="00437657" w:rsidRPr="005B42C5" w:rsidRDefault="00437657" w:rsidP="002B2A13">
            <w:pPr>
              <w:jc w:val="both"/>
              <w:rPr>
                <w:rFonts w:cs="Times New Roman"/>
                <w:b/>
                <w:i/>
                <w:szCs w:val="24"/>
              </w:rPr>
            </w:pPr>
            <w:r w:rsidRPr="005B42C5">
              <w:rPr>
                <w:rFonts w:cs="Times New Roman"/>
                <w:b/>
                <w:i/>
                <w:szCs w:val="24"/>
              </w:rPr>
              <w:t xml:space="preserve">Tarifikuojamų valandų skaičius </w:t>
            </w:r>
          </w:p>
        </w:tc>
        <w:tc>
          <w:tcPr>
            <w:tcW w:w="849" w:type="dxa"/>
            <w:tcBorders>
              <w:top w:val="single" w:sz="4" w:space="0" w:color="auto"/>
              <w:left w:val="nil"/>
              <w:bottom w:val="single" w:sz="4" w:space="0" w:color="auto"/>
              <w:right w:val="single" w:sz="4" w:space="0" w:color="auto"/>
            </w:tcBorders>
            <w:noWrap/>
            <w:vAlign w:val="bottom"/>
          </w:tcPr>
          <w:p w14:paraId="0CA67F10"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25</w:t>
            </w:r>
          </w:p>
        </w:tc>
        <w:tc>
          <w:tcPr>
            <w:tcW w:w="709" w:type="dxa"/>
            <w:tcBorders>
              <w:top w:val="single" w:sz="4" w:space="0" w:color="auto"/>
              <w:left w:val="single" w:sz="4" w:space="0" w:color="auto"/>
              <w:bottom w:val="single" w:sz="4" w:space="0" w:color="auto"/>
              <w:right w:val="single" w:sz="4" w:space="0" w:color="auto"/>
            </w:tcBorders>
            <w:noWrap/>
            <w:vAlign w:val="bottom"/>
          </w:tcPr>
          <w:p w14:paraId="6A654427"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26</w:t>
            </w:r>
          </w:p>
        </w:tc>
        <w:tc>
          <w:tcPr>
            <w:tcW w:w="709" w:type="dxa"/>
            <w:tcBorders>
              <w:top w:val="single" w:sz="4" w:space="0" w:color="auto"/>
              <w:left w:val="single" w:sz="4" w:space="0" w:color="auto"/>
              <w:bottom w:val="single" w:sz="4" w:space="0" w:color="auto"/>
              <w:right w:val="single" w:sz="4" w:space="0" w:color="auto"/>
            </w:tcBorders>
            <w:noWrap/>
            <w:vAlign w:val="bottom"/>
          </w:tcPr>
          <w:p w14:paraId="49F486FA"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27</w:t>
            </w:r>
          </w:p>
        </w:tc>
        <w:tc>
          <w:tcPr>
            <w:tcW w:w="850" w:type="dxa"/>
            <w:tcBorders>
              <w:top w:val="single" w:sz="4" w:space="0" w:color="auto"/>
              <w:left w:val="single" w:sz="4" w:space="0" w:color="auto"/>
              <w:bottom w:val="single" w:sz="4" w:space="0" w:color="auto"/>
              <w:right w:val="single" w:sz="4" w:space="0" w:color="auto"/>
            </w:tcBorders>
            <w:noWrap/>
            <w:vAlign w:val="bottom"/>
          </w:tcPr>
          <w:p w14:paraId="44EAF37F" w14:textId="77777777" w:rsidR="00437657" w:rsidRPr="005B42C5" w:rsidRDefault="00437657" w:rsidP="002B2A13">
            <w:pPr>
              <w:jc w:val="center"/>
              <w:rPr>
                <w:rFonts w:cs="Times New Roman"/>
                <w:b/>
                <w:bCs/>
                <w:szCs w:val="24"/>
                <w:lang w:val="pt-BR"/>
              </w:rPr>
            </w:pPr>
            <w:r w:rsidRPr="005B42C5">
              <w:rPr>
                <w:rFonts w:cs="Times New Roman"/>
                <w:b/>
                <w:bCs/>
                <w:szCs w:val="24"/>
                <w:lang w:val="pt-BR"/>
              </w:rPr>
              <w:t>30</w:t>
            </w:r>
          </w:p>
        </w:tc>
        <w:tc>
          <w:tcPr>
            <w:tcW w:w="709" w:type="dxa"/>
            <w:tcBorders>
              <w:top w:val="single" w:sz="4" w:space="0" w:color="auto"/>
              <w:left w:val="single" w:sz="4" w:space="0" w:color="auto"/>
              <w:bottom w:val="single" w:sz="4" w:space="0" w:color="auto"/>
              <w:right w:val="single" w:sz="4" w:space="0" w:color="auto"/>
            </w:tcBorders>
          </w:tcPr>
          <w:p w14:paraId="048C1E57" w14:textId="77777777" w:rsidR="00437657" w:rsidRPr="005B42C5" w:rsidRDefault="00437657" w:rsidP="002B2A13">
            <w:pPr>
              <w:rPr>
                <w:rFonts w:cs="Times New Roman"/>
                <w:b/>
                <w:bCs/>
                <w:szCs w:val="24"/>
                <w:lang w:val="pt-BR"/>
              </w:rPr>
            </w:pPr>
            <w:r w:rsidRPr="005B42C5">
              <w:rPr>
                <w:rFonts w:cs="Times New Roman"/>
                <w:b/>
                <w:bCs/>
                <w:szCs w:val="24"/>
                <w:lang w:val="pt-BR"/>
              </w:rPr>
              <w:t>29</w:t>
            </w:r>
          </w:p>
        </w:tc>
        <w:tc>
          <w:tcPr>
            <w:tcW w:w="850" w:type="dxa"/>
            <w:tcBorders>
              <w:top w:val="single" w:sz="4" w:space="0" w:color="auto"/>
              <w:left w:val="single" w:sz="4" w:space="0" w:color="auto"/>
              <w:bottom w:val="single" w:sz="4" w:space="0" w:color="auto"/>
              <w:right w:val="single" w:sz="4" w:space="0" w:color="auto"/>
            </w:tcBorders>
          </w:tcPr>
          <w:p w14:paraId="0E74A2DC" w14:textId="77777777" w:rsidR="00437657" w:rsidRPr="005B42C5" w:rsidRDefault="00437657" w:rsidP="002B2A13">
            <w:pPr>
              <w:rPr>
                <w:rFonts w:cs="Times New Roman"/>
                <w:b/>
                <w:bCs/>
                <w:szCs w:val="24"/>
                <w:lang w:val="pt-BR"/>
              </w:rPr>
            </w:pPr>
            <w:r w:rsidRPr="005B42C5">
              <w:rPr>
                <w:rFonts w:cs="Times New Roman"/>
                <w:b/>
                <w:bCs/>
                <w:szCs w:val="24"/>
                <w:lang w:val="pt-BR"/>
              </w:rPr>
              <w:t>27</w:t>
            </w:r>
          </w:p>
        </w:tc>
        <w:tc>
          <w:tcPr>
            <w:tcW w:w="1276" w:type="dxa"/>
            <w:tcBorders>
              <w:top w:val="single" w:sz="4" w:space="0" w:color="auto"/>
              <w:left w:val="single" w:sz="4" w:space="0" w:color="auto"/>
              <w:bottom w:val="single" w:sz="4" w:space="0" w:color="auto"/>
              <w:right w:val="single" w:sz="4" w:space="0" w:color="auto"/>
            </w:tcBorders>
          </w:tcPr>
          <w:p w14:paraId="2B988EB1" w14:textId="77777777" w:rsidR="00437657" w:rsidRPr="005B42C5" w:rsidRDefault="00437657" w:rsidP="002B2A13">
            <w:pPr>
              <w:rPr>
                <w:rFonts w:cs="Times New Roman"/>
                <w:b/>
                <w:bCs/>
                <w:szCs w:val="24"/>
                <w:lang w:val="pt-BR"/>
              </w:rPr>
            </w:pPr>
            <w:r w:rsidRPr="005B42C5">
              <w:rPr>
                <w:rFonts w:cs="Times New Roman"/>
                <w:b/>
                <w:bCs/>
                <w:szCs w:val="24"/>
                <w:lang w:val="pt-BR"/>
              </w:rPr>
              <w:t>164</w:t>
            </w:r>
          </w:p>
        </w:tc>
      </w:tr>
    </w:tbl>
    <w:p w14:paraId="1A46E268" w14:textId="77777777" w:rsidR="00437657" w:rsidRPr="006D3CC2" w:rsidRDefault="00437657" w:rsidP="00437657">
      <w:pPr>
        <w:rPr>
          <w:rFonts w:cs="Times New Roman"/>
          <w:szCs w:val="24"/>
        </w:rPr>
      </w:pPr>
    </w:p>
    <w:p w14:paraId="2C685FBD" w14:textId="77777777" w:rsidR="00437657" w:rsidRPr="00006C08" w:rsidRDefault="00437657" w:rsidP="00437657">
      <w:pPr>
        <w:rPr>
          <w:rFonts w:cs="Times New Roman"/>
          <w:szCs w:val="24"/>
        </w:rPr>
      </w:pPr>
      <w:r w:rsidRPr="00990F33">
        <w:rPr>
          <w:rFonts w:cs="Times New Roman"/>
          <w:szCs w:val="24"/>
        </w:rPr>
        <w:t>Pastabos :+ pamokos dėl dalinimo į grupes.</w:t>
      </w:r>
      <w:r>
        <w:rPr>
          <w:rFonts w:cs="Times New Roman"/>
          <w:szCs w:val="24"/>
        </w:rPr>
        <w:t>,</w:t>
      </w:r>
      <w:r w:rsidRPr="00990F33">
        <w:rPr>
          <w:rFonts w:cs="Times New Roman"/>
          <w:szCs w:val="24"/>
          <w:lang w:val="en-US"/>
        </w:rPr>
        <w:t xml:space="preserve">* </w:t>
      </w:r>
      <w:proofErr w:type="spellStart"/>
      <w:r>
        <w:rPr>
          <w:rFonts w:cs="Times New Roman"/>
          <w:szCs w:val="24"/>
          <w:lang w:val="en-US"/>
        </w:rPr>
        <w:t>pamokos</w:t>
      </w:r>
      <w:proofErr w:type="spellEnd"/>
      <w:r>
        <w:rPr>
          <w:rFonts w:cs="Times New Roman"/>
          <w:szCs w:val="24"/>
          <w:lang w:val="en-US"/>
        </w:rPr>
        <w:t xml:space="preserve"> </w:t>
      </w:r>
      <w:proofErr w:type="spellStart"/>
      <w:r>
        <w:rPr>
          <w:rFonts w:cs="Times New Roman"/>
          <w:szCs w:val="24"/>
          <w:lang w:val="en-US"/>
        </w:rPr>
        <w:t>mokinių</w:t>
      </w:r>
      <w:proofErr w:type="spellEnd"/>
      <w:r>
        <w:rPr>
          <w:rFonts w:cs="Times New Roman"/>
          <w:szCs w:val="24"/>
          <w:lang w:val="en-US"/>
        </w:rPr>
        <w:t xml:space="preserve"> </w:t>
      </w:r>
      <w:proofErr w:type="spellStart"/>
      <w:r>
        <w:rPr>
          <w:rFonts w:cs="Times New Roman"/>
          <w:szCs w:val="24"/>
          <w:lang w:val="en-US"/>
        </w:rPr>
        <w:t>mokymoso</w:t>
      </w:r>
      <w:proofErr w:type="spellEnd"/>
      <w:r>
        <w:rPr>
          <w:rFonts w:cs="Times New Roman"/>
          <w:szCs w:val="24"/>
          <w:lang w:val="en-US"/>
        </w:rPr>
        <w:t xml:space="preserve"> </w:t>
      </w:r>
      <w:proofErr w:type="spellStart"/>
      <w:r>
        <w:rPr>
          <w:rFonts w:cs="Times New Roman"/>
          <w:szCs w:val="24"/>
          <w:lang w:val="en-US"/>
        </w:rPr>
        <w:t>poreikiams</w:t>
      </w:r>
      <w:proofErr w:type="spellEnd"/>
      <w:r>
        <w:rPr>
          <w:rFonts w:cs="Times New Roman"/>
          <w:szCs w:val="24"/>
          <w:lang w:val="en-US"/>
        </w:rPr>
        <w:t xml:space="preserve"> </w:t>
      </w:r>
      <w:proofErr w:type="spellStart"/>
      <w:r>
        <w:rPr>
          <w:rFonts w:cs="Times New Roman"/>
          <w:szCs w:val="24"/>
          <w:lang w:val="en-US"/>
        </w:rPr>
        <w:t>gerinti</w:t>
      </w:r>
      <w:proofErr w:type="spellEnd"/>
      <w:r>
        <w:rPr>
          <w:rFonts w:cs="Times New Roman"/>
          <w:szCs w:val="24"/>
          <w:lang w:val="en-US"/>
        </w:rPr>
        <w:t>.</w:t>
      </w:r>
    </w:p>
    <w:p w14:paraId="3B2D92BA" w14:textId="77777777" w:rsidR="00437657" w:rsidRPr="00684C7D" w:rsidRDefault="00437657" w:rsidP="00437657">
      <w:pPr>
        <w:tabs>
          <w:tab w:val="left" w:pos="720"/>
        </w:tabs>
        <w:rPr>
          <w:b/>
          <w:szCs w:val="24"/>
        </w:rPr>
      </w:pPr>
    </w:p>
    <w:p w14:paraId="5E62C4D5" w14:textId="77777777" w:rsidR="00437657" w:rsidRPr="006D3CC2" w:rsidRDefault="00437657" w:rsidP="00437657">
      <w:pPr>
        <w:tabs>
          <w:tab w:val="left" w:pos="720"/>
        </w:tabs>
        <w:rPr>
          <w:rFonts w:cs="Times New Roman"/>
          <w:b/>
          <w:szCs w:val="24"/>
        </w:rPr>
      </w:pPr>
      <w:r w:rsidRPr="006D3CC2">
        <w:rPr>
          <w:rFonts w:cs="Times New Roman"/>
          <w:b/>
          <w:szCs w:val="24"/>
        </w:rPr>
        <w:t xml:space="preserve">                                                  </w:t>
      </w:r>
      <w:r>
        <w:rPr>
          <w:rFonts w:cs="Times New Roman"/>
          <w:b/>
          <w:szCs w:val="24"/>
        </w:rPr>
        <w:t xml:space="preserve">        </w:t>
      </w:r>
      <w:r w:rsidRPr="006D3CC2">
        <w:rPr>
          <w:rFonts w:cs="Times New Roman"/>
          <w:b/>
          <w:szCs w:val="24"/>
        </w:rPr>
        <w:t xml:space="preserve">  ANTRASIS  SKIRSNIS</w:t>
      </w:r>
    </w:p>
    <w:p w14:paraId="0E26025D" w14:textId="77777777" w:rsidR="00437657" w:rsidRDefault="00437657" w:rsidP="00437657">
      <w:pPr>
        <w:tabs>
          <w:tab w:val="left" w:pos="720"/>
        </w:tabs>
        <w:jc w:val="center"/>
        <w:rPr>
          <w:rFonts w:cs="Times New Roman"/>
          <w:b/>
          <w:szCs w:val="24"/>
        </w:rPr>
      </w:pPr>
      <w:r w:rsidRPr="006D3CC2">
        <w:rPr>
          <w:rFonts w:cs="Times New Roman"/>
          <w:b/>
          <w:szCs w:val="24"/>
        </w:rPr>
        <w:t>BENDROSIOS PROGRAMOS UGDYMO DALYKŲ,</w:t>
      </w:r>
    </w:p>
    <w:p w14:paraId="63355B3C" w14:textId="77777777" w:rsidR="00437657" w:rsidRPr="006D3CC2" w:rsidRDefault="00437657" w:rsidP="00437657">
      <w:pPr>
        <w:tabs>
          <w:tab w:val="left" w:pos="720"/>
        </w:tabs>
        <w:jc w:val="center"/>
        <w:rPr>
          <w:rFonts w:cs="Times New Roman"/>
          <w:b/>
          <w:szCs w:val="24"/>
        </w:rPr>
      </w:pPr>
      <w:r w:rsidRPr="006D3CC2">
        <w:rPr>
          <w:rFonts w:cs="Times New Roman"/>
          <w:b/>
          <w:szCs w:val="24"/>
        </w:rPr>
        <w:lastRenderedPageBreak/>
        <w:t xml:space="preserve"> INTEGRUOJAMŲJŲ PROGRAMŲ ĮGYVENDINIMAS</w:t>
      </w:r>
    </w:p>
    <w:p w14:paraId="10FA0882" w14:textId="77777777" w:rsidR="00437657" w:rsidRPr="004F12C2" w:rsidRDefault="00437657" w:rsidP="00437657">
      <w:pPr>
        <w:tabs>
          <w:tab w:val="left" w:pos="720"/>
        </w:tabs>
        <w:jc w:val="both"/>
        <w:rPr>
          <w:rFonts w:cs="Times New Roman"/>
          <w:szCs w:val="24"/>
        </w:rPr>
      </w:pPr>
      <w:r>
        <w:rPr>
          <w:rFonts w:cs="Times New Roman"/>
          <w:szCs w:val="24"/>
          <w:lang w:val="en-US"/>
        </w:rPr>
        <w:t xml:space="preserve">     63</w:t>
      </w:r>
      <w:r w:rsidRPr="004F12C2">
        <w:rPr>
          <w:rFonts w:cs="Times New Roman"/>
          <w:szCs w:val="24"/>
        </w:rPr>
        <w:t xml:space="preserve">. Ugdymo sričių / ugdymo dalykų programų įgyvendinimas:   </w:t>
      </w:r>
    </w:p>
    <w:p w14:paraId="6325126E"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 xml:space="preserve">.1. Dorinis ugdymas:  </w:t>
      </w:r>
    </w:p>
    <w:p w14:paraId="2040F070"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 xml:space="preserve">.1.1. tėvai (globėjai) parenka mokiniui vieną iš dorinio ugdymo dalykų: etiką arba tikybą; </w:t>
      </w:r>
    </w:p>
    <w:p w14:paraId="7654B06E"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.1.2. nesusidarius mokinių grupei etikai mokytis, sudaroma laikinoji grupė iš kelių klasių mokinių</w:t>
      </w:r>
      <w:r w:rsidRPr="004F12C2">
        <w:rPr>
          <w:rFonts w:cs="Times New Roman"/>
          <w:color w:val="003366"/>
          <w:szCs w:val="24"/>
        </w:rPr>
        <w:t xml:space="preserve">; </w:t>
      </w:r>
    </w:p>
    <w:p w14:paraId="2A01718F"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.1.3. dorinio ugdymo dalyką mokiniui galima keisti kiekvienais mokslo metais pagal tėvų (globėjų) atliktą apklausą raštu.</w:t>
      </w:r>
    </w:p>
    <w:p w14:paraId="146E4FB2"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.2. Kalbinis ugdymas:</w:t>
      </w:r>
    </w:p>
    <w:p w14:paraId="66F423D9"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.2.1. s</w:t>
      </w:r>
      <w:r w:rsidRPr="004F12C2">
        <w:rPr>
          <w:rFonts w:cs="Times New Roman"/>
          <w:szCs w:val="24"/>
          <w:lang w:eastAsia="lt-LT"/>
        </w:rPr>
        <w:t xml:space="preserve">iekiant gerinti mokinių lietuvių kalbos pasiekimus, skaitymo, rašymo, kalbėjimo ir klausymo gebėjimai yra </w:t>
      </w:r>
      <w:r w:rsidRPr="004F12C2">
        <w:rPr>
          <w:rFonts w:cs="Times New Roman"/>
          <w:szCs w:val="24"/>
        </w:rPr>
        <w:t xml:space="preserve">ugdomi ir per kitų dalykų ar ugdymo sričių ugdomąsias veiklas (naudojant mokomąsias užduotis teksto suvokimo gebėjimams, mąstymui ugdyti, kreipiant dėmesį į kalbinę raišką ir rašto darbus), vadovaujamasi </w:t>
      </w:r>
      <w:r>
        <w:rPr>
          <w:rFonts w:cs="Times New Roman"/>
          <w:szCs w:val="24"/>
        </w:rPr>
        <w:t>2020-08-28</w:t>
      </w:r>
      <w:r w:rsidRPr="004F12C2">
        <w:rPr>
          <w:rFonts w:cs="Times New Roman"/>
          <w:szCs w:val="24"/>
        </w:rPr>
        <w:t xml:space="preserve">  mokytojų taryboje priimtais bendrais gimnazijos susitarimais;</w:t>
      </w:r>
    </w:p>
    <w:p w14:paraId="3F1020E9"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.2.2. pirmosios užsienio kalbos mokymas:</w:t>
      </w:r>
    </w:p>
    <w:p w14:paraId="68CB65C1"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.2.2.1. pirmosios užsienio kalbos mokoma(si) antraisiais–ketvirtaisiais pradinio ugdymo programos metais;</w:t>
      </w:r>
    </w:p>
    <w:p w14:paraId="5E0B9885" w14:textId="77777777" w:rsidR="00437657" w:rsidRPr="004F12C2" w:rsidRDefault="00437657" w:rsidP="00437657">
      <w:pPr>
        <w:tabs>
          <w:tab w:val="left" w:pos="540"/>
        </w:tabs>
        <w:jc w:val="both"/>
        <w:rPr>
          <w:rFonts w:cs="Times New Roman"/>
          <w:szCs w:val="24"/>
        </w:rPr>
      </w:pPr>
      <w:r>
        <w:rPr>
          <w:rFonts w:cs="Times New Roman"/>
          <w:szCs w:val="24"/>
        </w:rPr>
        <w:t xml:space="preserve">  63</w:t>
      </w:r>
      <w:r w:rsidRPr="004F12C2">
        <w:rPr>
          <w:rFonts w:cs="Times New Roman"/>
          <w:szCs w:val="24"/>
        </w:rPr>
        <w:t xml:space="preserve">.2.2.2. tėvai (globėjai) parenka mokiniui vieną iš mokyklos siūlomų dviejų Europos kalbų (anglų, vokiečių); </w:t>
      </w:r>
    </w:p>
    <w:p w14:paraId="7DE7065F" w14:textId="77777777" w:rsidR="00437657" w:rsidRPr="004F12C2" w:rsidRDefault="00437657" w:rsidP="00437657">
      <w:pPr>
        <w:tabs>
          <w:tab w:val="left" w:pos="540"/>
        </w:tabs>
        <w:jc w:val="both"/>
        <w:rPr>
          <w:rFonts w:cs="Times New Roman"/>
          <w:szCs w:val="24"/>
        </w:rPr>
      </w:pPr>
      <w:r>
        <w:rPr>
          <w:rFonts w:cs="Times New Roman"/>
          <w:szCs w:val="24"/>
        </w:rPr>
        <w:t xml:space="preserve">  63</w:t>
      </w:r>
      <w:r w:rsidRPr="004F12C2">
        <w:rPr>
          <w:rFonts w:cs="Times New Roman"/>
          <w:szCs w:val="24"/>
        </w:rPr>
        <w:t xml:space="preserve">.2.2.3. užsienio kalbai mokyti visose 2–4 klasėse skiriama po 2 ugdymo valandas per savaitę. </w:t>
      </w:r>
    </w:p>
    <w:p w14:paraId="22EC6579"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 xml:space="preserve">.3. Socialinis ir gamtamokslinis ugdymas: </w:t>
      </w:r>
    </w:p>
    <w:p w14:paraId="61FD8947"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 xml:space="preserve">.3.1. gamtamoksliniams gebėjimams ugdytis skiriama 1/2 pasaulio pažinimo dalykui skirto ugdymo laiko. Ugdymo veiklos, sudaro sąlygas ugdytis praktinius gamtamokslinius gebėjimus, todėl dalį (1/4) dalykui skiriamo laiko ugdymas vyksta tyrinėjimams palankioje aplinkoje, natūralioje gamtoje (prie Sedulos ežero, Platelių regioniniame parke, miške, prie vandens telkinio ir kt.);  </w:t>
      </w:r>
    </w:p>
    <w:p w14:paraId="56885D15"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.3.2. socialiniams gebėjimams ugdytis dalį (1/4) pasaulio pažinimo dalyko laiko skiriama ugdymo procesą organizuojant socialinės, kultūrinės aplinkos pažinimui palankioje a</w:t>
      </w:r>
      <w:r>
        <w:rPr>
          <w:rFonts w:cs="Times New Roman"/>
          <w:szCs w:val="24"/>
        </w:rPr>
        <w:t>plinkoje (lankantis Telšių liaud</w:t>
      </w:r>
      <w:r w:rsidRPr="004F12C2">
        <w:rPr>
          <w:rFonts w:cs="Times New Roman"/>
          <w:szCs w:val="24"/>
        </w:rPr>
        <w:t>ies muziejuje, kultūros institucijose ir pan.).</w:t>
      </w:r>
    </w:p>
    <w:p w14:paraId="4867C4DF"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.4. Matematinis ugdymas:  organizuojant matematinį ugdymą vadovaujamasi ne tik Bendrosios programos matematikos dalyko programa, bet ir nacionalinių bei tarptautinių mokinių pasiekimų tyrimų rekomend</w:t>
      </w:r>
      <w:r>
        <w:rPr>
          <w:rFonts w:cs="Times New Roman"/>
          <w:szCs w:val="24"/>
        </w:rPr>
        <w:t>acijomis, naudojamos informacinės komunikacinė</w:t>
      </w:r>
      <w:r w:rsidRPr="004F12C2">
        <w:rPr>
          <w:rFonts w:cs="Times New Roman"/>
          <w:szCs w:val="24"/>
        </w:rPr>
        <w:t>s technologijos, skaitmenin</w:t>
      </w:r>
      <w:r>
        <w:rPr>
          <w:rFonts w:cs="Times New Roman"/>
          <w:szCs w:val="24"/>
        </w:rPr>
        <w:t>ės mokomosios priemonės pvz. EDUKA</w:t>
      </w:r>
      <w:r w:rsidRPr="004F12C2">
        <w:rPr>
          <w:rFonts w:cs="Times New Roman"/>
          <w:szCs w:val="24"/>
        </w:rPr>
        <w:t xml:space="preserve"> pratybos. </w:t>
      </w:r>
    </w:p>
    <w:p w14:paraId="4FF87B79"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.5. Fizinis ugdymas:</w:t>
      </w:r>
    </w:p>
    <w:p w14:paraId="0AA5B058" w14:textId="77777777" w:rsidR="00437657" w:rsidRPr="004F12C2" w:rsidRDefault="00437657" w:rsidP="00437657">
      <w:pPr>
        <w:tabs>
          <w:tab w:val="left" w:pos="540"/>
        </w:tabs>
        <w:jc w:val="both"/>
        <w:rPr>
          <w:rFonts w:cs="Times New Roman"/>
          <w:szCs w:val="24"/>
        </w:rPr>
      </w:pPr>
      <w:r>
        <w:rPr>
          <w:rFonts w:cs="Times New Roman"/>
          <w:szCs w:val="24"/>
        </w:rPr>
        <w:t xml:space="preserve">  63.5.1. fiziniam</w:t>
      </w:r>
      <w:r w:rsidRPr="004F12C2">
        <w:rPr>
          <w:rFonts w:cs="Times New Roman"/>
          <w:szCs w:val="24"/>
        </w:rPr>
        <w:t xml:space="preserve"> ugdymui  skiriamos 3 ugdymo valandos per savaitę, 1 valanda skirta šokiui.</w:t>
      </w:r>
    </w:p>
    <w:p w14:paraId="116ADC37" w14:textId="77777777" w:rsidR="00437657" w:rsidRPr="004F12C2" w:rsidRDefault="00437657" w:rsidP="00437657">
      <w:pPr>
        <w:tabs>
          <w:tab w:val="left" w:pos="720"/>
        </w:tabs>
        <w:jc w:val="both"/>
        <w:rPr>
          <w:rFonts w:cs="Times New Roman"/>
          <w:szCs w:val="24"/>
        </w:rPr>
      </w:pPr>
      <w:r>
        <w:rPr>
          <w:rFonts w:cs="Times New Roman"/>
          <w:szCs w:val="24"/>
        </w:rPr>
        <w:lastRenderedPageBreak/>
        <w:t xml:space="preserve">  63</w:t>
      </w:r>
      <w:r w:rsidRPr="004F12C2">
        <w:rPr>
          <w:rFonts w:cs="Times New Roman"/>
          <w:szCs w:val="24"/>
        </w:rPr>
        <w:t>.5.2. specialiosios medicininės fizinio pajėgumo grupės mokiniai dalyvauja ugdymo veiklose su pagrindine grupe, bet pratimai ir krūvis jiems skiriami pagal gydytojo rekomendacijas;</w:t>
      </w:r>
    </w:p>
    <w:p w14:paraId="4B8EDEF4"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.5.3. siekiant skatinti mokinių fizinį aktyvumą, sveikatinimą,  pagal galimybes organizuojamos judriosios pertraukos ar fiziniam aktyvinimui skirtos veiklos.</w:t>
      </w:r>
    </w:p>
    <w:p w14:paraId="430C2097" w14:textId="77777777" w:rsidR="00437657" w:rsidRPr="004F12C2" w:rsidRDefault="00437657" w:rsidP="00437657">
      <w:pPr>
        <w:tabs>
          <w:tab w:val="left" w:pos="720"/>
        </w:tabs>
        <w:jc w:val="both"/>
        <w:rPr>
          <w:rFonts w:cs="Times New Roman"/>
          <w:szCs w:val="24"/>
        </w:rPr>
      </w:pPr>
      <w:r>
        <w:rPr>
          <w:rFonts w:cs="Times New Roman"/>
          <w:szCs w:val="24"/>
        </w:rPr>
        <w:t xml:space="preserve">      63</w:t>
      </w:r>
      <w:r w:rsidRPr="004F12C2">
        <w:rPr>
          <w:rFonts w:cs="Times New Roman"/>
          <w:szCs w:val="24"/>
        </w:rPr>
        <w:t xml:space="preserve">.6. Meninis ugdymas (dailė ir technologijos, muzika, šokis, teatras): </w:t>
      </w:r>
    </w:p>
    <w:p w14:paraId="434B148D" w14:textId="77777777" w:rsidR="00437657" w:rsidRPr="004F12C2" w:rsidRDefault="00437657" w:rsidP="00437657">
      <w:pPr>
        <w:tabs>
          <w:tab w:val="left" w:pos="720"/>
        </w:tabs>
        <w:spacing w:after="20"/>
        <w:jc w:val="both"/>
        <w:rPr>
          <w:rFonts w:cs="Times New Roman"/>
          <w:szCs w:val="24"/>
        </w:rPr>
      </w:pPr>
      <w:r>
        <w:rPr>
          <w:rFonts w:cs="Times New Roman"/>
          <w:szCs w:val="24"/>
        </w:rPr>
        <w:t xml:space="preserve">      63</w:t>
      </w:r>
      <w:r w:rsidRPr="004F12C2">
        <w:rPr>
          <w:rFonts w:cs="Times New Roman"/>
          <w:szCs w:val="24"/>
        </w:rPr>
        <w:t>.6.1. technologiniam ugdymui  skiriama  viena trečioji  dailės ir technologijų dalykui skiriamo laiko, nurodyto Bendrojo ugdymo plano 27 punkte;</w:t>
      </w:r>
    </w:p>
    <w:p w14:paraId="32603AF1" w14:textId="77777777" w:rsidR="00437657" w:rsidRPr="004F12C2" w:rsidRDefault="00437657" w:rsidP="00437657">
      <w:pPr>
        <w:tabs>
          <w:tab w:val="left" w:pos="720"/>
        </w:tabs>
        <w:spacing w:after="20"/>
        <w:jc w:val="both"/>
        <w:rPr>
          <w:rFonts w:cs="Times New Roman"/>
          <w:szCs w:val="24"/>
        </w:rPr>
      </w:pPr>
      <w:r>
        <w:rPr>
          <w:rFonts w:cs="Times New Roman"/>
          <w:szCs w:val="24"/>
        </w:rPr>
        <w:t xml:space="preserve">       63.6.2.</w:t>
      </w:r>
      <w:r w:rsidRPr="004F12C2">
        <w:rPr>
          <w:rFonts w:cs="Times New Roman"/>
          <w:szCs w:val="24"/>
        </w:rPr>
        <w:t xml:space="preserve">  teatro elementų mokoma per įvairių dalykų pamokas ir neformaliojo vaikų švietimo veiklas;</w:t>
      </w:r>
    </w:p>
    <w:p w14:paraId="30C20199" w14:textId="77777777" w:rsidR="00437657" w:rsidRDefault="00437657" w:rsidP="00437657">
      <w:pPr>
        <w:tabs>
          <w:tab w:val="left" w:pos="720"/>
        </w:tabs>
        <w:spacing w:after="20"/>
        <w:jc w:val="both"/>
        <w:rPr>
          <w:rFonts w:cs="Times New Roman"/>
          <w:szCs w:val="24"/>
        </w:rPr>
      </w:pPr>
      <w:r>
        <w:rPr>
          <w:rFonts w:cs="Times New Roman"/>
          <w:szCs w:val="24"/>
        </w:rPr>
        <w:t xml:space="preserve">       63</w:t>
      </w:r>
      <w:r w:rsidRPr="004F12C2">
        <w:rPr>
          <w:rFonts w:cs="Times New Roman"/>
          <w:szCs w:val="24"/>
        </w:rPr>
        <w:t>.6.3. šokio programa įgyvendinama, skiriant 35 pamokas per metus (1 per savaitę) iš fiziniam ugdymui dalykui skiriamo laiko, nurodyto Bendrojo ugdymo plano 27 punkte ir per neformaliojo vaikų švietimo veiklas;</w:t>
      </w:r>
    </w:p>
    <w:p w14:paraId="1DC42074" w14:textId="77777777" w:rsidR="00437657" w:rsidRPr="004F12C2" w:rsidRDefault="00437657" w:rsidP="00437657">
      <w:pPr>
        <w:tabs>
          <w:tab w:val="left" w:pos="720"/>
        </w:tabs>
        <w:spacing w:after="20"/>
        <w:jc w:val="both"/>
        <w:rPr>
          <w:rFonts w:cs="Times New Roman"/>
          <w:szCs w:val="24"/>
        </w:rPr>
      </w:pPr>
      <w:r>
        <w:rPr>
          <w:rFonts w:cs="Times New Roman"/>
          <w:szCs w:val="24"/>
        </w:rPr>
        <w:t xml:space="preserve">     64.Gimnazija dalyvauja projekte ,,Informatika pagrindiniame ugdyme“. Projekto įgyvendinimui 1-4 klasės skiriamos po vieną informatikos pamoką </w:t>
      </w:r>
      <w:r w:rsidRPr="004F12C2">
        <w:rPr>
          <w:rFonts w:cs="Times New Roman"/>
          <w:szCs w:val="24"/>
        </w:rPr>
        <w:t>informacinių komunikacinių technologijų pradmenų</w:t>
      </w:r>
      <w:r>
        <w:rPr>
          <w:rFonts w:cs="Times New Roman"/>
          <w:szCs w:val="24"/>
        </w:rPr>
        <w:t xml:space="preserve"> mokymui. Programavimo pradmenys integruojamos į mokomuosius dalykus ( po dvi pamokas į kiekvieną dalyką).</w:t>
      </w:r>
    </w:p>
    <w:p w14:paraId="081DBBC4" w14:textId="77777777" w:rsidR="00437657" w:rsidRPr="004F12C2" w:rsidRDefault="00437657" w:rsidP="00437657">
      <w:pPr>
        <w:tabs>
          <w:tab w:val="left" w:pos="720"/>
        </w:tabs>
        <w:spacing w:after="20"/>
        <w:jc w:val="both"/>
        <w:rPr>
          <w:rFonts w:cs="Times New Roman"/>
          <w:szCs w:val="24"/>
        </w:rPr>
      </w:pPr>
      <w:r>
        <w:rPr>
          <w:rFonts w:cs="Times New Roman"/>
          <w:szCs w:val="24"/>
          <w:lang w:val="en-US"/>
        </w:rPr>
        <w:t xml:space="preserve">     65</w:t>
      </w:r>
      <w:r w:rsidRPr="004F12C2">
        <w:rPr>
          <w:rFonts w:cs="Times New Roman"/>
          <w:szCs w:val="24"/>
        </w:rPr>
        <w:t>. Integruojamųjų, prevencinių ir kitų ugdymo programų įgyvendinimas:</w:t>
      </w:r>
    </w:p>
    <w:p w14:paraId="77B8F576" w14:textId="77777777" w:rsidR="00437657" w:rsidRPr="004F12C2" w:rsidRDefault="00437657" w:rsidP="00437657">
      <w:pPr>
        <w:tabs>
          <w:tab w:val="left" w:pos="720"/>
        </w:tabs>
        <w:spacing w:after="20"/>
        <w:jc w:val="both"/>
        <w:rPr>
          <w:rFonts w:cs="Times New Roman"/>
          <w:szCs w:val="24"/>
        </w:rPr>
      </w:pPr>
      <w:r>
        <w:rPr>
          <w:rFonts w:cs="Times New Roman"/>
          <w:szCs w:val="24"/>
        </w:rPr>
        <w:t xml:space="preserve">       65</w:t>
      </w:r>
      <w:r w:rsidRPr="004F12C2">
        <w:rPr>
          <w:rFonts w:cs="Times New Roman"/>
          <w:szCs w:val="24"/>
        </w:rPr>
        <w:t xml:space="preserve">.1. Į Bendrosios programos ugdymo dalykų programų turinį integruojama: </w:t>
      </w:r>
    </w:p>
    <w:p w14:paraId="0DADB6F7" w14:textId="77777777" w:rsidR="00437657" w:rsidRPr="004F12C2" w:rsidRDefault="00437657" w:rsidP="00437657">
      <w:pPr>
        <w:tabs>
          <w:tab w:val="left" w:pos="720"/>
        </w:tabs>
        <w:spacing w:after="20"/>
        <w:jc w:val="both"/>
        <w:rPr>
          <w:rFonts w:cs="Times New Roman"/>
          <w:szCs w:val="24"/>
        </w:rPr>
      </w:pPr>
      <w:r>
        <w:rPr>
          <w:rFonts w:cs="Times New Roman"/>
          <w:szCs w:val="24"/>
        </w:rPr>
        <w:t xml:space="preserve">       65</w:t>
      </w:r>
      <w:r w:rsidRPr="004F12C2">
        <w:rPr>
          <w:rFonts w:cs="Times New Roman"/>
          <w:szCs w:val="24"/>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14:paraId="5C50E863" w14:textId="77777777" w:rsidR="00437657" w:rsidRDefault="00437657" w:rsidP="00437657">
      <w:pPr>
        <w:tabs>
          <w:tab w:val="left" w:pos="720"/>
        </w:tabs>
        <w:spacing w:after="20"/>
        <w:rPr>
          <w:rFonts w:cs="Times New Roman"/>
          <w:szCs w:val="24"/>
        </w:rPr>
      </w:pPr>
      <w:r>
        <w:rPr>
          <w:rFonts w:cs="Times New Roman"/>
          <w:szCs w:val="24"/>
        </w:rPr>
        <w:t>65</w:t>
      </w:r>
      <w:r w:rsidRPr="004F12C2">
        <w:rPr>
          <w:rFonts w:cs="Times New Roman"/>
          <w:szCs w:val="24"/>
        </w:rPr>
        <w:t xml:space="preserve">.1.2. Žmogaus saugos bendroji programa ir Sveikatos </w:t>
      </w:r>
      <w:r>
        <w:rPr>
          <w:rFonts w:cs="Times New Roman"/>
          <w:szCs w:val="24"/>
        </w:rPr>
        <w:t xml:space="preserve">ir lytiškumo ugdymo rengimo </w:t>
      </w:r>
      <w:r w:rsidRPr="004F12C2">
        <w:rPr>
          <w:rFonts w:cs="Times New Roman"/>
          <w:szCs w:val="24"/>
        </w:rPr>
        <w:t>šeimai bendroji programa, gimnazijos pasirinktos prevencinės, etninės kultūros ugdymas</w:t>
      </w:r>
      <w:r w:rsidRPr="004F12C2">
        <w:rPr>
          <w:rFonts w:cs="Times New Roman"/>
          <w:color w:val="000000"/>
          <w:szCs w:val="24"/>
        </w:rPr>
        <w:t>,</w:t>
      </w:r>
      <w:r>
        <w:rPr>
          <w:rFonts w:cs="Times New Roman"/>
          <w:color w:val="000000"/>
          <w:szCs w:val="24"/>
        </w:rPr>
        <w:t xml:space="preserve"> </w:t>
      </w:r>
      <w:r w:rsidRPr="004F12C2">
        <w:rPr>
          <w:rFonts w:cs="Times New Roman"/>
          <w:color w:val="000000"/>
          <w:szCs w:val="24"/>
        </w:rPr>
        <w:t>ugdymo karjerai programa</w:t>
      </w:r>
      <w:r w:rsidRPr="004F12C2">
        <w:rPr>
          <w:rFonts w:cs="Times New Roman"/>
          <w:szCs w:val="24"/>
        </w:rPr>
        <w:t xml:space="preserve"> ir kitos ugdymo programos; </w:t>
      </w:r>
    </w:p>
    <w:p w14:paraId="26F002D2" w14:textId="77777777" w:rsidR="00437657" w:rsidRPr="00BF5B6C" w:rsidRDefault="00437657" w:rsidP="00437657">
      <w:pPr>
        <w:tabs>
          <w:tab w:val="left" w:pos="720"/>
        </w:tabs>
        <w:spacing w:after="20"/>
        <w:rPr>
          <w:rFonts w:cs="Times New Roman"/>
          <w:szCs w:val="24"/>
        </w:rPr>
      </w:pPr>
      <w:r w:rsidRPr="004F12C2">
        <w:rPr>
          <w:rFonts w:cs="Times New Roman"/>
          <w:szCs w:val="24"/>
        </w:rPr>
        <w:t xml:space="preserve">                                                                                                           </w:t>
      </w:r>
      <w:r>
        <w:rPr>
          <w:rFonts w:cs="Times New Roman"/>
          <w:szCs w:val="24"/>
        </w:rPr>
        <w:t xml:space="preserve">                        </w:t>
      </w:r>
      <w:r w:rsidRPr="004F12C2">
        <w:rPr>
          <w:rFonts w:cs="Times New Roman"/>
          <w:szCs w:val="24"/>
          <w:highlight w:val="lightGray"/>
        </w:rPr>
        <w:t>( 1 pr</w:t>
      </w:r>
      <w:r>
        <w:rPr>
          <w:rFonts w:cs="Times New Roman"/>
          <w:szCs w:val="24"/>
          <w:highlight w:val="lightGray"/>
        </w:rPr>
        <w:t>iedas</w:t>
      </w:r>
      <w:r>
        <w:rPr>
          <w:rFonts w:cs="Times New Roman"/>
          <w:szCs w:val="24"/>
        </w:rPr>
        <w:t>)</w:t>
      </w:r>
    </w:p>
    <w:p w14:paraId="60A8F87F" w14:textId="77777777" w:rsidR="00437657" w:rsidRDefault="00437657" w:rsidP="00437657">
      <w:pPr>
        <w:ind w:firstLine="567"/>
        <w:jc w:val="both"/>
        <w:outlineLvl w:val="0"/>
        <w:rPr>
          <w:rFonts w:cs="Times New Roman"/>
          <w:b/>
        </w:rPr>
      </w:pPr>
    </w:p>
    <w:p w14:paraId="4D52018B" w14:textId="77777777" w:rsidR="00437657" w:rsidRDefault="00437657" w:rsidP="00437657">
      <w:pPr>
        <w:ind w:firstLine="567"/>
        <w:jc w:val="both"/>
        <w:outlineLvl w:val="0"/>
        <w:rPr>
          <w:rFonts w:cs="Times New Roman"/>
          <w:b/>
        </w:rPr>
      </w:pPr>
    </w:p>
    <w:p w14:paraId="5E12106E" w14:textId="77777777" w:rsidR="00437657" w:rsidRDefault="00437657" w:rsidP="00437657">
      <w:pPr>
        <w:ind w:firstLine="567"/>
        <w:jc w:val="both"/>
        <w:outlineLvl w:val="0"/>
        <w:rPr>
          <w:rFonts w:cs="Times New Roman"/>
          <w:b/>
        </w:rPr>
      </w:pPr>
    </w:p>
    <w:p w14:paraId="760D2B1E" w14:textId="77777777" w:rsidR="00437657" w:rsidRDefault="00437657" w:rsidP="00437657">
      <w:pPr>
        <w:ind w:firstLine="567"/>
        <w:jc w:val="both"/>
        <w:outlineLvl w:val="0"/>
        <w:rPr>
          <w:rFonts w:cs="Times New Roman"/>
          <w:b/>
        </w:rPr>
      </w:pPr>
    </w:p>
    <w:p w14:paraId="723C11F6" w14:textId="77777777" w:rsidR="00437657" w:rsidRDefault="00437657" w:rsidP="00437657">
      <w:pPr>
        <w:ind w:firstLine="567"/>
        <w:jc w:val="both"/>
        <w:outlineLvl w:val="0"/>
        <w:rPr>
          <w:rFonts w:cs="Times New Roman"/>
          <w:b/>
        </w:rPr>
      </w:pPr>
    </w:p>
    <w:p w14:paraId="0589F226" w14:textId="77777777" w:rsidR="00437657" w:rsidRDefault="00437657" w:rsidP="00437657">
      <w:pPr>
        <w:ind w:firstLine="567"/>
        <w:jc w:val="both"/>
        <w:outlineLvl w:val="0"/>
        <w:rPr>
          <w:rFonts w:cs="Times New Roman"/>
          <w:b/>
        </w:rPr>
      </w:pPr>
    </w:p>
    <w:p w14:paraId="181B3EF3" w14:textId="77777777" w:rsidR="00437657" w:rsidRDefault="00437657" w:rsidP="00437657">
      <w:pPr>
        <w:ind w:firstLine="567"/>
        <w:jc w:val="both"/>
        <w:outlineLvl w:val="0"/>
        <w:rPr>
          <w:rFonts w:cs="Times New Roman"/>
          <w:b/>
        </w:rPr>
      </w:pPr>
    </w:p>
    <w:p w14:paraId="684AAB05" w14:textId="77777777" w:rsidR="00437657" w:rsidRDefault="00437657" w:rsidP="00437657">
      <w:pPr>
        <w:ind w:firstLine="567"/>
        <w:jc w:val="both"/>
        <w:outlineLvl w:val="0"/>
        <w:rPr>
          <w:rFonts w:cs="Times New Roman"/>
          <w:b/>
        </w:rPr>
      </w:pPr>
    </w:p>
    <w:p w14:paraId="138FC83E" w14:textId="77777777" w:rsidR="00437657" w:rsidRPr="00CF58E6" w:rsidRDefault="00437657" w:rsidP="00437657">
      <w:pPr>
        <w:ind w:firstLine="567"/>
        <w:jc w:val="both"/>
        <w:outlineLvl w:val="0"/>
        <w:rPr>
          <w:rFonts w:cs="Times New Roman"/>
          <w:b/>
        </w:rPr>
      </w:pPr>
    </w:p>
    <w:p w14:paraId="0E01BBCF" w14:textId="77777777" w:rsidR="00437657" w:rsidRDefault="00437657" w:rsidP="00437657">
      <w:pPr>
        <w:spacing w:after="0"/>
        <w:jc w:val="center"/>
        <w:rPr>
          <w:rFonts w:cs="Times New Roman"/>
          <w:b/>
          <w:szCs w:val="24"/>
        </w:rPr>
      </w:pPr>
    </w:p>
    <w:p w14:paraId="738E9A09" w14:textId="77777777" w:rsidR="00437657" w:rsidRPr="00CF58E6" w:rsidRDefault="00437657" w:rsidP="00437657">
      <w:pPr>
        <w:spacing w:after="0"/>
        <w:jc w:val="center"/>
        <w:rPr>
          <w:rFonts w:cs="Times New Roman"/>
          <w:b/>
          <w:szCs w:val="24"/>
        </w:rPr>
      </w:pPr>
      <w:r w:rsidRPr="00CF58E6">
        <w:rPr>
          <w:rFonts w:cs="Times New Roman"/>
          <w:b/>
          <w:szCs w:val="24"/>
        </w:rPr>
        <w:t>I</w:t>
      </w:r>
      <w:r>
        <w:rPr>
          <w:rFonts w:cs="Times New Roman"/>
          <w:b/>
          <w:szCs w:val="24"/>
        </w:rPr>
        <w:t>V</w:t>
      </w:r>
      <w:r w:rsidRPr="00CF58E6">
        <w:rPr>
          <w:rFonts w:cs="Times New Roman"/>
          <w:b/>
          <w:szCs w:val="24"/>
        </w:rPr>
        <w:t xml:space="preserve"> SKYRIUS</w:t>
      </w:r>
    </w:p>
    <w:p w14:paraId="40B8410F" w14:textId="77777777" w:rsidR="00437657" w:rsidRPr="00CF58E6" w:rsidRDefault="00437657" w:rsidP="00437657">
      <w:pPr>
        <w:spacing w:after="0"/>
        <w:jc w:val="center"/>
        <w:rPr>
          <w:rFonts w:cs="Times New Roman"/>
          <w:b/>
          <w:szCs w:val="24"/>
        </w:rPr>
      </w:pPr>
      <w:r w:rsidRPr="00CF58E6">
        <w:rPr>
          <w:rFonts w:cs="Times New Roman"/>
          <w:b/>
          <w:szCs w:val="24"/>
        </w:rPr>
        <w:t>PAGRINDINIO UGDYMO PROGRAMOS VYKDYMAS</w:t>
      </w:r>
    </w:p>
    <w:p w14:paraId="77A4A49A" w14:textId="77777777" w:rsidR="00437657" w:rsidRPr="00CF58E6" w:rsidRDefault="00437657" w:rsidP="00437657">
      <w:pPr>
        <w:spacing w:after="0"/>
        <w:jc w:val="center"/>
        <w:rPr>
          <w:rFonts w:cs="Times New Roman"/>
          <w:b/>
          <w:szCs w:val="24"/>
        </w:rPr>
      </w:pPr>
    </w:p>
    <w:p w14:paraId="024BA514" w14:textId="77777777" w:rsidR="00437657" w:rsidRPr="00CF58E6" w:rsidRDefault="00437657" w:rsidP="00437657">
      <w:pPr>
        <w:spacing w:after="0"/>
        <w:jc w:val="center"/>
        <w:rPr>
          <w:rFonts w:cs="Times New Roman"/>
          <w:b/>
          <w:szCs w:val="24"/>
        </w:rPr>
      </w:pPr>
      <w:r w:rsidRPr="00CF58E6">
        <w:rPr>
          <w:rFonts w:cs="Times New Roman"/>
          <w:b/>
          <w:szCs w:val="24"/>
        </w:rPr>
        <w:t>PIRMASIS SKIRSNIS</w:t>
      </w:r>
    </w:p>
    <w:p w14:paraId="2B08B0EE" w14:textId="77777777" w:rsidR="00437657" w:rsidRDefault="00437657" w:rsidP="00437657">
      <w:pPr>
        <w:spacing w:after="0"/>
        <w:jc w:val="center"/>
        <w:rPr>
          <w:rFonts w:cs="Times New Roman"/>
          <w:b/>
          <w:szCs w:val="24"/>
        </w:rPr>
      </w:pPr>
      <w:r w:rsidRPr="00CF58E6">
        <w:rPr>
          <w:rFonts w:cs="Times New Roman"/>
          <w:b/>
          <w:szCs w:val="24"/>
        </w:rPr>
        <w:t xml:space="preserve">PAGRINDINIO UGDYMO PROGRAMOS VYKDYMAS </w:t>
      </w:r>
    </w:p>
    <w:p w14:paraId="07786AF1" w14:textId="77777777" w:rsidR="00437657" w:rsidRPr="00CF58E6" w:rsidRDefault="00437657" w:rsidP="00437657">
      <w:pPr>
        <w:spacing w:after="0"/>
        <w:jc w:val="center"/>
        <w:rPr>
          <w:rFonts w:cs="Times New Roman"/>
          <w:b/>
          <w:szCs w:val="24"/>
        </w:rPr>
      </w:pPr>
    </w:p>
    <w:p w14:paraId="31AB46D0" w14:textId="77777777" w:rsidR="00437657" w:rsidRPr="00CF58E6" w:rsidRDefault="00437657" w:rsidP="00437657">
      <w:pPr>
        <w:autoSpaceDE w:val="0"/>
        <w:autoSpaceDN w:val="0"/>
        <w:adjustRightInd w:val="0"/>
        <w:spacing w:after="0" w:line="240" w:lineRule="auto"/>
        <w:ind w:left="181" w:right="57"/>
        <w:jc w:val="both"/>
        <w:rPr>
          <w:rFonts w:cs="Times New Roman"/>
          <w:bCs/>
          <w:szCs w:val="24"/>
        </w:rPr>
      </w:pPr>
      <w:r>
        <w:rPr>
          <w:rFonts w:cs="Times New Roman"/>
          <w:b/>
          <w:szCs w:val="24"/>
        </w:rPr>
        <w:t xml:space="preserve">      </w:t>
      </w:r>
      <w:r>
        <w:rPr>
          <w:rFonts w:cs="Times New Roman"/>
          <w:szCs w:val="24"/>
          <w:lang w:val="en-US"/>
        </w:rPr>
        <w:t>66.</w:t>
      </w:r>
      <w:r>
        <w:rPr>
          <w:rFonts w:cs="Times New Roman"/>
          <w:szCs w:val="24"/>
        </w:rPr>
        <w:t xml:space="preserve">  Gimnazija</w:t>
      </w:r>
      <w:r w:rsidRPr="00CF58E6">
        <w:rPr>
          <w:rFonts w:cs="Times New Roman"/>
          <w:szCs w:val="24"/>
        </w:rPr>
        <w:t xml:space="preserve"> įgyvendina Pagrindinio ugdymo bendrąsias programas, kurias sudaro ugdymo sritys ir dalykai:</w:t>
      </w:r>
      <w:r>
        <w:rPr>
          <w:rFonts w:cs="Times New Roman"/>
          <w:szCs w:val="24"/>
        </w:rPr>
        <w:t xml:space="preserve"> </w:t>
      </w:r>
      <w:r w:rsidRPr="00CF58E6">
        <w:rPr>
          <w:rFonts w:cs="Times New Roman"/>
          <w:szCs w:val="24"/>
        </w:rPr>
        <w:t>d</w:t>
      </w:r>
      <w:r w:rsidRPr="00CF58E6">
        <w:rPr>
          <w:rFonts w:cs="Times New Roman"/>
          <w:bCs/>
          <w:szCs w:val="24"/>
        </w:rPr>
        <w:t>orinis ugdymas: e</w:t>
      </w:r>
      <w:r>
        <w:rPr>
          <w:rFonts w:cs="Times New Roman"/>
          <w:szCs w:val="24"/>
        </w:rPr>
        <w:t>tika, katalikų tikyba;</w:t>
      </w:r>
      <w:r w:rsidRPr="00CF58E6">
        <w:rPr>
          <w:rFonts w:cs="Times New Roman"/>
          <w:szCs w:val="24"/>
        </w:rPr>
        <w:t xml:space="preserve"> </w:t>
      </w:r>
      <w:r w:rsidRPr="00CF58E6">
        <w:rPr>
          <w:rFonts w:cs="Times New Roman"/>
          <w:bCs/>
          <w:szCs w:val="24"/>
        </w:rPr>
        <w:t>kalbos: l</w:t>
      </w:r>
      <w:r>
        <w:rPr>
          <w:rFonts w:cs="Times New Roman"/>
          <w:szCs w:val="24"/>
        </w:rPr>
        <w:t>ietuvių kalba ir literatūra,</w:t>
      </w:r>
      <w:r w:rsidRPr="00CF58E6">
        <w:rPr>
          <w:rFonts w:cs="Times New Roman"/>
          <w:szCs w:val="24"/>
        </w:rPr>
        <w:t xml:space="preserve"> pirmoji užsienio k</w:t>
      </w:r>
      <w:r>
        <w:rPr>
          <w:rFonts w:cs="Times New Roman"/>
          <w:szCs w:val="24"/>
        </w:rPr>
        <w:t>alba, antroji užsienio kalba;</w:t>
      </w:r>
      <w:r w:rsidRPr="00CF58E6">
        <w:rPr>
          <w:rFonts w:cs="Times New Roman"/>
          <w:szCs w:val="24"/>
        </w:rPr>
        <w:t xml:space="preserve"> m</w:t>
      </w:r>
      <w:r w:rsidRPr="00CF58E6">
        <w:rPr>
          <w:rFonts w:cs="Times New Roman"/>
          <w:bCs/>
          <w:szCs w:val="24"/>
        </w:rPr>
        <w:t>atematika; gamtamokslinis ugdymas; socialinis ugdymas: istorija, geografija, pilietiškumo ugdymas, ekonomika ir verslumas, psichologija;</w:t>
      </w:r>
      <w:r>
        <w:rPr>
          <w:rFonts w:cs="Times New Roman"/>
          <w:bCs/>
          <w:szCs w:val="24"/>
        </w:rPr>
        <w:t xml:space="preserve"> </w:t>
      </w:r>
      <w:r w:rsidRPr="00CF58E6">
        <w:rPr>
          <w:rFonts w:cs="Times New Roman"/>
          <w:bCs/>
          <w:szCs w:val="24"/>
        </w:rPr>
        <w:t>meninis ugdymas: d</w:t>
      </w:r>
      <w:r w:rsidRPr="00CF58E6">
        <w:rPr>
          <w:rFonts w:cs="Times New Roman"/>
          <w:szCs w:val="24"/>
        </w:rPr>
        <w:t>ailė, muzika, šokis, teatras, šiuolaikiniai menai</w:t>
      </w:r>
      <w:r w:rsidRPr="00CF58E6">
        <w:rPr>
          <w:rFonts w:cs="Times New Roman"/>
          <w:bCs/>
          <w:szCs w:val="24"/>
        </w:rPr>
        <w:t>;</w:t>
      </w:r>
      <w:r w:rsidRPr="00CF58E6">
        <w:rPr>
          <w:rFonts w:cs="Times New Roman"/>
          <w:szCs w:val="24"/>
        </w:rPr>
        <w:t xml:space="preserve"> informacinės technologijos; technologijos</w:t>
      </w:r>
      <w:r w:rsidRPr="00CF58E6">
        <w:rPr>
          <w:rFonts w:cs="Times New Roman"/>
          <w:bCs/>
          <w:szCs w:val="24"/>
        </w:rPr>
        <w:t xml:space="preserve">; fizinis ugdymas, bendrųjų kompetencijų ir gyvenimo įgūdžių ugdymas. </w:t>
      </w:r>
    </w:p>
    <w:p w14:paraId="12C87A4C" w14:textId="77777777" w:rsidR="00437657" w:rsidRDefault="00437657" w:rsidP="00437657">
      <w:pPr>
        <w:autoSpaceDE w:val="0"/>
        <w:autoSpaceDN w:val="0"/>
        <w:adjustRightInd w:val="0"/>
        <w:spacing w:after="0" w:line="240" w:lineRule="auto"/>
        <w:ind w:right="57"/>
        <w:jc w:val="both"/>
        <w:rPr>
          <w:rFonts w:cs="Times New Roman"/>
          <w:szCs w:val="24"/>
        </w:rPr>
      </w:pPr>
      <w:r>
        <w:rPr>
          <w:rFonts w:cs="Times New Roman"/>
          <w:bCs/>
          <w:szCs w:val="24"/>
        </w:rPr>
        <w:t xml:space="preserve">       67</w:t>
      </w:r>
      <w:r w:rsidRPr="00CF58E6">
        <w:rPr>
          <w:rFonts w:cs="Times New Roman"/>
          <w:bCs/>
          <w:szCs w:val="24"/>
        </w:rPr>
        <w:t>.</w:t>
      </w:r>
      <w:r>
        <w:rPr>
          <w:rFonts w:cs="Times New Roman"/>
          <w:bCs/>
          <w:szCs w:val="24"/>
        </w:rPr>
        <w:t xml:space="preserve"> Gimnazija</w:t>
      </w:r>
      <w:r w:rsidRPr="00CF58E6">
        <w:rPr>
          <w:rFonts w:cs="Times New Roman"/>
          <w:bCs/>
          <w:szCs w:val="24"/>
        </w:rPr>
        <w:t xml:space="preserve">, </w:t>
      </w:r>
      <w:r w:rsidRPr="00CF58E6">
        <w:rPr>
          <w:rFonts w:cs="Times New Roman"/>
          <w:szCs w:val="24"/>
        </w:rPr>
        <w:t xml:space="preserve">formuodama </w:t>
      </w:r>
      <w:r>
        <w:rPr>
          <w:rFonts w:cs="Times New Roman"/>
          <w:szCs w:val="24"/>
        </w:rPr>
        <w:t xml:space="preserve">gimnazijos </w:t>
      </w:r>
      <w:r w:rsidRPr="00CF58E6">
        <w:rPr>
          <w:rFonts w:cs="Times New Roman"/>
          <w:szCs w:val="24"/>
        </w:rPr>
        <w:t>pagr</w:t>
      </w:r>
      <w:r>
        <w:rPr>
          <w:rFonts w:cs="Times New Roman"/>
          <w:szCs w:val="24"/>
        </w:rPr>
        <w:t>indinio ugdymo programos turinį:</w:t>
      </w:r>
    </w:p>
    <w:p w14:paraId="30087C31" w14:textId="77777777" w:rsidR="00437657" w:rsidRPr="00CF58E6" w:rsidRDefault="00437657" w:rsidP="00437657">
      <w:pPr>
        <w:autoSpaceDE w:val="0"/>
        <w:autoSpaceDN w:val="0"/>
        <w:adjustRightInd w:val="0"/>
        <w:spacing w:after="0" w:line="240" w:lineRule="auto"/>
        <w:ind w:right="57"/>
        <w:jc w:val="both"/>
        <w:rPr>
          <w:rFonts w:cs="Times New Roman"/>
          <w:szCs w:val="24"/>
        </w:rPr>
      </w:pPr>
      <w:r>
        <w:rPr>
          <w:rFonts w:cs="Times New Roman"/>
          <w:szCs w:val="24"/>
        </w:rPr>
        <w:t xml:space="preserve">       67.1.</w:t>
      </w:r>
      <w:r w:rsidRPr="00CF58E6">
        <w:rPr>
          <w:rFonts w:cs="Times New Roman"/>
          <w:szCs w:val="24"/>
        </w:rPr>
        <w:t xml:space="preserve"> </w:t>
      </w:r>
      <w:r>
        <w:rPr>
          <w:rFonts w:cs="Times New Roman"/>
          <w:szCs w:val="24"/>
        </w:rPr>
        <w:t>siūlo</w:t>
      </w:r>
      <w:r w:rsidRPr="00CF58E6">
        <w:rPr>
          <w:rFonts w:cs="Times New Roman"/>
          <w:szCs w:val="24"/>
        </w:rPr>
        <w:t xml:space="preserve"> mokiniams rinktis</w:t>
      </w:r>
      <w:r>
        <w:rPr>
          <w:rFonts w:cs="Times New Roman"/>
          <w:szCs w:val="24"/>
        </w:rPr>
        <w:t xml:space="preserve"> dalyko</w:t>
      </w:r>
      <w:r w:rsidRPr="00CF58E6">
        <w:rPr>
          <w:rFonts w:cs="Times New Roman"/>
          <w:szCs w:val="24"/>
        </w:rPr>
        <w:t xml:space="preserve"> modulius;</w:t>
      </w:r>
      <w:r>
        <w:rPr>
          <w:rFonts w:cs="Times New Roman"/>
          <w:szCs w:val="24"/>
        </w:rPr>
        <w:t xml:space="preserve">                                                 </w:t>
      </w:r>
      <w:r w:rsidRPr="00E57C9A">
        <w:rPr>
          <w:rFonts w:cs="Times New Roman"/>
          <w:szCs w:val="24"/>
          <w:shd w:val="clear" w:color="auto" w:fill="BFBFBF" w:themeFill="background1" w:themeFillShade="BF"/>
        </w:rPr>
        <w:t>(3 priedas)</w:t>
      </w:r>
    </w:p>
    <w:p w14:paraId="509141AF" w14:textId="77777777" w:rsidR="00437657" w:rsidRPr="00CF58E6" w:rsidRDefault="00437657" w:rsidP="00437657">
      <w:pPr>
        <w:spacing w:after="0"/>
        <w:jc w:val="both"/>
        <w:rPr>
          <w:rFonts w:cs="Times New Roman"/>
          <w:szCs w:val="24"/>
        </w:rPr>
      </w:pPr>
      <w:r>
        <w:rPr>
          <w:rFonts w:cs="Times New Roman"/>
          <w:szCs w:val="24"/>
          <w:lang w:val="en-US"/>
        </w:rPr>
        <w:t xml:space="preserve">       67.2</w:t>
      </w:r>
      <w:r>
        <w:rPr>
          <w:rFonts w:cs="Times New Roman"/>
          <w:szCs w:val="24"/>
        </w:rPr>
        <w:t>.</w:t>
      </w:r>
      <w:r w:rsidRPr="00CF58E6">
        <w:rPr>
          <w:rFonts w:cs="Times New Roman"/>
          <w:szCs w:val="24"/>
        </w:rPr>
        <w:t xml:space="preserve"> </w:t>
      </w:r>
      <w:r>
        <w:rPr>
          <w:rFonts w:cs="Times New Roman"/>
          <w:szCs w:val="24"/>
        </w:rPr>
        <w:t xml:space="preserve"> </w:t>
      </w:r>
      <w:r w:rsidRPr="00CF58E6">
        <w:rPr>
          <w:rFonts w:cs="Times New Roman"/>
          <w:szCs w:val="24"/>
        </w:rPr>
        <w:t>projektinį darbą;</w:t>
      </w:r>
    </w:p>
    <w:p w14:paraId="6F91C744" w14:textId="77777777" w:rsidR="00437657" w:rsidRPr="00CF58E6" w:rsidRDefault="00437657" w:rsidP="00437657">
      <w:pPr>
        <w:spacing w:after="0"/>
        <w:jc w:val="both"/>
        <w:rPr>
          <w:rFonts w:cs="Times New Roman"/>
          <w:szCs w:val="24"/>
        </w:rPr>
      </w:pPr>
      <w:r>
        <w:rPr>
          <w:rFonts w:cs="Times New Roman"/>
          <w:szCs w:val="24"/>
        </w:rPr>
        <w:t xml:space="preserve">      68</w:t>
      </w:r>
      <w:r w:rsidRPr="00CF58E6">
        <w:rPr>
          <w:rFonts w:cs="Times New Roman"/>
          <w:szCs w:val="24"/>
        </w:rPr>
        <w:t xml:space="preserve">. </w:t>
      </w:r>
      <w:r>
        <w:rPr>
          <w:rFonts w:cs="Times New Roman"/>
          <w:szCs w:val="24"/>
        </w:rPr>
        <w:t>P</w:t>
      </w:r>
      <w:r w:rsidRPr="00CF58E6">
        <w:rPr>
          <w:rFonts w:cs="Times New Roman"/>
          <w:szCs w:val="24"/>
        </w:rPr>
        <w:t xml:space="preserve">radedantiems mokytis pagal pagrindinio ugdymo </w:t>
      </w:r>
      <w:r w:rsidRPr="00CF58E6">
        <w:rPr>
          <w:rFonts w:cs="Times New Roman"/>
          <w:bCs/>
          <w:szCs w:val="24"/>
        </w:rPr>
        <w:t xml:space="preserve">programos pirmąją </w:t>
      </w:r>
      <w:r>
        <w:rPr>
          <w:rFonts w:cs="Times New Roman"/>
          <w:bCs/>
          <w:szCs w:val="24"/>
        </w:rPr>
        <w:t>dalį</w:t>
      </w:r>
      <w:r w:rsidRPr="00CF58E6">
        <w:rPr>
          <w:rFonts w:cs="Times New Roman"/>
          <w:bCs/>
          <w:szCs w:val="24"/>
        </w:rPr>
        <w:t xml:space="preserve"> ir naujai</w:t>
      </w:r>
      <w:r w:rsidRPr="00CF58E6">
        <w:rPr>
          <w:rFonts w:cs="Times New Roman"/>
          <w:szCs w:val="24"/>
        </w:rPr>
        <w:t xml:space="preserve"> atvykusie</w:t>
      </w:r>
      <w:r>
        <w:rPr>
          <w:rFonts w:cs="Times New Roman"/>
          <w:szCs w:val="24"/>
        </w:rPr>
        <w:t xml:space="preserve">ms mokiniams mokytojų tarybos 2020-08-28 sprendimu skiriamas vienas mėnuo </w:t>
      </w:r>
      <w:r w:rsidRPr="00CF58E6">
        <w:rPr>
          <w:rFonts w:cs="Times New Roman"/>
          <w:szCs w:val="24"/>
        </w:rPr>
        <w:t xml:space="preserve"> </w:t>
      </w:r>
      <w:r>
        <w:rPr>
          <w:rFonts w:cs="Times New Roman"/>
          <w:szCs w:val="24"/>
        </w:rPr>
        <w:t xml:space="preserve"> adaptacijai.</w:t>
      </w:r>
      <w:r w:rsidRPr="00CF58E6">
        <w:rPr>
          <w:rFonts w:cs="Times New Roman"/>
          <w:szCs w:val="24"/>
        </w:rPr>
        <w:t xml:space="preserve"> Per</w:t>
      </w:r>
      <w:r>
        <w:rPr>
          <w:rFonts w:cs="Times New Roman"/>
          <w:szCs w:val="24"/>
        </w:rPr>
        <w:t xml:space="preserve"> </w:t>
      </w:r>
      <w:r w:rsidRPr="00CF58E6">
        <w:rPr>
          <w:rFonts w:cs="Times New Roman"/>
          <w:szCs w:val="24"/>
        </w:rPr>
        <w:t xml:space="preserve">adaptacinį laikotarpį </w:t>
      </w:r>
      <w:r>
        <w:rPr>
          <w:rFonts w:cs="Times New Roman"/>
          <w:szCs w:val="24"/>
        </w:rPr>
        <w:t xml:space="preserve">nutarta </w:t>
      </w:r>
      <w:r w:rsidRPr="00CF58E6">
        <w:rPr>
          <w:rFonts w:cs="Times New Roman"/>
          <w:szCs w:val="24"/>
        </w:rPr>
        <w:t xml:space="preserve">stebėti individualią pažangą, bet mokinių pasiekimų ir pažangos pažymiais nevertinti. </w:t>
      </w:r>
    </w:p>
    <w:p w14:paraId="46965CBC" w14:textId="77777777" w:rsidR="00437657" w:rsidRPr="00CF58E6" w:rsidRDefault="00437657" w:rsidP="00437657">
      <w:pPr>
        <w:spacing w:after="0"/>
        <w:ind w:firstLine="567"/>
        <w:jc w:val="both"/>
        <w:rPr>
          <w:rFonts w:cs="Times New Roman"/>
          <w:szCs w:val="24"/>
        </w:rPr>
      </w:pPr>
    </w:p>
    <w:p w14:paraId="11707AD5" w14:textId="77777777" w:rsidR="00437657" w:rsidRPr="00CF58E6" w:rsidRDefault="00437657" w:rsidP="00437657">
      <w:pPr>
        <w:spacing w:after="0"/>
        <w:jc w:val="center"/>
        <w:rPr>
          <w:rFonts w:cs="Times New Roman"/>
          <w:b/>
          <w:szCs w:val="24"/>
        </w:rPr>
      </w:pPr>
      <w:r>
        <w:rPr>
          <w:rFonts w:cs="Times New Roman"/>
          <w:b/>
          <w:szCs w:val="24"/>
        </w:rPr>
        <w:t>ANTRA</w:t>
      </w:r>
      <w:r w:rsidRPr="00CF58E6">
        <w:rPr>
          <w:rFonts w:cs="Times New Roman"/>
          <w:b/>
          <w:szCs w:val="24"/>
        </w:rPr>
        <w:t>SIS SKIRSNIS</w:t>
      </w:r>
    </w:p>
    <w:p w14:paraId="2324EB63" w14:textId="77777777" w:rsidR="00437657" w:rsidRPr="00CF58E6" w:rsidRDefault="00437657" w:rsidP="00437657">
      <w:pPr>
        <w:spacing w:after="0"/>
        <w:ind w:firstLine="567"/>
        <w:jc w:val="center"/>
        <w:rPr>
          <w:rFonts w:cs="Times New Roman"/>
          <w:b/>
          <w:szCs w:val="24"/>
        </w:rPr>
      </w:pPr>
      <w:r w:rsidRPr="00CF58E6">
        <w:rPr>
          <w:rFonts w:cs="Times New Roman"/>
          <w:b/>
          <w:szCs w:val="24"/>
        </w:rPr>
        <w:t xml:space="preserve">DALYKŲ SRIČIŲ UGDYMO TURINIO ĮGYVENDINIMO YPATUMAI </w:t>
      </w:r>
    </w:p>
    <w:p w14:paraId="5A66FCAC" w14:textId="77777777" w:rsidR="00437657" w:rsidRPr="00CF58E6" w:rsidRDefault="00437657" w:rsidP="00437657">
      <w:pPr>
        <w:spacing w:after="0"/>
        <w:ind w:firstLine="567"/>
        <w:jc w:val="center"/>
        <w:rPr>
          <w:rFonts w:cs="Times New Roman"/>
          <w:b/>
          <w:szCs w:val="24"/>
        </w:rPr>
      </w:pPr>
    </w:p>
    <w:p w14:paraId="3BF825CE" w14:textId="77777777" w:rsidR="00437657" w:rsidRPr="00CF58E6" w:rsidRDefault="00437657" w:rsidP="00437657">
      <w:pPr>
        <w:spacing w:after="0"/>
        <w:jc w:val="both"/>
        <w:rPr>
          <w:rFonts w:cs="Times New Roman"/>
          <w:szCs w:val="24"/>
        </w:rPr>
      </w:pPr>
      <w:r>
        <w:rPr>
          <w:rFonts w:cs="Times New Roman"/>
          <w:bCs/>
          <w:szCs w:val="24"/>
        </w:rPr>
        <w:t xml:space="preserve">      69</w:t>
      </w:r>
      <w:r w:rsidRPr="00CF58E6">
        <w:rPr>
          <w:rFonts w:cs="Times New Roman"/>
          <w:bCs/>
          <w:szCs w:val="24"/>
        </w:rPr>
        <w:t>. Dorinis ugdymas. Dorinio ugdymo dalyką (etiką</w:t>
      </w:r>
      <w:r w:rsidRPr="00CF58E6">
        <w:rPr>
          <w:rFonts w:cs="Times New Roman"/>
          <w:szCs w:val="24"/>
        </w:rPr>
        <w:t xml:space="preserve"> ar tikyb</w:t>
      </w:r>
      <w:r w:rsidRPr="00CF58E6">
        <w:rPr>
          <w:rFonts w:cs="Times New Roman"/>
          <w:bCs/>
          <w:szCs w:val="24"/>
        </w:rPr>
        <w:t>ą)</w:t>
      </w:r>
      <w:r w:rsidRPr="00CF58E6">
        <w:rPr>
          <w:rFonts w:cs="Times New Roman"/>
          <w:szCs w:val="24"/>
        </w:rPr>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14:paraId="39CF2914" w14:textId="77777777" w:rsidR="00437657" w:rsidRPr="00CF58E6" w:rsidRDefault="00437657" w:rsidP="00437657">
      <w:pPr>
        <w:spacing w:after="0"/>
        <w:jc w:val="both"/>
        <w:rPr>
          <w:rFonts w:cs="Times New Roman"/>
          <w:szCs w:val="24"/>
        </w:rPr>
      </w:pPr>
      <w:r>
        <w:rPr>
          <w:rFonts w:cs="Times New Roman"/>
          <w:szCs w:val="24"/>
          <w:lang w:val="en-US"/>
        </w:rPr>
        <w:t xml:space="preserve">     70</w:t>
      </w:r>
      <w:r w:rsidRPr="00CF58E6">
        <w:rPr>
          <w:rFonts w:cs="Times New Roman"/>
          <w:szCs w:val="24"/>
        </w:rPr>
        <w:t>. Lietu</w:t>
      </w:r>
      <w:r>
        <w:rPr>
          <w:rFonts w:cs="Times New Roman"/>
          <w:szCs w:val="24"/>
        </w:rPr>
        <w:t>vių kalba ir literatūra. Gimnazija</w:t>
      </w:r>
      <w:r w:rsidRPr="00CF58E6">
        <w:rPr>
          <w:rFonts w:cs="Times New Roman"/>
          <w:szCs w:val="24"/>
        </w:rPr>
        <w:t>, įgyvendindama ugdymo turinį:</w:t>
      </w:r>
    </w:p>
    <w:p w14:paraId="5B67A48E" w14:textId="77777777" w:rsidR="00437657" w:rsidRDefault="00437657" w:rsidP="00437657">
      <w:pPr>
        <w:spacing w:after="0"/>
        <w:jc w:val="both"/>
        <w:rPr>
          <w:rFonts w:cs="Times New Roman"/>
          <w:szCs w:val="24"/>
        </w:rPr>
      </w:pPr>
      <w:r>
        <w:rPr>
          <w:rFonts w:cs="Times New Roman"/>
          <w:szCs w:val="24"/>
        </w:rPr>
        <w:t xml:space="preserve">     70</w:t>
      </w:r>
      <w:r w:rsidRPr="00CF58E6">
        <w:rPr>
          <w:rFonts w:cs="Times New Roman"/>
          <w:szCs w:val="24"/>
        </w:rPr>
        <w:t xml:space="preserve">.1. siūlo mokiniams rinktis </w:t>
      </w:r>
      <w:r>
        <w:rPr>
          <w:rFonts w:cs="Times New Roman"/>
          <w:szCs w:val="24"/>
        </w:rPr>
        <w:t xml:space="preserve"> modulius </w:t>
      </w:r>
      <w:r w:rsidRPr="00CF58E6">
        <w:rPr>
          <w:rFonts w:cs="Times New Roman"/>
          <w:szCs w:val="24"/>
        </w:rPr>
        <w:t>lietuvių kalbos ir literatūros įgūdžiams formuoti ir skaitymo gebėjimams ger</w:t>
      </w:r>
      <w:r>
        <w:rPr>
          <w:rFonts w:cs="Times New Roman"/>
          <w:szCs w:val="24"/>
        </w:rPr>
        <w:t xml:space="preserve">inti;                                                                               </w:t>
      </w:r>
      <w:r w:rsidRPr="00326CBE">
        <w:rPr>
          <w:rFonts w:cs="Times New Roman"/>
          <w:szCs w:val="24"/>
          <w:highlight w:val="lightGray"/>
        </w:rPr>
        <w:t xml:space="preserve">(  </w:t>
      </w:r>
      <w:r>
        <w:rPr>
          <w:rFonts w:cs="Times New Roman"/>
          <w:szCs w:val="24"/>
          <w:highlight w:val="lightGray"/>
        </w:rPr>
        <w:t xml:space="preserve">3 </w:t>
      </w:r>
      <w:r w:rsidRPr="00326CBE">
        <w:rPr>
          <w:rFonts w:cs="Times New Roman"/>
          <w:szCs w:val="24"/>
          <w:highlight w:val="lightGray"/>
        </w:rPr>
        <w:t>priedas)</w:t>
      </w:r>
    </w:p>
    <w:p w14:paraId="3220AF95" w14:textId="77777777" w:rsidR="00437657" w:rsidRDefault="00437657" w:rsidP="00437657">
      <w:pPr>
        <w:spacing w:after="0"/>
        <w:jc w:val="both"/>
        <w:rPr>
          <w:rFonts w:cs="Times New Roman"/>
          <w:szCs w:val="24"/>
        </w:rPr>
      </w:pPr>
      <w:r>
        <w:rPr>
          <w:rFonts w:cs="Times New Roman"/>
          <w:szCs w:val="24"/>
        </w:rPr>
        <w:t xml:space="preserve">     70.2. </w:t>
      </w:r>
      <w:r>
        <w:t xml:space="preserve">  </w:t>
      </w:r>
      <w:r w:rsidRPr="00B50F91">
        <w:rPr>
          <w:rFonts w:cs="Times New Roman"/>
          <w:szCs w:val="24"/>
        </w:rPr>
        <w:t>per lietuvių kal</w:t>
      </w:r>
      <w:r>
        <w:rPr>
          <w:rFonts w:cs="Times New Roman"/>
          <w:szCs w:val="24"/>
        </w:rPr>
        <w:t xml:space="preserve">bos ir literatūros pamokas, </w:t>
      </w:r>
      <w:r w:rsidRPr="00B50F91">
        <w:rPr>
          <w:rFonts w:cs="Times New Roman"/>
          <w:szCs w:val="24"/>
        </w:rPr>
        <w:t>siekiant geresnių ugdymosi rezultatų</w:t>
      </w:r>
      <w:r>
        <w:rPr>
          <w:rFonts w:cs="Times New Roman"/>
          <w:szCs w:val="24"/>
        </w:rPr>
        <w:t>,     I-</w:t>
      </w:r>
      <w:r w:rsidRPr="00B50F91">
        <w:rPr>
          <w:rFonts w:cs="Times New Roman"/>
          <w:szCs w:val="24"/>
        </w:rPr>
        <w:t>II  gimnazijos klasių mokiniai ski</w:t>
      </w:r>
      <w:r>
        <w:rPr>
          <w:rFonts w:cs="Times New Roman"/>
          <w:szCs w:val="24"/>
        </w:rPr>
        <w:t>rstomi į grupes pagal gebėjimus.</w:t>
      </w:r>
      <w:r w:rsidRPr="00B50F91">
        <w:rPr>
          <w:rFonts w:cs="Times New Roman"/>
          <w:szCs w:val="24"/>
        </w:rPr>
        <w:t xml:space="preserve"> </w:t>
      </w:r>
    </w:p>
    <w:p w14:paraId="2AFCB25C" w14:textId="77777777" w:rsidR="00437657" w:rsidRPr="00CF58E6" w:rsidRDefault="00437657" w:rsidP="00437657">
      <w:pPr>
        <w:spacing w:after="0"/>
        <w:jc w:val="both"/>
        <w:rPr>
          <w:rFonts w:cs="Times New Roman"/>
          <w:szCs w:val="24"/>
        </w:rPr>
      </w:pPr>
      <w:r>
        <w:rPr>
          <w:rFonts w:cs="Times New Roman"/>
          <w:szCs w:val="24"/>
        </w:rPr>
        <w:t xml:space="preserve">      71</w:t>
      </w:r>
      <w:r w:rsidRPr="00CF58E6">
        <w:rPr>
          <w:rFonts w:cs="Times New Roman"/>
          <w:szCs w:val="24"/>
        </w:rPr>
        <w:t>. Užsienio kalba.</w:t>
      </w:r>
    </w:p>
    <w:p w14:paraId="3B5334FC" w14:textId="77777777" w:rsidR="00437657" w:rsidRPr="00CF58E6" w:rsidRDefault="00437657" w:rsidP="00437657">
      <w:pPr>
        <w:spacing w:after="0" w:line="240" w:lineRule="auto"/>
        <w:jc w:val="both"/>
        <w:rPr>
          <w:rFonts w:cs="Times New Roman"/>
          <w:szCs w:val="24"/>
        </w:rPr>
      </w:pPr>
      <w:r>
        <w:rPr>
          <w:rFonts w:cs="Times New Roman"/>
          <w:szCs w:val="24"/>
        </w:rPr>
        <w:t xml:space="preserve">      71</w:t>
      </w:r>
      <w:r w:rsidRPr="00CF58E6">
        <w:rPr>
          <w:rFonts w:cs="Times New Roman"/>
          <w:szCs w:val="24"/>
        </w:rPr>
        <w:t>.1. Užsienio kalbos, pradėtos mokytis pagal pradinio ugdymo programą, toliau mokomasi kaip pirmosios iki pagrindinio ugdymo programos pabaigos.</w:t>
      </w:r>
    </w:p>
    <w:p w14:paraId="02247EEB" w14:textId="77777777" w:rsidR="00437657" w:rsidRPr="00CF58E6" w:rsidRDefault="00437657" w:rsidP="00437657">
      <w:pPr>
        <w:spacing w:after="0" w:line="240" w:lineRule="auto"/>
        <w:jc w:val="both"/>
        <w:rPr>
          <w:rFonts w:cs="Times New Roman"/>
          <w:szCs w:val="24"/>
        </w:rPr>
      </w:pPr>
      <w:r>
        <w:rPr>
          <w:rFonts w:cs="Times New Roman"/>
          <w:szCs w:val="24"/>
        </w:rPr>
        <w:t xml:space="preserve">      71</w:t>
      </w:r>
      <w:r w:rsidRPr="00CF58E6">
        <w:rPr>
          <w:rFonts w:cs="Times New Roman"/>
          <w:szCs w:val="24"/>
        </w:rPr>
        <w:t>.2. Antrosios užsienio</w:t>
      </w:r>
      <w:r>
        <w:rPr>
          <w:rFonts w:cs="Times New Roman"/>
          <w:szCs w:val="24"/>
        </w:rPr>
        <w:t xml:space="preserve"> kalbos pradedama mokyti  nuo 6 klasės.</w:t>
      </w:r>
      <w:r w:rsidRPr="00CF58E6">
        <w:rPr>
          <w:rFonts w:cs="Times New Roman"/>
          <w:szCs w:val="24"/>
        </w:rPr>
        <w:t xml:space="preserve"> Tėvai (globėjai, rūpintojai) mokiniui iki 14 metų parenka, o mokinys nuo 14 iki 16 metų tėvų (rūpintojų) sutikimu pats renkasi antrąją užsienio kalbą:</w:t>
      </w:r>
      <w:r>
        <w:rPr>
          <w:rFonts w:cs="Times New Roman"/>
          <w:szCs w:val="24"/>
        </w:rPr>
        <w:t xml:space="preserve"> rusų, vokiečių</w:t>
      </w:r>
      <w:r w:rsidRPr="00CF58E6">
        <w:rPr>
          <w:rFonts w:cs="Times New Roman"/>
          <w:szCs w:val="24"/>
        </w:rPr>
        <w:t xml:space="preserve">. </w:t>
      </w:r>
    </w:p>
    <w:p w14:paraId="4D25A8E7" w14:textId="77777777" w:rsidR="00437657" w:rsidRPr="00CF58E6" w:rsidRDefault="00437657" w:rsidP="00437657">
      <w:pPr>
        <w:spacing w:after="0"/>
        <w:jc w:val="both"/>
        <w:rPr>
          <w:rFonts w:cs="Times New Roman"/>
          <w:szCs w:val="24"/>
        </w:rPr>
      </w:pPr>
      <w:r>
        <w:rPr>
          <w:rFonts w:cs="Times New Roman"/>
          <w:szCs w:val="24"/>
        </w:rPr>
        <w:t xml:space="preserve">      71</w:t>
      </w:r>
      <w:r w:rsidRPr="00CF58E6">
        <w:rPr>
          <w:rFonts w:cs="Times New Roman"/>
          <w:szCs w:val="24"/>
        </w:rPr>
        <w:t xml:space="preserve">.3. Baigiant pagrindinio ugdymo programą, </w:t>
      </w:r>
      <w:r>
        <w:rPr>
          <w:rFonts w:cs="Times New Roman"/>
          <w:szCs w:val="24"/>
        </w:rPr>
        <w:t>organizuojamas</w:t>
      </w:r>
      <w:r w:rsidRPr="00CF58E6">
        <w:rPr>
          <w:rFonts w:cs="Times New Roman"/>
          <w:szCs w:val="24"/>
        </w:rPr>
        <w:t xml:space="preserve"> užsi</w:t>
      </w:r>
      <w:r>
        <w:rPr>
          <w:rFonts w:cs="Times New Roman"/>
          <w:szCs w:val="24"/>
        </w:rPr>
        <w:t>enio kalbų pasiekimų patikrinimas</w:t>
      </w:r>
      <w:r w:rsidRPr="00CF58E6">
        <w:rPr>
          <w:rFonts w:cs="Times New Roman"/>
          <w:szCs w:val="24"/>
        </w:rPr>
        <w:t xml:space="preserve"> centralizuotai parengtais kalbos mokėjimo lygio nustatymo testais (pateikiamais per duomenų perdavimo sistemą KELTAS).</w:t>
      </w:r>
    </w:p>
    <w:p w14:paraId="38CD9437" w14:textId="77777777" w:rsidR="00437657" w:rsidRPr="00CF58E6" w:rsidRDefault="00437657" w:rsidP="00437657">
      <w:pPr>
        <w:spacing w:after="0"/>
        <w:jc w:val="both"/>
        <w:rPr>
          <w:rFonts w:cs="Times New Roman"/>
          <w:szCs w:val="24"/>
        </w:rPr>
      </w:pPr>
      <w:r>
        <w:rPr>
          <w:rFonts w:cs="Times New Roman"/>
          <w:szCs w:val="24"/>
        </w:rPr>
        <w:t xml:space="preserve">      71</w:t>
      </w:r>
      <w:r w:rsidRPr="00CF58E6">
        <w:rPr>
          <w:rFonts w:cs="Times New Roman"/>
          <w:szCs w:val="24"/>
        </w:rPr>
        <w:t>.4.</w:t>
      </w:r>
      <w:r>
        <w:rPr>
          <w:rFonts w:cs="Times New Roman"/>
          <w:szCs w:val="24"/>
        </w:rPr>
        <w:t xml:space="preserve"> </w:t>
      </w:r>
      <w:r w:rsidRPr="00CF58E6">
        <w:rPr>
          <w:rFonts w:cs="Times New Roman"/>
          <w:szCs w:val="24"/>
        </w:rPr>
        <w:t xml:space="preserve">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w:t>
      </w:r>
      <w:r w:rsidRPr="00CF58E6">
        <w:rPr>
          <w:rFonts w:cs="Times New Roman"/>
          <w:szCs w:val="24"/>
        </w:rPr>
        <w:lastRenderedPageBreak/>
        <w:t>sudaromos sąlygos pradėti mokytis užsienio kalbos, kurios mokosi klasė, ir įveikti programų skirtumus:</w:t>
      </w:r>
    </w:p>
    <w:p w14:paraId="41BBDAD8" w14:textId="77777777" w:rsidR="00437657" w:rsidRDefault="00437657" w:rsidP="00437657">
      <w:pPr>
        <w:spacing w:after="0"/>
        <w:jc w:val="both"/>
        <w:rPr>
          <w:rFonts w:cs="Times New Roman"/>
          <w:szCs w:val="24"/>
        </w:rPr>
      </w:pPr>
      <w:r>
        <w:rPr>
          <w:rFonts w:cs="Times New Roman"/>
          <w:szCs w:val="24"/>
        </w:rPr>
        <w:t xml:space="preserve">     71</w:t>
      </w:r>
      <w:r w:rsidRPr="00CF58E6">
        <w:rPr>
          <w:rFonts w:cs="Times New Roman"/>
          <w:szCs w:val="24"/>
        </w:rPr>
        <w:t>.4.1. vienus mokslo metus jam skiriama ne mažiau nei viena papildoma užsienio kalbos pamoka per</w:t>
      </w:r>
      <w:r>
        <w:rPr>
          <w:rFonts w:cs="Times New Roman"/>
          <w:szCs w:val="24"/>
        </w:rPr>
        <w:t xml:space="preserve"> savaitę.</w:t>
      </w:r>
    </w:p>
    <w:p w14:paraId="5EC77AA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sidRPr="00861BCD">
        <w:rPr>
          <w:rFonts w:cs="Times New Roman"/>
          <w:szCs w:val="24"/>
        </w:rPr>
        <w:t xml:space="preserve">      </w:t>
      </w:r>
      <w:r>
        <w:rPr>
          <w:rFonts w:cs="Times New Roman"/>
          <w:szCs w:val="24"/>
        </w:rPr>
        <w:t>72</w:t>
      </w:r>
      <w:r w:rsidRPr="00861BCD">
        <w:rPr>
          <w:rFonts w:cs="Times New Roman"/>
          <w:szCs w:val="24"/>
        </w:rPr>
        <w:t>. Matematika.</w:t>
      </w:r>
    </w:p>
    <w:p w14:paraId="25B8CE2E" w14:textId="77777777" w:rsidR="00437657" w:rsidRPr="00861BCD"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w:t>
      </w:r>
      <w:r w:rsidRPr="00861BCD">
        <w:rPr>
          <w:rFonts w:cs="Times New Roman"/>
          <w:szCs w:val="24"/>
        </w:rPr>
        <w:t xml:space="preserve">   </w:t>
      </w:r>
      <w:r>
        <w:rPr>
          <w:rFonts w:cs="Times New Roman"/>
          <w:szCs w:val="24"/>
        </w:rPr>
        <w:t>72</w:t>
      </w:r>
      <w:r w:rsidRPr="00861BCD">
        <w:rPr>
          <w:rFonts w:cs="Times New Roman"/>
          <w:szCs w:val="24"/>
        </w:rPr>
        <w:t>. 1.</w:t>
      </w:r>
      <w:r>
        <w:rPr>
          <w:rFonts w:cs="Times New Roman"/>
          <w:szCs w:val="24"/>
        </w:rPr>
        <w:t xml:space="preserve"> Mokinių matematikos žinių lygiui gerinti </w:t>
      </w:r>
      <w:r w:rsidRPr="00861BCD">
        <w:rPr>
          <w:rFonts w:cs="Times New Roman"/>
          <w:szCs w:val="24"/>
        </w:rPr>
        <w:t>nutarta</w:t>
      </w:r>
      <w:r>
        <w:rPr>
          <w:rFonts w:cs="Times New Roman"/>
          <w:szCs w:val="24"/>
        </w:rPr>
        <w:t>,</w:t>
      </w:r>
      <w:r w:rsidRPr="00861BCD">
        <w:rPr>
          <w:rFonts w:cs="Times New Roman"/>
          <w:szCs w:val="24"/>
        </w:rPr>
        <w:t xml:space="preserve"> mokant</w:t>
      </w:r>
      <w:r>
        <w:rPr>
          <w:rFonts w:cs="Times New Roman"/>
          <w:szCs w:val="24"/>
        </w:rPr>
        <w:t xml:space="preserve"> matematikos,</w:t>
      </w:r>
      <w:r w:rsidRPr="00861BCD">
        <w:rPr>
          <w:rFonts w:cs="Times New Roman"/>
          <w:szCs w:val="24"/>
        </w:rPr>
        <w:t xml:space="preserve"> siekti, kad mokiniai įsisavintų bent</w:t>
      </w:r>
      <w:r>
        <w:rPr>
          <w:rFonts w:cs="Times New Roman"/>
          <w:szCs w:val="24"/>
        </w:rPr>
        <w:t xml:space="preserve"> minimalius algebros ir funkcijų</w:t>
      </w:r>
      <w:r w:rsidRPr="00861BCD">
        <w:rPr>
          <w:rFonts w:cs="Times New Roman"/>
          <w:szCs w:val="24"/>
        </w:rPr>
        <w:t xml:space="preserve"> tematikos pagrindus, geriau suprastų reiškinių, lygčių, formulių bei funkcijų esmę ir gebėtų  taikyti</w:t>
      </w:r>
      <w:r>
        <w:rPr>
          <w:rFonts w:cs="Times New Roman"/>
          <w:szCs w:val="24"/>
        </w:rPr>
        <w:t>.</w:t>
      </w:r>
      <w:r w:rsidRPr="00861BCD">
        <w:rPr>
          <w:rFonts w:cs="Times New Roman"/>
          <w:szCs w:val="24"/>
        </w:rPr>
        <w:t xml:space="preserve"> Ypatingą dėmesį  kreipti į tai, kad visi mokiniai išmoktų taikyti svarbiausius geometrijos dėsningumus, geometrinių objektų savybes ir formules. </w:t>
      </w:r>
    </w:p>
    <w:p w14:paraId="3DCA8411" w14:textId="77777777" w:rsidR="00437657" w:rsidRPr="00861BCD" w:rsidRDefault="00437657" w:rsidP="00437657">
      <w:pPr>
        <w:spacing w:after="0"/>
        <w:jc w:val="both"/>
        <w:rPr>
          <w:rFonts w:cs="Times New Roman"/>
          <w:szCs w:val="24"/>
        </w:rPr>
      </w:pPr>
      <w:r>
        <w:rPr>
          <w:rFonts w:cs="Times New Roman"/>
          <w:szCs w:val="24"/>
        </w:rPr>
        <w:t xml:space="preserve">      72</w:t>
      </w:r>
      <w:r w:rsidRPr="00861BCD">
        <w:rPr>
          <w:rFonts w:cs="Times New Roman"/>
          <w:szCs w:val="24"/>
        </w:rPr>
        <w:t>.2. Gimnazija, įgyvendindama matematikos  ugdymo turinį:</w:t>
      </w:r>
    </w:p>
    <w:p w14:paraId="1D395359" w14:textId="77777777" w:rsidR="00437657" w:rsidRPr="00861BCD"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72</w:t>
      </w:r>
      <w:r w:rsidRPr="00861BCD">
        <w:rPr>
          <w:rFonts w:cs="Times New Roman"/>
          <w:szCs w:val="24"/>
        </w:rPr>
        <w:t xml:space="preserve">.2.1. siūlo mokiniams rinktis matematikos modulius; </w:t>
      </w:r>
      <w:r>
        <w:rPr>
          <w:rFonts w:cs="Times New Roman"/>
          <w:szCs w:val="24"/>
        </w:rPr>
        <w:t xml:space="preserve">                                    </w:t>
      </w:r>
      <w:r w:rsidRPr="00E57C9A">
        <w:rPr>
          <w:rFonts w:cs="Times New Roman"/>
          <w:szCs w:val="24"/>
          <w:shd w:val="clear" w:color="auto" w:fill="BFBFBF" w:themeFill="background1" w:themeFillShade="BF"/>
        </w:rPr>
        <w:t>(3 priedas)</w:t>
      </w:r>
    </w:p>
    <w:p w14:paraId="3B3F48A3" w14:textId="77777777" w:rsidR="00437657" w:rsidRPr="00861BCD"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72</w:t>
      </w:r>
      <w:r w:rsidRPr="00861BCD">
        <w:rPr>
          <w:rFonts w:cs="Times New Roman"/>
          <w:szCs w:val="24"/>
        </w:rPr>
        <w:t xml:space="preserve">.2.2. skatina dalyvauti Nacionalinio egzaminų centro kasmet rengiamame </w:t>
      </w:r>
      <w:r>
        <w:rPr>
          <w:rFonts w:cs="Times New Roman"/>
          <w:szCs w:val="24"/>
        </w:rPr>
        <w:t>,, Loginio mąstymo“</w:t>
      </w:r>
      <w:r w:rsidRPr="00861BCD">
        <w:rPr>
          <w:rFonts w:cs="Times New Roman"/>
          <w:szCs w:val="24"/>
        </w:rPr>
        <w:t xml:space="preserve"> konkurse, „Kengūros“ konkurse, lankyti matematikos būrelius, dalyvauti olimpiadose ir pan.; </w:t>
      </w:r>
    </w:p>
    <w:p w14:paraId="05D25DC0"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72</w:t>
      </w:r>
      <w:r w:rsidRPr="00861BCD">
        <w:rPr>
          <w:rFonts w:cs="Times New Roman"/>
          <w:szCs w:val="24"/>
        </w:rPr>
        <w:t>.2.3. nuolat stebi mokinių matematikos pasiekimus</w:t>
      </w:r>
      <w:r>
        <w:rPr>
          <w:rFonts w:cs="Times New Roman"/>
          <w:szCs w:val="24"/>
        </w:rPr>
        <w:t xml:space="preserve">, individualią pažangą ir </w:t>
      </w:r>
      <w:r w:rsidRPr="00861BCD">
        <w:rPr>
          <w:rFonts w:cs="Times New Roman"/>
          <w:szCs w:val="24"/>
        </w:rPr>
        <w:t xml:space="preserve">numato pagalbą mokiniams (užduotis ir metodus spragoms įveikti), kurių mokymosi pasiekimai žemi. </w:t>
      </w:r>
      <w:r>
        <w:rPr>
          <w:rFonts w:cs="Times New Roman"/>
          <w:szCs w:val="24"/>
        </w:rPr>
        <w:t xml:space="preserve">                </w:t>
      </w:r>
      <w:r>
        <w:rPr>
          <w:rFonts w:cs="Times New Roman"/>
          <w:szCs w:val="24"/>
          <w:lang w:val="en-US"/>
        </w:rPr>
        <w:t xml:space="preserve">                 </w:t>
      </w:r>
      <w:r>
        <w:rPr>
          <w:rFonts w:cs="Times New Roman"/>
          <w:szCs w:val="24"/>
        </w:rPr>
        <w:t xml:space="preserve">                                       72.2.4.</w:t>
      </w:r>
      <w:r w:rsidRPr="00861BCD">
        <w:rPr>
          <w:rFonts w:cs="Times New Roman"/>
          <w:szCs w:val="24"/>
        </w:rPr>
        <w:t xml:space="preserve">ugdymo procesą individualizuoja, diferencijuoja, atsižvelgiant į mokinių gebėjimus. </w:t>
      </w:r>
    </w:p>
    <w:p w14:paraId="72633BA1" w14:textId="77777777" w:rsidR="00437657" w:rsidRPr="00861BCD"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72.2.5.Siekiant geresnių rezultatų, matematikai mokyti I-II gimnazijos klasėse sudaro atskiras grupes pagal mokinių gebėjimus.</w:t>
      </w:r>
    </w:p>
    <w:p w14:paraId="63F3881F" w14:textId="77777777" w:rsidR="00437657" w:rsidRDefault="00437657" w:rsidP="00437657">
      <w:pPr>
        <w:spacing w:after="0"/>
        <w:jc w:val="both"/>
        <w:rPr>
          <w:rFonts w:cs="Times New Roman"/>
          <w:szCs w:val="24"/>
        </w:rPr>
      </w:pPr>
      <w:r>
        <w:rPr>
          <w:rFonts w:cs="Times New Roman"/>
          <w:szCs w:val="24"/>
        </w:rPr>
        <w:t xml:space="preserve">       73</w:t>
      </w:r>
      <w:r w:rsidRPr="00CF58E6">
        <w:rPr>
          <w:rFonts w:cs="Times New Roman"/>
          <w:szCs w:val="24"/>
        </w:rPr>
        <w:t xml:space="preserve">. Gamtos mokslai. </w:t>
      </w:r>
    </w:p>
    <w:p w14:paraId="10B9F830" w14:textId="77777777" w:rsidR="00437657" w:rsidRPr="00867DBF"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73</w:t>
      </w:r>
      <w:r w:rsidRPr="00867DBF">
        <w:rPr>
          <w:rFonts w:cs="Times New Roman"/>
          <w:szCs w:val="24"/>
        </w:rPr>
        <w:t>.1.Gimnazija užtikrina, kad:</w:t>
      </w:r>
    </w:p>
    <w:p w14:paraId="497304A1" w14:textId="77777777" w:rsidR="00437657" w:rsidRPr="00867DBF"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w:t>
      </w:r>
      <w:r>
        <w:rPr>
          <w:rFonts w:cs="Times New Roman"/>
          <w:szCs w:val="24"/>
          <w:lang w:val="en-US"/>
        </w:rPr>
        <w:t xml:space="preserve"> 73.1.1</w:t>
      </w:r>
      <w:r w:rsidRPr="00867DBF">
        <w:rPr>
          <w:rFonts w:cs="Times New Roman"/>
          <w:szCs w:val="24"/>
        </w:rPr>
        <w:t xml:space="preserve">. atsižvelgiant į mokinių gebėjimus ugdymo procesas būtų individualizuojamas, diferencijuojamas. Ugdymo procese taikomos įvairesnės, įdomesnės, įvairaus sunkumo ir sudėtingumo užduotys. Mokymosi medžiaga pritaikoma atsižvelgiant į mokinių turimas žinias, </w:t>
      </w:r>
      <w:r>
        <w:rPr>
          <w:rFonts w:cs="Times New Roman"/>
          <w:szCs w:val="24"/>
        </w:rPr>
        <w:t>įgūdžius ir ugdymosi poreikius.</w:t>
      </w:r>
    </w:p>
    <w:p w14:paraId="5C85815C" w14:textId="77777777" w:rsidR="00437657" w:rsidRPr="00867DBF"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73.1.2</w:t>
      </w:r>
      <w:r w:rsidRPr="00867DBF">
        <w:rPr>
          <w:rFonts w:cs="Times New Roman"/>
          <w:szCs w:val="24"/>
        </w:rPr>
        <w:t>. eksperimentiniams ir praktiniams įgūdžiams ugdyti bū</w:t>
      </w:r>
      <w:r>
        <w:rPr>
          <w:rFonts w:cs="Times New Roman"/>
          <w:szCs w:val="24"/>
        </w:rPr>
        <w:t>tų skiriama ne mažiau kaip 30</w:t>
      </w:r>
      <w:r w:rsidRPr="00867DBF">
        <w:rPr>
          <w:rFonts w:cs="Times New Roman"/>
          <w:szCs w:val="24"/>
        </w:rPr>
        <w:t xml:space="preserve"> procentų dalykui skirtų pamokų per mokslo metus. </w:t>
      </w:r>
    </w:p>
    <w:p w14:paraId="08C07D58" w14:textId="77777777" w:rsidR="00437657" w:rsidRPr="00867DBF"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73</w:t>
      </w:r>
      <w:r w:rsidRPr="00867DBF">
        <w:rPr>
          <w:rFonts w:cs="Times New Roman"/>
          <w:szCs w:val="24"/>
        </w:rPr>
        <w:t>.1</w:t>
      </w:r>
      <w:r>
        <w:rPr>
          <w:rFonts w:cs="Times New Roman"/>
          <w:szCs w:val="24"/>
        </w:rPr>
        <w:t>.3</w:t>
      </w:r>
      <w:r w:rsidRPr="00867DBF">
        <w:rPr>
          <w:rFonts w:cs="Times New Roman"/>
          <w:szCs w:val="24"/>
        </w:rPr>
        <w:t xml:space="preserve">. </w:t>
      </w:r>
      <w:r w:rsidRPr="00867DBF">
        <w:rPr>
          <w:rFonts w:cs="Times New Roman"/>
          <w:szCs w:val="24"/>
          <w:lang w:val="cs-CZ"/>
        </w:rPr>
        <w:t>atliekant</w:t>
      </w:r>
      <w:r w:rsidRPr="00867DBF">
        <w:rPr>
          <w:rFonts w:cs="Times New Roman"/>
          <w:szCs w:val="24"/>
        </w:rPr>
        <w:t xml:space="preserve"> gamtamokslinius tyrimus naudojamasi mokymosi ištekliais už gimnazijos ribų. Pamokos vedamos kitose aplinkose (prie Sedulos ežero, Platelių regioniniame parke, miš</w:t>
      </w:r>
      <w:r>
        <w:rPr>
          <w:rFonts w:cs="Times New Roman"/>
          <w:szCs w:val="24"/>
        </w:rPr>
        <w:t>ke, prie vandens telkinio ir kitų mokyklų laboratorijose.</w:t>
      </w:r>
      <w:r w:rsidRPr="00867DBF">
        <w:rPr>
          <w:rFonts w:cs="Times New Roman"/>
          <w:szCs w:val="24"/>
        </w:rPr>
        <w:t xml:space="preserve">) </w:t>
      </w:r>
    </w:p>
    <w:p w14:paraId="5B95410E" w14:textId="77777777" w:rsidR="00437657" w:rsidRPr="00801460"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74</w:t>
      </w:r>
      <w:r w:rsidRPr="00867DBF">
        <w:rPr>
          <w:rFonts w:cs="Times New Roman"/>
          <w:szCs w:val="24"/>
        </w:rPr>
        <w:t>. Gimnazija skatina mokinius įsitraukti į gamtos mokslų būrelių, pasirenkamųjų dalykų, dalykų modulių veiklas, dalyvauti įvairiuose gamtamokslinio raštingumo konkursuose, organizuoja veiklą po pamokų, įtraukiančią mokinius į tyrinėjimus, arba, nesant galimybių tai atlikti gimnazijoje, siunčia mokinius į kitas institucijas. Kiekvienais metais</w:t>
      </w:r>
      <w:r>
        <w:rPr>
          <w:rFonts w:cs="Times New Roman"/>
          <w:szCs w:val="24"/>
        </w:rPr>
        <w:t xml:space="preserve"> organizuojama ,,Tyrėjų naktis“, dalyvaujama  tarptautiniame projekte</w:t>
      </w:r>
      <w:r w:rsidRPr="00801460">
        <w:rPr>
          <w:rFonts w:cs="Times New Roman"/>
          <w:szCs w:val="24"/>
        </w:rPr>
        <w:t xml:space="preserve"> ,, Paskui paukščius“</w:t>
      </w:r>
      <w:r>
        <w:rPr>
          <w:rFonts w:cs="Times New Roman"/>
          <w:szCs w:val="24"/>
        </w:rPr>
        <w:t>.</w:t>
      </w:r>
    </w:p>
    <w:p w14:paraId="07ED96BF"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Cs w:val="24"/>
        </w:rPr>
      </w:pPr>
      <w:r>
        <w:rPr>
          <w:rFonts w:cs="Times New Roman"/>
          <w:szCs w:val="24"/>
        </w:rPr>
        <w:t xml:space="preserve">     75</w:t>
      </w:r>
      <w:r w:rsidRPr="00CF58E6">
        <w:rPr>
          <w:rFonts w:cs="Times New Roman"/>
          <w:szCs w:val="24"/>
        </w:rPr>
        <w:t xml:space="preserve">. Technologijos. </w:t>
      </w:r>
    </w:p>
    <w:p w14:paraId="40BCDD00" w14:textId="77777777" w:rsidR="00437657" w:rsidRPr="00CF58E6" w:rsidRDefault="00437657" w:rsidP="00437657">
      <w:pPr>
        <w:spacing w:after="0"/>
        <w:jc w:val="both"/>
        <w:rPr>
          <w:rFonts w:cs="Times New Roman"/>
          <w:szCs w:val="24"/>
        </w:rPr>
      </w:pPr>
      <w:r>
        <w:rPr>
          <w:rFonts w:cs="Times New Roman"/>
          <w:szCs w:val="24"/>
        </w:rPr>
        <w:lastRenderedPageBreak/>
        <w:t xml:space="preserve">       75</w:t>
      </w:r>
      <w:r w:rsidRPr="00CF58E6">
        <w:rPr>
          <w:rFonts w:cs="Times New Roman"/>
          <w:szCs w:val="24"/>
        </w:rPr>
        <w:t>.1.Mokiniai, kurie mokosi pagal pagrindinio ugdymo programos pirmąją dalį (5–8 klasėse), kiekvienoje klasėje mokomi, proporcingai paskirsčius laiką mitybos, tekstilės, konstrukcinių medžiagų ir elektronikos technologijų programoms.</w:t>
      </w:r>
    </w:p>
    <w:p w14:paraId="28772B02" w14:textId="77777777" w:rsidR="00437657" w:rsidRPr="00826DDA" w:rsidRDefault="00437657" w:rsidP="00437657">
      <w:pPr>
        <w:spacing w:after="0"/>
        <w:jc w:val="right"/>
        <w:rPr>
          <w:rFonts w:cs="Times New Roman"/>
          <w:color w:val="FF0000"/>
          <w:szCs w:val="24"/>
        </w:rPr>
      </w:pPr>
      <w:r>
        <w:rPr>
          <w:rFonts w:cs="Times New Roman"/>
          <w:szCs w:val="24"/>
        </w:rPr>
        <w:t xml:space="preserve">  75</w:t>
      </w:r>
      <w:r w:rsidRPr="00CF58E6">
        <w:rPr>
          <w:rFonts w:cs="Times New Roman"/>
          <w:szCs w:val="24"/>
        </w:rPr>
        <w:t>.2. Mokiniams, kurie</w:t>
      </w:r>
      <w:r>
        <w:rPr>
          <w:rFonts w:cs="Times New Roman"/>
          <w:szCs w:val="24"/>
        </w:rPr>
        <w:t xml:space="preserve"> </w:t>
      </w:r>
      <w:r w:rsidRPr="00CF58E6">
        <w:rPr>
          <w:rFonts w:cs="Times New Roman"/>
          <w:szCs w:val="24"/>
        </w:rPr>
        <w:t xml:space="preserve">pradeda mokytis pagal pagrindinio ugdymo programos antrąją dalį, technologijų dalykas prasideda nuo privalomo 17 valandų integruoto technologijų kurso. </w:t>
      </w:r>
      <w:r>
        <w:rPr>
          <w:rFonts w:cs="Times New Roman"/>
          <w:szCs w:val="24"/>
        </w:rPr>
        <w:t xml:space="preserve">                        </w:t>
      </w:r>
      <w:r w:rsidRPr="00C672A0">
        <w:rPr>
          <w:rFonts w:cs="Times New Roman"/>
          <w:szCs w:val="24"/>
          <w:shd w:val="clear" w:color="auto" w:fill="BFBFBF" w:themeFill="background1" w:themeFillShade="BF"/>
        </w:rPr>
        <w:t>(4 priedas)</w:t>
      </w:r>
    </w:p>
    <w:p w14:paraId="7EB9B5AD" w14:textId="77777777" w:rsidR="00437657" w:rsidRDefault="00437657" w:rsidP="00437657">
      <w:pPr>
        <w:spacing w:after="0"/>
        <w:jc w:val="both"/>
        <w:rPr>
          <w:rFonts w:cs="Times New Roman"/>
          <w:szCs w:val="24"/>
        </w:rPr>
      </w:pPr>
      <w:r>
        <w:rPr>
          <w:rFonts w:cs="Times New Roman"/>
          <w:szCs w:val="24"/>
        </w:rPr>
        <w:t xml:space="preserve">       75</w:t>
      </w:r>
      <w:r w:rsidRPr="00CF58E6">
        <w:rPr>
          <w:rFonts w:cs="Times New Roman"/>
          <w:szCs w:val="24"/>
        </w:rPr>
        <w:t xml:space="preserve">.3.Mokiniai, baigę integruoto technologijų kurso programą, pagal savo interesus ir polinkius renkasi kurią nors privalomą technologijų programą (mitybos, tekstilės, konstrukcinių medžiagų, elektronikos, gaminių dizaino ir technologijų). </w:t>
      </w:r>
    </w:p>
    <w:p w14:paraId="357BB8C4" w14:textId="77777777" w:rsidR="00437657" w:rsidRDefault="00437657" w:rsidP="00437657">
      <w:pPr>
        <w:spacing w:after="0"/>
        <w:jc w:val="both"/>
        <w:rPr>
          <w:rFonts w:cs="Times New Roman"/>
          <w:szCs w:val="24"/>
        </w:rPr>
      </w:pPr>
      <w:r>
        <w:rPr>
          <w:rFonts w:cs="Times New Roman"/>
          <w:szCs w:val="24"/>
        </w:rPr>
        <w:t xml:space="preserve">      76</w:t>
      </w:r>
      <w:r w:rsidRPr="00CF58E6">
        <w:rPr>
          <w:rFonts w:cs="Times New Roman"/>
          <w:szCs w:val="24"/>
        </w:rPr>
        <w:t>. Informacinės technologijos.</w:t>
      </w:r>
    </w:p>
    <w:p w14:paraId="666C080C" w14:textId="77777777" w:rsidR="00437657" w:rsidRPr="00826DDA" w:rsidRDefault="00437657" w:rsidP="00437657">
      <w:pPr>
        <w:spacing w:after="0"/>
        <w:jc w:val="both"/>
        <w:rPr>
          <w:rFonts w:cs="Times New Roman"/>
          <w:szCs w:val="24"/>
        </w:rPr>
      </w:pPr>
      <w:r>
        <w:rPr>
          <w:rFonts w:cs="Times New Roman"/>
          <w:szCs w:val="24"/>
        </w:rPr>
        <w:t xml:space="preserve">      76.1. </w:t>
      </w:r>
      <w:r w:rsidRPr="00826DDA">
        <w:rPr>
          <w:rFonts w:cs="Times New Roman"/>
          <w:szCs w:val="24"/>
        </w:rPr>
        <w:t>7–8klasėse</w:t>
      </w:r>
      <w:r>
        <w:rPr>
          <w:rFonts w:cs="Times New Roman"/>
          <w:szCs w:val="24"/>
        </w:rPr>
        <w:t xml:space="preserve"> </w:t>
      </w:r>
      <w:r w:rsidRPr="00826DDA">
        <w:rPr>
          <w:rFonts w:cs="Times New Roman"/>
          <w:szCs w:val="24"/>
        </w:rPr>
        <w:t>informacinių</w:t>
      </w:r>
      <w:r>
        <w:rPr>
          <w:rFonts w:cs="Times New Roman"/>
          <w:szCs w:val="24"/>
        </w:rPr>
        <w:t xml:space="preserve"> </w:t>
      </w:r>
      <w:r w:rsidRPr="00826DDA">
        <w:rPr>
          <w:rFonts w:cs="Times New Roman"/>
          <w:szCs w:val="24"/>
        </w:rPr>
        <w:t>technologijų</w:t>
      </w:r>
      <w:r>
        <w:rPr>
          <w:rFonts w:cs="Times New Roman"/>
          <w:szCs w:val="24"/>
        </w:rPr>
        <w:t xml:space="preserve"> </w:t>
      </w:r>
      <w:r w:rsidRPr="00826DDA">
        <w:rPr>
          <w:rFonts w:cs="Times New Roman"/>
          <w:szCs w:val="24"/>
        </w:rPr>
        <w:t>programai</w:t>
      </w:r>
      <w:r>
        <w:rPr>
          <w:rFonts w:cs="Times New Roman"/>
          <w:szCs w:val="24"/>
        </w:rPr>
        <w:t xml:space="preserve"> </w:t>
      </w:r>
      <w:r w:rsidRPr="00826DDA">
        <w:rPr>
          <w:rFonts w:cs="Times New Roman"/>
          <w:szCs w:val="24"/>
        </w:rPr>
        <w:t>mokyti</w:t>
      </w:r>
      <w:r>
        <w:rPr>
          <w:rFonts w:cs="Times New Roman"/>
          <w:szCs w:val="24"/>
        </w:rPr>
        <w:t xml:space="preserve"> </w:t>
      </w:r>
      <w:r w:rsidRPr="00826DDA">
        <w:rPr>
          <w:rFonts w:cs="Times New Roman"/>
          <w:szCs w:val="24"/>
        </w:rPr>
        <w:t>skiriama</w:t>
      </w:r>
      <w:r>
        <w:rPr>
          <w:rFonts w:cs="Times New Roman"/>
          <w:szCs w:val="24"/>
        </w:rPr>
        <w:t xml:space="preserve"> </w:t>
      </w:r>
      <w:r w:rsidRPr="00826DDA">
        <w:rPr>
          <w:rFonts w:cs="Times New Roman"/>
          <w:szCs w:val="24"/>
        </w:rPr>
        <w:t>po</w:t>
      </w:r>
      <w:r>
        <w:rPr>
          <w:rFonts w:cs="Times New Roman"/>
          <w:szCs w:val="24"/>
        </w:rPr>
        <w:t xml:space="preserve"> </w:t>
      </w:r>
      <w:r w:rsidRPr="00826DDA">
        <w:rPr>
          <w:rFonts w:cs="Times New Roman"/>
          <w:szCs w:val="24"/>
        </w:rPr>
        <w:t>vieną</w:t>
      </w:r>
      <w:r>
        <w:rPr>
          <w:rFonts w:cs="Times New Roman"/>
          <w:szCs w:val="24"/>
        </w:rPr>
        <w:t xml:space="preserve"> </w:t>
      </w:r>
      <w:r w:rsidRPr="00826DDA">
        <w:rPr>
          <w:rFonts w:cs="Times New Roman"/>
          <w:szCs w:val="24"/>
        </w:rPr>
        <w:t>savaitinę</w:t>
      </w:r>
      <w:r>
        <w:rPr>
          <w:rFonts w:cs="Times New Roman"/>
          <w:szCs w:val="24"/>
        </w:rPr>
        <w:t xml:space="preserve"> </w:t>
      </w:r>
      <w:r w:rsidRPr="00826DDA">
        <w:rPr>
          <w:rFonts w:cs="Times New Roman"/>
          <w:szCs w:val="24"/>
        </w:rPr>
        <w:t xml:space="preserve">pamoką; </w:t>
      </w:r>
    </w:p>
    <w:p w14:paraId="597DB430" w14:textId="77777777" w:rsidR="00437657" w:rsidRPr="00826DDA" w:rsidRDefault="00437657" w:rsidP="00437657">
      <w:pPr>
        <w:shd w:val="clear" w:color="auto" w:fill="FFFFFF" w:themeFill="background1"/>
        <w:ind w:right="120"/>
        <w:rPr>
          <w:rFonts w:eastAsia="Times New Roman" w:cs="Times New Roman"/>
          <w:bCs/>
          <w:color w:val="555555"/>
          <w:szCs w:val="24"/>
          <w:lang w:eastAsia="lt-LT"/>
        </w:rPr>
      </w:pPr>
      <w:r>
        <w:rPr>
          <w:rFonts w:cs="Times New Roman"/>
          <w:szCs w:val="24"/>
        </w:rPr>
        <w:t xml:space="preserve">     76</w:t>
      </w:r>
      <w:r w:rsidRPr="00826DDA">
        <w:rPr>
          <w:rFonts w:cs="Times New Roman"/>
          <w:szCs w:val="24"/>
        </w:rPr>
        <w:t>.2. gimnazijos I–II klasių informacinių technologijų kursą sudaro privalomoji dalis ir vienas iš pasirenkamųjų programavimo pradmenų arba tinklalapių kūrimo pradmenų modulių. Gimnazija siūlo rinktis iš  modulių:</w:t>
      </w:r>
      <w:r>
        <w:rPr>
          <w:rFonts w:cs="Times New Roman"/>
          <w:szCs w:val="24"/>
        </w:rPr>
        <w:t xml:space="preserve"> </w:t>
      </w:r>
      <w:r w:rsidRPr="00826DDA">
        <w:rPr>
          <w:rFonts w:cs="Times New Roman"/>
          <w:szCs w:val="24"/>
        </w:rPr>
        <w:t>,,</w:t>
      </w:r>
      <w:r w:rsidRPr="00826DDA">
        <w:rPr>
          <w:rFonts w:eastAsia="Times New Roman" w:cs="Times New Roman"/>
          <w:bCs/>
          <w:color w:val="000000"/>
          <w:szCs w:val="24"/>
          <w:lang w:eastAsia="lt-LT"/>
        </w:rPr>
        <w:t>Programavimo pradmenys‘‘,</w:t>
      </w:r>
      <w:r w:rsidRPr="00826DDA">
        <w:rPr>
          <w:rFonts w:eastAsia="Times New Roman" w:cs="Times New Roman"/>
          <w:bCs/>
          <w:color w:val="555555"/>
          <w:szCs w:val="24"/>
          <w:lang w:eastAsia="lt-LT"/>
        </w:rPr>
        <w:t xml:space="preserve"> ,,</w:t>
      </w:r>
      <w:r w:rsidRPr="00826DDA">
        <w:rPr>
          <w:rFonts w:eastAsia="Times New Roman" w:cs="Times New Roman"/>
          <w:bCs/>
          <w:color w:val="000000"/>
          <w:szCs w:val="24"/>
          <w:lang w:eastAsia="lt-LT"/>
        </w:rPr>
        <w:t>Kompiuterinės leidybos pradmenys‘‘,</w:t>
      </w:r>
      <w:r>
        <w:rPr>
          <w:rFonts w:eastAsia="Times New Roman" w:cs="Times New Roman"/>
          <w:bCs/>
          <w:color w:val="000000"/>
          <w:szCs w:val="24"/>
          <w:lang w:eastAsia="lt-LT"/>
        </w:rPr>
        <w:t xml:space="preserve"> </w:t>
      </w:r>
      <w:r w:rsidRPr="00826DDA">
        <w:rPr>
          <w:rFonts w:eastAsia="Times New Roman" w:cs="Times New Roman"/>
          <w:bCs/>
          <w:color w:val="000000"/>
          <w:szCs w:val="24"/>
          <w:lang w:eastAsia="lt-LT"/>
        </w:rPr>
        <w:t>,,Tinklalapių kūrimo pradmenys‘‘</w:t>
      </w:r>
      <w:r w:rsidRPr="00826DDA">
        <w:rPr>
          <w:rFonts w:eastAsia="Times New Roman" w:cs="Times New Roman"/>
          <w:b/>
          <w:bCs/>
          <w:color w:val="000000"/>
          <w:szCs w:val="24"/>
          <w:lang w:eastAsia="lt-LT"/>
        </w:rPr>
        <w:t>.</w:t>
      </w:r>
      <w:r>
        <w:rPr>
          <w:rFonts w:eastAsia="Times New Roman" w:cs="Times New Roman"/>
          <w:b/>
          <w:bCs/>
          <w:color w:val="000000"/>
          <w:szCs w:val="24"/>
          <w:lang w:eastAsia="lt-LT"/>
        </w:rPr>
        <w:t xml:space="preserve"> </w:t>
      </w:r>
      <w:r w:rsidRPr="00826DDA">
        <w:rPr>
          <w:rFonts w:cs="Times New Roman"/>
          <w:color w:val="000000" w:themeColor="text1"/>
          <w:szCs w:val="24"/>
        </w:rPr>
        <w:t>Modulį renkasi mokinys.</w:t>
      </w:r>
    </w:p>
    <w:p w14:paraId="46766AA2" w14:textId="77777777" w:rsidR="00437657" w:rsidRPr="00CF58E6" w:rsidRDefault="00437657" w:rsidP="00437657">
      <w:pPr>
        <w:spacing w:after="0"/>
        <w:jc w:val="both"/>
        <w:rPr>
          <w:rFonts w:cs="Times New Roman"/>
          <w:bCs/>
          <w:szCs w:val="24"/>
        </w:rPr>
      </w:pPr>
      <w:r>
        <w:rPr>
          <w:rFonts w:cs="Times New Roman"/>
          <w:bCs/>
          <w:szCs w:val="24"/>
        </w:rPr>
        <w:t xml:space="preserve">   77</w:t>
      </w:r>
      <w:r w:rsidRPr="00CF58E6">
        <w:rPr>
          <w:rFonts w:cs="Times New Roman"/>
          <w:bCs/>
          <w:szCs w:val="24"/>
        </w:rPr>
        <w:t>. Socialiniai</w:t>
      </w:r>
      <w:r>
        <w:rPr>
          <w:rFonts w:cs="Times New Roman"/>
          <w:bCs/>
          <w:szCs w:val="24"/>
        </w:rPr>
        <w:t xml:space="preserve"> </w:t>
      </w:r>
      <w:r w:rsidRPr="00CF58E6">
        <w:rPr>
          <w:rFonts w:cs="Times New Roman"/>
          <w:bCs/>
          <w:szCs w:val="24"/>
        </w:rPr>
        <w:t xml:space="preserve">mokslai. </w:t>
      </w:r>
    </w:p>
    <w:p w14:paraId="47E5907C" w14:textId="77777777" w:rsidR="00437657" w:rsidRPr="00CF58E6" w:rsidRDefault="00437657" w:rsidP="00437657">
      <w:pPr>
        <w:spacing w:after="0"/>
        <w:jc w:val="both"/>
        <w:rPr>
          <w:rFonts w:cs="Times New Roman"/>
          <w:szCs w:val="24"/>
        </w:rPr>
      </w:pPr>
      <w:r>
        <w:rPr>
          <w:rFonts w:cs="Times New Roman"/>
          <w:bCs/>
          <w:szCs w:val="24"/>
          <w:lang w:val="en-US"/>
        </w:rPr>
        <w:t xml:space="preserve">   77</w:t>
      </w:r>
      <w:r w:rsidRPr="00CF58E6">
        <w:rPr>
          <w:rFonts w:cs="Times New Roman"/>
          <w:bCs/>
          <w:szCs w:val="24"/>
        </w:rPr>
        <w:t xml:space="preserve">.1. </w:t>
      </w:r>
      <w:r>
        <w:rPr>
          <w:rFonts w:cs="Times New Roman"/>
          <w:bCs/>
          <w:szCs w:val="24"/>
        </w:rPr>
        <w:t>Gimnazija</w:t>
      </w:r>
      <w:r w:rsidRPr="00CF58E6">
        <w:rPr>
          <w:rFonts w:cs="Times New Roman"/>
          <w:bCs/>
          <w:szCs w:val="24"/>
        </w:rPr>
        <w:t xml:space="preserve">, įgyvendindama socialinių mokslų ugdymo turinį, </w:t>
      </w:r>
      <w:r w:rsidRPr="00CF58E6">
        <w:rPr>
          <w:rFonts w:cs="Times New Roman"/>
          <w:szCs w:val="24"/>
        </w:rPr>
        <w:t xml:space="preserve"> gimnazijos I–II klasių mokinių projektinio darbo (tyrimo, kūrybinių darbų, socialinės veiklos) gebėjimams ugdyti  skir</w:t>
      </w:r>
      <w:r>
        <w:rPr>
          <w:rFonts w:cs="Times New Roman"/>
          <w:szCs w:val="24"/>
        </w:rPr>
        <w:t>ia</w:t>
      </w:r>
      <w:r w:rsidRPr="00CF58E6">
        <w:rPr>
          <w:rFonts w:cs="Times New Roman"/>
          <w:szCs w:val="24"/>
        </w:rPr>
        <w:t xml:space="preserve"> 20–30 procentų dalykui skirtų pamokų laiko per mokslo metus. </w:t>
      </w:r>
      <w:r>
        <w:rPr>
          <w:rFonts w:cs="Times New Roman"/>
          <w:szCs w:val="24"/>
        </w:rPr>
        <w:t xml:space="preserve">Mokiniai ruošia pranešimus gimnazijos  kraštotyrinei konferencijai ir pan. </w:t>
      </w:r>
    </w:p>
    <w:p w14:paraId="4CE4B166" w14:textId="77777777" w:rsidR="00437657" w:rsidRPr="00CF58E6" w:rsidRDefault="00437657" w:rsidP="00437657">
      <w:pPr>
        <w:spacing w:after="0"/>
        <w:jc w:val="both"/>
        <w:rPr>
          <w:rFonts w:cs="Times New Roman"/>
          <w:szCs w:val="24"/>
        </w:rPr>
      </w:pPr>
      <w:r>
        <w:rPr>
          <w:rFonts w:cs="Times New Roman"/>
          <w:szCs w:val="24"/>
        </w:rPr>
        <w:t xml:space="preserve">   77</w:t>
      </w:r>
      <w:r w:rsidRPr="00CF58E6">
        <w:rPr>
          <w:rFonts w:cs="Times New Roman"/>
          <w:szCs w:val="24"/>
        </w:rPr>
        <w:t xml:space="preserve">.2. Laisvės kovų istorijai mokyti </w:t>
      </w:r>
      <w:r>
        <w:rPr>
          <w:rFonts w:cs="Times New Roman"/>
          <w:szCs w:val="24"/>
        </w:rPr>
        <w:t xml:space="preserve">skiriama </w:t>
      </w:r>
      <w:r w:rsidRPr="00CF58E6">
        <w:rPr>
          <w:rFonts w:cs="Times New Roman"/>
          <w:szCs w:val="24"/>
        </w:rPr>
        <w:t>18 pamokų, integruojant te</w:t>
      </w:r>
      <w:r>
        <w:rPr>
          <w:rFonts w:cs="Times New Roman"/>
          <w:szCs w:val="24"/>
        </w:rPr>
        <w:t>mas į istorijos</w:t>
      </w:r>
      <w:r w:rsidRPr="00CF58E6">
        <w:rPr>
          <w:rFonts w:cs="Times New Roman"/>
          <w:szCs w:val="24"/>
        </w:rPr>
        <w:t xml:space="preserve"> ir pilietiškumo pagrindų pamokas. </w:t>
      </w:r>
    </w:p>
    <w:p w14:paraId="7C767369" w14:textId="77777777" w:rsidR="00437657" w:rsidRDefault="00437657" w:rsidP="00437657">
      <w:pPr>
        <w:spacing w:after="0"/>
        <w:jc w:val="both"/>
        <w:rPr>
          <w:rFonts w:cs="Times New Roman"/>
          <w:color w:val="000000"/>
          <w:sz w:val="20"/>
          <w:szCs w:val="20"/>
          <w:lang w:eastAsia="lt-LT"/>
        </w:rPr>
      </w:pPr>
      <w:r>
        <w:rPr>
          <w:rFonts w:cs="Times New Roman"/>
          <w:szCs w:val="24"/>
        </w:rPr>
        <w:t xml:space="preserve">    77</w:t>
      </w:r>
      <w:r w:rsidRPr="00CF58E6">
        <w:rPr>
          <w:rFonts w:cs="Times New Roman"/>
          <w:szCs w:val="24"/>
        </w:rPr>
        <w:t>.3.</w:t>
      </w:r>
      <w:r>
        <w:rPr>
          <w:rFonts w:cs="Times New Roman"/>
          <w:szCs w:val="24"/>
        </w:rPr>
        <w:t xml:space="preserve"> Į</w:t>
      </w:r>
      <w:r w:rsidRPr="00CF58E6">
        <w:rPr>
          <w:rFonts w:cs="Times New Roman"/>
          <w:color w:val="000000"/>
          <w:szCs w:val="24"/>
          <w:lang w:eastAsia="lt-LT"/>
        </w:rPr>
        <w:t xml:space="preserve"> istorijos, geografijos, pilietiškumo ugdymo p</w:t>
      </w:r>
      <w:r>
        <w:rPr>
          <w:rFonts w:cs="Times New Roman"/>
          <w:color w:val="000000"/>
          <w:szCs w:val="24"/>
          <w:lang w:eastAsia="lt-LT"/>
        </w:rPr>
        <w:t xml:space="preserve">agrindų dalykų turinį integruojamos Lietuvos ir pasaulio realijos ir </w:t>
      </w:r>
      <w:r w:rsidRPr="00CF58E6">
        <w:rPr>
          <w:rFonts w:cs="Times New Roman"/>
          <w:color w:val="000000"/>
          <w:szCs w:val="24"/>
          <w:lang w:eastAsia="lt-LT"/>
        </w:rPr>
        <w:t xml:space="preserve">su mokiniais </w:t>
      </w:r>
      <w:r>
        <w:rPr>
          <w:rFonts w:cs="Times New Roman"/>
          <w:color w:val="000000"/>
          <w:szCs w:val="24"/>
          <w:lang w:eastAsia="lt-LT"/>
        </w:rPr>
        <w:t xml:space="preserve">aptariamos </w:t>
      </w:r>
      <w:r w:rsidRPr="00CF58E6">
        <w:rPr>
          <w:rFonts w:cs="Times New Roman"/>
          <w:color w:val="000000"/>
          <w:szCs w:val="24"/>
          <w:lang w:eastAsia="lt-LT"/>
        </w:rPr>
        <w:t xml:space="preserve">nacionalinio </w:t>
      </w:r>
      <w:r>
        <w:rPr>
          <w:rFonts w:cs="Times New Roman"/>
          <w:color w:val="000000"/>
          <w:szCs w:val="24"/>
          <w:lang w:eastAsia="lt-LT"/>
        </w:rPr>
        <w:t>saugumo ir gynybos pagrindų temos, tokio</w:t>
      </w:r>
      <w:r w:rsidRPr="00CF58E6">
        <w:rPr>
          <w:rFonts w:cs="Times New Roman"/>
          <w:color w:val="000000"/>
          <w:szCs w:val="24"/>
          <w:lang w:eastAsia="lt-LT"/>
        </w:rPr>
        <w:t>s kaip: Lietuvos Respublikos nacionalinio saugumo samprata ir sistema, rizikos veiksnių, grėsmių ir pavojų analizė; Lietuvos gynybos politika; informaciniai ir kibernetiniai karai: tikslai, metodai, instrumentai; Lietuvos Respublikos nacionalinio saugumo pagrindų</w:t>
      </w:r>
      <w:r>
        <w:rPr>
          <w:rFonts w:cs="Times New Roman"/>
          <w:color w:val="000000"/>
          <w:szCs w:val="24"/>
          <w:lang w:eastAsia="lt-LT"/>
        </w:rPr>
        <w:t xml:space="preserve"> </w:t>
      </w:r>
      <w:r w:rsidRPr="00CF58E6">
        <w:rPr>
          <w:rFonts w:cs="Times New Roman"/>
          <w:color w:val="000000"/>
          <w:szCs w:val="24"/>
          <w:lang w:eastAsia="lt-LT"/>
        </w:rPr>
        <w:t>įstatymas ir kiti įgyvendinamieji gynybos ir kovos su korupcija sričių teisės aktai, ir kitas panašias temas</w:t>
      </w:r>
      <w:r>
        <w:rPr>
          <w:rFonts w:cs="Times New Roman"/>
          <w:color w:val="000000"/>
          <w:sz w:val="20"/>
          <w:szCs w:val="20"/>
          <w:lang w:eastAsia="lt-LT"/>
        </w:rPr>
        <w:t>.</w:t>
      </w:r>
    </w:p>
    <w:p w14:paraId="67368FC8"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w:t>
      </w:r>
      <w:r w:rsidRPr="00801460">
        <w:rPr>
          <w:rFonts w:cs="Times New Roman"/>
          <w:color w:val="000000"/>
          <w:szCs w:val="24"/>
          <w:lang w:eastAsia="lt-LT"/>
        </w:rPr>
        <w:t>78.Mokinių metiniai projektai</w:t>
      </w:r>
      <w:r>
        <w:rPr>
          <w:rFonts w:cs="Times New Roman"/>
          <w:color w:val="000000"/>
          <w:szCs w:val="24"/>
          <w:lang w:eastAsia="lt-LT"/>
        </w:rPr>
        <w:t>.</w:t>
      </w:r>
    </w:p>
    <w:p w14:paraId="3336E99D"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 Mokinių metiniai projektai organizuojami pagal ,, Mokinių metinių projektų tvarkos aprašą“, patvirtintą gimnazijos direktoriaus 2020-09-01 įsakymu Nr. V1-37.</w:t>
      </w:r>
    </w:p>
    <w:p w14:paraId="5CACEC79"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78.1.1. Mokinių metiniai projektai yra privalomi I-II gimnazijos klasėse;</w:t>
      </w:r>
    </w:p>
    <w:p w14:paraId="70F8BFE3"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78.1.2. Metinių projektų temas siūlo dalykų mokytojai;</w:t>
      </w:r>
    </w:p>
    <w:p w14:paraId="11E650D1"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78.1.3. I gimnazijos klasės mokiniai renkasi projektų temas iš gamtos , tiksliųjų ir socialinių mokslų. II gimnazijos klasės mokiniai renkasi projektų temas iš lietuvių, užsienio kalbų, dorinio ugdymo ir menų.</w:t>
      </w:r>
    </w:p>
    <w:p w14:paraId="4BB72463"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78.1.4. Mokinių metinius projektus vertina projekto vadovas;</w:t>
      </w:r>
    </w:p>
    <w:p w14:paraId="4BFBC839" w14:textId="77777777" w:rsidR="00437657" w:rsidRDefault="00437657" w:rsidP="00437657">
      <w:pPr>
        <w:spacing w:after="0"/>
        <w:jc w:val="both"/>
        <w:rPr>
          <w:rFonts w:cs="Times New Roman"/>
          <w:color w:val="000000"/>
          <w:szCs w:val="24"/>
          <w:lang w:eastAsia="lt-LT"/>
        </w:rPr>
      </w:pPr>
      <w:r>
        <w:rPr>
          <w:rFonts w:cs="Times New Roman"/>
          <w:color w:val="000000"/>
          <w:szCs w:val="24"/>
          <w:lang w:eastAsia="lt-LT"/>
        </w:rPr>
        <w:t xml:space="preserve">    78.1.5. Metinio projekto rezultatas įrašomas į pagrindinio išsilavinimo pažymėjimą.</w:t>
      </w:r>
    </w:p>
    <w:p w14:paraId="153D1FE1" w14:textId="77777777" w:rsidR="00437657" w:rsidRPr="00CF58E6" w:rsidRDefault="00437657" w:rsidP="00437657">
      <w:pPr>
        <w:spacing w:after="0"/>
        <w:jc w:val="both"/>
        <w:rPr>
          <w:rFonts w:cs="Times New Roman"/>
          <w:color w:val="000000" w:themeColor="text1"/>
          <w:szCs w:val="24"/>
        </w:rPr>
      </w:pPr>
      <w:r>
        <w:rPr>
          <w:rFonts w:cs="Times New Roman"/>
          <w:szCs w:val="24"/>
          <w:lang w:val="en-US"/>
        </w:rPr>
        <w:t xml:space="preserve">    79</w:t>
      </w:r>
      <w:r w:rsidRPr="00CF58E6">
        <w:rPr>
          <w:rFonts w:cs="Times New Roman"/>
          <w:szCs w:val="24"/>
        </w:rPr>
        <w:t>. Fizinis ugdymas.</w:t>
      </w:r>
    </w:p>
    <w:p w14:paraId="64FCC72A" w14:textId="77777777" w:rsidR="00437657" w:rsidRPr="00CF58E6" w:rsidRDefault="00437657" w:rsidP="00437657">
      <w:pPr>
        <w:spacing w:after="0"/>
        <w:jc w:val="both"/>
        <w:rPr>
          <w:szCs w:val="24"/>
        </w:rPr>
      </w:pPr>
      <w:r>
        <w:rPr>
          <w:szCs w:val="24"/>
        </w:rPr>
        <w:t xml:space="preserve">    79</w:t>
      </w:r>
      <w:r w:rsidRPr="00CF58E6">
        <w:rPr>
          <w:szCs w:val="24"/>
        </w:rPr>
        <w:t>.1. Mokiniui, kuris:</w:t>
      </w:r>
    </w:p>
    <w:p w14:paraId="50717A96" w14:textId="77777777" w:rsidR="00437657" w:rsidRDefault="00437657" w:rsidP="00437657">
      <w:pPr>
        <w:spacing w:after="0"/>
        <w:jc w:val="both"/>
        <w:rPr>
          <w:rFonts w:cs="Times New Roman"/>
          <w:szCs w:val="24"/>
        </w:rPr>
      </w:pPr>
      <w:r>
        <w:rPr>
          <w:szCs w:val="24"/>
        </w:rPr>
        <w:t xml:space="preserve">    79</w:t>
      </w:r>
      <w:r w:rsidRPr="00CF58E6">
        <w:rPr>
          <w:szCs w:val="24"/>
        </w:rPr>
        <w:t>.1.1.</w:t>
      </w:r>
      <w:r>
        <w:rPr>
          <w:szCs w:val="24"/>
        </w:rPr>
        <w:t xml:space="preserve"> 2020–2021 mokslo metais mokosi 5-7</w:t>
      </w:r>
      <w:r w:rsidRPr="00CF58E6">
        <w:rPr>
          <w:szCs w:val="24"/>
        </w:rPr>
        <w:t xml:space="preserve"> klasėje, privalomos 3 fizinio ugdymo pamokos per savaitę</w:t>
      </w:r>
      <w:r>
        <w:rPr>
          <w:szCs w:val="24"/>
        </w:rPr>
        <w:t xml:space="preserve">. </w:t>
      </w:r>
      <w:r w:rsidRPr="002253F1">
        <w:rPr>
          <w:rFonts w:cs="Times New Roman"/>
          <w:szCs w:val="24"/>
        </w:rPr>
        <w:t xml:space="preserve"> </w:t>
      </w:r>
    </w:p>
    <w:p w14:paraId="2C78AEA6" w14:textId="77777777" w:rsidR="00437657" w:rsidRPr="00CF58E6" w:rsidRDefault="00437657" w:rsidP="00437657">
      <w:pPr>
        <w:spacing w:after="0"/>
        <w:jc w:val="both"/>
        <w:rPr>
          <w:rFonts w:cs="Times New Roman"/>
          <w:szCs w:val="24"/>
        </w:rPr>
      </w:pPr>
      <w:r>
        <w:rPr>
          <w:szCs w:val="24"/>
        </w:rPr>
        <w:lastRenderedPageBreak/>
        <w:t xml:space="preserve">    79</w:t>
      </w:r>
      <w:r w:rsidRPr="00CF58E6">
        <w:rPr>
          <w:szCs w:val="24"/>
        </w:rPr>
        <w:t>.2.</w:t>
      </w:r>
      <w:r>
        <w:rPr>
          <w:rFonts w:cs="Times New Roman"/>
          <w:szCs w:val="24"/>
        </w:rPr>
        <w:t xml:space="preserve"> Sudaromos</w:t>
      </w:r>
      <w:r w:rsidRPr="00CF58E6">
        <w:rPr>
          <w:rFonts w:cs="Times New Roman"/>
          <w:szCs w:val="24"/>
        </w:rPr>
        <w:t xml:space="preserve"> sąlygas kiekvienam mokiniui rinktis jo pomėgius atitinkančią</w:t>
      </w:r>
      <w:r>
        <w:rPr>
          <w:rFonts w:cs="Times New Roman"/>
          <w:szCs w:val="24"/>
        </w:rPr>
        <w:t xml:space="preserve"> </w:t>
      </w:r>
      <w:r w:rsidRPr="00CF58E6">
        <w:rPr>
          <w:rFonts w:cs="Times New Roman"/>
          <w:color w:val="000000"/>
          <w:szCs w:val="24"/>
        </w:rPr>
        <w:t xml:space="preserve">neformaliojo švietimo programą, skirtą fizinio aktyvumo veikloms. </w:t>
      </w:r>
      <w:r>
        <w:rPr>
          <w:rFonts w:cs="Times New Roman"/>
          <w:szCs w:val="24"/>
        </w:rPr>
        <w:t>U</w:t>
      </w:r>
      <w:r w:rsidRPr="00CF58E6">
        <w:rPr>
          <w:rFonts w:cs="Times New Roman"/>
          <w:szCs w:val="24"/>
        </w:rPr>
        <w:t>žtikrina</w:t>
      </w:r>
      <w:r>
        <w:rPr>
          <w:rFonts w:cs="Times New Roman"/>
          <w:szCs w:val="24"/>
        </w:rPr>
        <w:t>ma pasiūlos įvairovė</w:t>
      </w:r>
      <w:r w:rsidRPr="00CF58E6">
        <w:rPr>
          <w:rFonts w:cs="Times New Roman"/>
          <w:szCs w:val="24"/>
        </w:rPr>
        <w:t xml:space="preserve"> ir organizuoja</w:t>
      </w:r>
      <w:r>
        <w:rPr>
          <w:rFonts w:cs="Times New Roman"/>
          <w:szCs w:val="24"/>
        </w:rPr>
        <w:t>ma</w:t>
      </w:r>
      <w:r w:rsidRPr="00CF58E6">
        <w:rPr>
          <w:rFonts w:cs="Times New Roman"/>
          <w:szCs w:val="24"/>
        </w:rPr>
        <w:t xml:space="preserve"> mokinių, lankančių šias programas</w:t>
      </w:r>
      <w:r>
        <w:rPr>
          <w:rFonts w:cs="Times New Roman"/>
          <w:szCs w:val="24"/>
        </w:rPr>
        <w:t>, apskaita</w:t>
      </w:r>
      <w:r w:rsidRPr="00CF58E6">
        <w:rPr>
          <w:rFonts w:cs="Times New Roman"/>
          <w:szCs w:val="24"/>
        </w:rPr>
        <w:t>.</w:t>
      </w:r>
      <w:r>
        <w:rPr>
          <w:rFonts w:cs="Times New Roman"/>
          <w:szCs w:val="24"/>
        </w:rPr>
        <w:t xml:space="preserve">                                </w:t>
      </w:r>
      <w:r w:rsidRPr="002B7246">
        <w:rPr>
          <w:rFonts w:cs="Times New Roman"/>
          <w:szCs w:val="24"/>
          <w:highlight w:val="lightGray"/>
        </w:rPr>
        <w:t>(</w:t>
      </w:r>
      <w:r>
        <w:rPr>
          <w:rFonts w:cs="Times New Roman"/>
          <w:szCs w:val="24"/>
          <w:highlight w:val="lightGray"/>
        </w:rPr>
        <w:t xml:space="preserve">2 </w:t>
      </w:r>
      <w:r w:rsidRPr="002B7246">
        <w:rPr>
          <w:rFonts w:cs="Times New Roman"/>
          <w:szCs w:val="24"/>
          <w:highlight w:val="lightGray"/>
        </w:rPr>
        <w:t>priedas)</w:t>
      </w:r>
    </w:p>
    <w:p w14:paraId="2CD0EE32" w14:textId="77777777" w:rsidR="00437657" w:rsidRDefault="00437657" w:rsidP="00437657">
      <w:pPr>
        <w:spacing w:after="0"/>
        <w:jc w:val="both"/>
        <w:rPr>
          <w:rFonts w:cs="Times New Roman"/>
          <w:szCs w:val="24"/>
        </w:rPr>
      </w:pPr>
      <w:r>
        <w:rPr>
          <w:rFonts w:cs="Times New Roman"/>
          <w:szCs w:val="24"/>
          <w:lang w:val="en-US"/>
        </w:rPr>
        <w:t xml:space="preserve">    79</w:t>
      </w:r>
      <w:r w:rsidRPr="00CF58E6">
        <w:rPr>
          <w:rFonts w:cs="Times New Roman"/>
          <w:szCs w:val="24"/>
        </w:rPr>
        <w:t>.3.</w:t>
      </w:r>
      <w:r>
        <w:rPr>
          <w:rFonts w:cs="Times New Roman"/>
          <w:szCs w:val="24"/>
        </w:rPr>
        <w:t xml:space="preserve"> </w:t>
      </w:r>
      <w:r w:rsidRPr="00CF58E6">
        <w:rPr>
          <w:rFonts w:cs="Times New Roman"/>
          <w:szCs w:val="24"/>
        </w:rPr>
        <w:t xml:space="preserve">Organizuojant fizinio ugdymo pamokas </w:t>
      </w:r>
      <w:r>
        <w:rPr>
          <w:rFonts w:cs="Times New Roman"/>
          <w:szCs w:val="24"/>
        </w:rPr>
        <w:t xml:space="preserve">nuo 7 klasės </w:t>
      </w:r>
      <w:r w:rsidRPr="00CF58E6">
        <w:rPr>
          <w:rFonts w:cs="Times New Roman"/>
          <w:szCs w:val="24"/>
        </w:rPr>
        <w:t>sudaromos atskiros mergaičių ir berniukų grupės</w:t>
      </w:r>
      <w:r>
        <w:rPr>
          <w:rFonts w:cs="Times New Roman"/>
          <w:szCs w:val="24"/>
        </w:rPr>
        <w:t>.</w:t>
      </w:r>
      <w:r w:rsidRPr="00CF58E6">
        <w:rPr>
          <w:rFonts w:cs="Times New Roman"/>
          <w:szCs w:val="24"/>
        </w:rPr>
        <w:t xml:space="preserve"> </w:t>
      </w:r>
    </w:p>
    <w:p w14:paraId="664ED079" w14:textId="77777777" w:rsidR="00437657" w:rsidRPr="00CF58E6" w:rsidRDefault="00437657" w:rsidP="00437657">
      <w:pPr>
        <w:spacing w:after="0"/>
        <w:jc w:val="both"/>
        <w:rPr>
          <w:rFonts w:cs="Times New Roman"/>
          <w:szCs w:val="24"/>
        </w:rPr>
      </w:pPr>
      <w:r>
        <w:rPr>
          <w:rFonts w:cs="Times New Roman"/>
          <w:szCs w:val="24"/>
          <w:lang w:val="en-US"/>
        </w:rPr>
        <w:t xml:space="preserve">    79</w:t>
      </w:r>
      <w:r w:rsidRPr="00CF58E6">
        <w:rPr>
          <w:rFonts w:cs="Times New Roman"/>
          <w:szCs w:val="24"/>
        </w:rPr>
        <w:t xml:space="preserve">.4. </w:t>
      </w:r>
      <w:r>
        <w:rPr>
          <w:rFonts w:cs="Times New Roman"/>
          <w:szCs w:val="24"/>
        </w:rPr>
        <w:t>S</w:t>
      </w:r>
      <w:r w:rsidRPr="00CF58E6">
        <w:rPr>
          <w:rFonts w:cs="Times New Roman"/>
          <w:szCs w:val="24"/>
        </w:rPr>
        <w:t>pecialiosios medicininės fizinio pajėgumo grupė</w:t>
      </w:r>
      <w:r>
        <w:rPr>
          <w:rFonts w:cs="Times New Roman"/>
          <w:szCs w:val="24"/>
        </w:rPr>
        <w:t>s mokiniai dalyvauja</w:t>
      </w:r>
      <w:r w:rsidRPr="00CF58E6">
        <w:rPr>
          <w:rFonts w:cs="Times New Roman"/>
          <w:szCs w:val="24"/>
        </w:rPr>
        <w:t xml:space="preserve"> pamokose su pagrindine grupe, bet pratimai ir krūvis jiems skiriami pagal gydytojo rekomendacijas ir atsižvelgiant į savijautą;</w:t>
      </w:r>
    </w:p>
    <w:p w14:paraId="78A0A9C4" w14:textId="77777777" w:rsidR="00437657" w:rsidRPr="00CF58E6" w:rsidRDefault="00437657" w:rsidP="00437657">
      <w:pPr>
        <w:spacing w:after="0"/>
        <w:jc w:val="both"/>
        <w:rPr>
          <w:rFonts w:cs="Times New Roman"/>
          <w:szCs w:val="24"/>
        </w:rPr>
      </w:pPr>
      <w:r>
        <w:rPr>
          <w:rFonts w:cs="Times New Roman"/>
          <w:szCs w:val="24"/>
        </w:rPr>
        <w:t xml:space="preserve">   79</w:t>
      </w:r>
      <w:r w:rsidRPr="00CF58E6">
        <w:rPr>
          <w:rFonts w:cs="Times New Roman"/>
          <w:szCs w:val="24"/>
        </w:rPr>
        <w:t>.</w:t>
      </w:r>
      <w:r>
        <w:rPr>
          <w:rFonts w:cs="Times New Roman"/>
          <w:szCs w:val="24"/>
        </w:rPr>
        <w:t>5</w:t>
      </w:r>
      <w:r w:rsidRPr="00CF58E6">
        <w:rPr>
          <w:rFonts w:cs="Times New Roman"/>
          <w:szCs w:val="24"/>
        </w:rPr>
        <w:t>. Mokiniams, atleistiems nuo fizinio ugdymo pamokų dėl sveikatos ir laikinai dėl ligos, siūlo</w:t>
      </w:r>
      <w:r>
        <w:rPr>
          <w:rFonts w:cs="Times New Roman"/>
          <w:szCs w:val="24"/>
        </w:rPr>
        <w:t>ma kita veikla (pavyzdžiui, stalo žaidimai, šaškės, šachmatai, veikla</w:t>
      </w:r>
      <w:r w:rsidRPr="00CF58E6">
        <w:rPr>
          <w:rFonts w:cs="Times New Roman"/>
          <w:szCs w:val="24"/>
        </w:rPr>
        <w:t xml:space="preserve"> </w:t>
      </w:r>
      <w:r>
        <w:rPr>
          <w:rFonts w:cs="Times New Roman"/>
          <w:szCs w:val="24"/>
        </w:rPr>
        <w:t xml:space="preserve">bibliotekoje </w:t>
      </w:r>
      <w:r w:rsidRPr="00CF58E6">
        <w:rPr>
          <w:rFonts w:cs="Times New Roman"/>
          <w:szCs w:val="24"/>
        </w:rPr>
        <w:t>ir pan.).</w:t>
      </w:r>
    </w:p>
    <w:p w14:paraId="469DAF0D" w14:textId="77777777" w:rsidR="00437657" w:rsidRPr="00CF58E6" w:rsidRDefault="00437657" w:rsidP="00437657">
      <w:pPr>
        <w:jc w:val="both"/>
        <w:rPr>
          <w:rFonts w:cs="Times New Roman"/>
          <w:szCs w:val="24"/>
        </w:rPr>
      </w:pPr>
      <w:r>
        <w:rPr>
          <w:rFonts w:cs="Times New Roman"/>
          <w:szCs w:val="24"/>
        </w:rPr>
        <w:t xml:space="preserve">  80</w:t>
      </w:r>
      <w:r w:rsidRPr="00CF58E6">
        <w:rPr>
          <w:rFonts w:cs="Times New Roman"/>
          <w:szCs w:val="24"/>
        </w:rPr>
        <w:t>. M</w:t>
      </w:r>
      <w:r w:rsidRPr="00CF58E6">
        <w:rPr>
          <w:rFonts w:eastAsia="Times New Roman" w:cs="Times New Roman"/>
          <w:szCs w:val="24"/>
        </w:rPr>
        <w:t>inimalus pamokų skaičius Pagrindinio ugdymo programai grupinio mokymosi forma kasdieniu būdu įgyvendinti per dvejus mokslo metus ir per savaitę</w:t>
      </w:r>
      <w:r w:rsidRPr="00CF58E6">
        <w:rPr>
          <w:rFonts w:cs="Times New Roman"/>
          <w:szCs w:val="24"/>
        </w:rPr>
        <w:t>:</w:t>
      </w:r>
    </w:p>
    <w:p w14:paraId="2A516076" w14:textId="77777777" w:rsidR="00437657" w:rsidRPr="00CF58E6" w:rsidRDefault="00437657" w:rsidP="00437657">
      <w:pPr>
        <w:ind w:firstLine="567"/>
        <w:jc w:val="both"/>
        <w:rPr>
          <w:rFonts w:cs="Times New Roman"/>
          <w:szCs w:val="24"/>
        </w:rPr>
      </w:pPr>
    </w:p>
    <w:tbl>
      <w:tblPr>
        <w:tblpPr w:leftFromText="180" w:rightFromText="180" w:vertAnchor="text" w:horzAnchor="margin" w:tblpXSpec="center" w:tblpY="-3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851"/>
        <w:gridCol w:w="709"/>
        <w:gridCol w:w="931"/>
        <w:gridCol w:w="1195"/>
        <w:gridCol w:w="850"/>
        <w:gridCol w:w="993"/>
        <w:gridCol w:w="1134"/>
      </w:tblGrid>
      <w:tr w:rsidR="00437657" w:rsidRPr="00CF58E6" w14:paraId="716D114E" w14:textId="77777777" w:rsidTr="002B2A13">
        <w:trPr>
          <w:trHeight w:val="434"/>
        </w:trPr>
        <w:tc>
          <w:tcPr>
            <w:tcW w:w="2547" w:type="dxa"/>
            <w:tcBorders>
              <w:tl2br w:val="single" w:sz="4" w:space="0" w:color="auto"/>
            </w:tcBorders>
          </w:tcPr>
          <w:p w14:paraId="0EEE6770"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p w14:paraId="6B02DB9F"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                             Klasė</w:t>
            </w:r>
          </w:p>
          <w:p w14:paraId="67B05BD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p w14:paraId="73C05BAF"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Ugdymo sritys </w:t>
            </w:r>
          </w:p>
          <w:p w14:paraId="358A503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ir dalykai </w:t>
            </w:r>
          </w:p>
        </w:tc>
        <w:tc>
          <w:tcPr>
            <w:tcW w:w="850" w:type="dxa"/>
            <w:vAlign w:val="center"/>
          </w:tcPr>
          <w:p w14:paraId="16335F5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5</w:t>
            </w:r>
          </w:p>
        </w:tc>
        <w:tc>
          <w:tcPr>
            <w:tcW w:w="851" w:type="dxa"/>
            <w:vAlign w:val="center"/>
          </w:tcPr>
          <w:p w14:paraId="4BDC4F09"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6</w:t>
            </w:r>
          </w:p>
        </w:tc>
        <w:tc>
          <w:tcPr>
            <w:tcW w:w="709" w:type="dxa"/>
            <w:vAlign w:val="center"/>
          </w:tcPr>
          <w:p w14:paraId="5DD0F75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w:t>
            </w:r>
          </w:p>
        </w:tc>
        <w:tc>
          <w:tcPr>
            <w:tcW w:w="931" w:type="dxa"/>
            <w:vAlign w:val="center"/>
          </w:tcPr>
          <w:p w14:paraId="34ADB41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8</w:t>
            </w:r>
          </w:p>
        </w:tc>
        <w:tc>
          <w:tcPr>
            <w:tcW w:w="1195" w:type="dxa"/>
            <w:vAlign w:val="center"/>
          </w:tcPr>
          <w:p w14:paraId="06E307B7"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Pagrindinio ugdymo programos I dalyje</w:t>
            </w:r>
          </w:p>
          <w:p w14:paraId="4EABA8C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(5–8 klasė)</w:t>
            </w:r>
          </w:p>
        </w:tc>
        <w:tc>
          <w:tcPr>
            <w:tcW w:w="850" w:type="dxa"/>
            <w:vAlign w:val="center"/>
          </w:tcPr>
          <w:p w14:paraId="2A76EE6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9 / gimnazijos I</w:t>
            </w:r>
          </w:p>
          <w:p w14:paraId="2FA5A969"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klasė </w:t>
            </w:r>
          </w:p>
        </w:tc>
        <w:tc>
          <w:tcPr>
            <w:tcW w:w="993" w:type="dxa"/>
            <w:vAlign w:val="center"/>
          </w:tcPr>
          <w:p w14:paraId="0160E48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10 / gimnazijos II</w:t>
            </w:r>
          </w:p>
          <w:p w14:paraId="7D2B0E0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 klasė</w:t>
            </w:r>
          </w:p>
        </w:tc>
        <w:tc>
          <w:tcPr>
            <w:tcW w:w="1134" w:type="dxa"/>
            <w:vAlign w:val="center"/>
          </w:tcPr>
          <w:p w14:paraId="77C5918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Pagrindinio ugdymo programoje (iš viso)</w:t>
            </w:r>
          </w:p>
        </w:tc>
      </w:tr>
      <w:tr w:rsidR="00437657" w:rsidRPr="00CF58E6" w14:paraId="6677E698" w14:textId="77777777" w:rsidTr="002B2A13">
        <w:trPr>
          <w:trHeight w:val="199"/>
        </w:trPr>
        <w:tc>
          <w:tcPr>
            <w:tcW w:w="2547" w:type="dxa"/>
            <w:vAlign w:val="center"/>
          </w:tcPr>
          <w:p w14:paraId="003DC3C4"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Dorinis ugdymas </w:t>
            </w:r>
          </w:p>
        </w:tc>
        <w:tc>
          <w:tcPr>
            <w:tcW w:w="1701" w:type="dxa"/>
            <w:gridSpan w:val="2"/>
            <w:vAlign w:val="center"/>
          </w:tcPr>
          <w:p w14:paraId="5C8BF55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640" w:type="dxa"/>
            <w:gridSpan w:val="2"/>
            <w:vAlign w:val="center"/>
          </w:tcPr>
          <w:p w14:paraId="0050F5B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95" w:type="dxa"/>
            <w:vAlign w:val="center"/>
          </w:tcPr>
          <w:p w14:paraId="3CEF11D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843" w:type="dxa"/>
            <w:gridSpan w:val="2"/>
            <w:vAlign w:val="center"/>
          </w:tcPr>
          <w:p w14:paraId="3A8B82C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34" w:type="dxa"/>
            <w:vAlign w:val="center"/>
          </w:tcPr>
          <w:p w14:paraId="1525CEB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62A35C23" w14:textId="77777777" w:rsidTr="002B2A13">
        <w:trPr>
          <w:trHeight w:val="199"/>
        </w:trPr>
        <w:tc>
          <w:tcPr>
            <w:tcW w:w="2547" w:type="dxa"/>
            <w:vAlign w:val="center"/>
          </w:tcPr>
          <w:p w14:paraId="20D64431"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Dorinis ugdymas (etika) Dorinis ugdymas (tikyba) </w:t>
            </w:r>
          </w:p>
        </w:tc>
        <w:tc>
          <w:tcPr>
            <w:tcW w:w="1701" w:type="dxa"/>
            <w:gridSpan w:val="2"/>
            <w:vAlign w:val="center"/>
          </w:tcPr>
          <w:p w14:paraId="5702BFA6" w14:textId="77777777" w:rsidR="00437657" w:rsidRPr="00CF58E6" w:rsidRDefault="00437657" w:rsidP="002B2A13">
            <w:pPr>
              <w:overflowPunct w:val="0"/>
              <w:autoSpaceDE w:val="0"/>
              <w:adjustRightInd w:val="0"/>
              <w:spacing w:after="0" w:line="240" w:lineRule="auto"/>
              <w:jc w:val="center"/>
              <w:rPr>
                <w:rFonts w:eastAsia="Times New Roman" w:cs="Times New Roman"/>
                <w:sz w:val="18"/>
                <w:szCs w:val="18"/>
              </w:rPr>
            </w:pPr>
            <w:r w:rsidRPr="00CF58E6">
              <w:rPr>
                <w:rFonts w:eastAsia="Times New Roman" w:cs="Times New Roman"/>
                <w:sz w:val="18"/>
                <w:szCs w:val="18"/>
              </w:rPr>
              <w:t>74 (1;1)</w:t>
            </w:r>
          </w:p>
        </w:tc>
        <w:tc>
          <w:tcPr>
            <w:tcW w:w="1640" w:type="dxa"/>
            <w:gridSpan w:val="2"/>
            <w:vAlign w:val="center"/>
          </w:tcPr>
          <w:p w14:paraId="1F7F37D2" w14:textId="77777777" w:rsidR="00437657" w:rsidRPr="00CF58E6" w:rsidRDefault="00437657" w:rsidP="002B2A13">
            <w:pPr>
              <w:overflowPunct w:val="0"/>
              <w:autoSpaceDE w:val="0"/>
              <w:adjustRightInd w:val="0"/>
              <w:spacing w:after="0" w:line="240" w:lineRule="auto"/>
              <w:jc w:val="center"/>
              <w:rPr>
                <w:rFonts w:eastAsia="Times New Roman" w:cs="Times New Roman"/>
                <w:sz w:val="18"/>
                <w:szCs w:val="18"/>
              </w:rPr>
            </w:pPr>
            <w:r w:rsidRPr="00CF58E6">
              <w:rPr>
                <w:rFonts w:eastAsia="Times New Roman" w:cs="Times New Roman"/>
                <w:sz w:val="18"/>
                <w:szCs w:val="18"/>
              </w:rPr>
              <w:t>74 (1;1)</w:t>
            </w:r>
          </w:p>
        </w:tc>
        <w:tc>
          <w:tcPr>
            <w:tcW w:w="1195" w:type="dxa"/>
            <w:vAlign w:val="center"/>
          </w:tcPr>
          <w:p w14:paraId="6E8D3812" w14:textId="77777777" w:rsidR="00437657" w:rsidRPr="00CF58E6" w:rsidRDefault="00437657" w:rsidP="002B2A13">
            <w:pPr>
              <w:overflowPunct w:val="0"/>
              <w:autoSpaceDE w:val="0"/>
              <w:adjustRightInd w:val="0"/>
              <w:spacing w:after="0" w:line="240" w:lineRule="auto"/>
              <w:jc w:val="center"/>
              <w:rPr>
                <w:rFonts w:eastAsia="Times New Roman" w:cs="Times New Roman"/>
                <w:sz w:val="18"/>
                <w:szCs w:val="18"/>
              </w:rPr>
            </w:pPr>
            <w:r w:rsidRPr="00CF58E6">
              <w:rPr>
                <w:rFonts w:eastAsia="Times New Roman" w:cs="Times New Roman"/>
                <w:sz w:val="18"/>
                <w:szCs w:val="18"/>
              </w:rPr>
              <w:t>148</w:t>
            </w:r>
          </w:p>
        </w:tc>
        <w:tc>
          <w:tcPr>
            <w:tcW w:w="1843" w:type="dxa"/>
            <w:gridSpan w:val="2"/>
            <w:vAlign w:val="center"/>
          </w:tcPr>
          <w:p w14:paraId="3AAD0100" w14:textId="77777777" w:rsidR="00437657" w:rsidRPr="00CF58E6" w:rsidRDefault="00437657" w:rsidP="002B2A13">
            <w:pPr>
              <w:overflowPunct w:val="0"/>
              <w:autoSpaceDE w:val="0"/>
              <w:adjustRightInd w:val="0"/>
              <w:spacing w:after="0" w:line="240" w:lineRule="auto"/>
              <w:jc w:val="center"/>
              <w:rPr>
                <w:rFonts w:eastAsia="Times New Roman" w:cs="Times New Roman"/>
                <w:sz w:val="18"/>
                <w:szCs w:val="18"/>
              </w:rPr>
            </w:pPr>
            <w:r w:rsidRPr="00CF58E6">
              <w:rPr>
                <w:rFonts w:eastAsia="Times New Roman" w:cs="Times New Roman"/>
                <w:sz w:val="18"/>
                <w:szCs w:val="18"/>
              </w:rPr>
              <w:t>74 (1;1)</w:t>
            </w:r>
          </w:p>
        </w:tc>
        <w:tc>
          <w:tcPr>
            <w:tcW w:w="1134" w:type="dxa"/>
            <w:vAlign w:val="center"/>
          </w:tcPr>
          <w:p w14:paraId="1A0C3D96" w14:textId="77777777" w:rsidR="00437657" w:rsidRPr="00CF58E6" w:rsidRDefault="00437657" w:rsidP="002B2A13">
            <w:pPr>
              <w:overflowPunct w:val="0"/>
              <w:autoSpaceDE w:val="0"/>
              <w:adjustRightInd w:val="0"/>
              <w:spacing w:after="0" w:line="240" w:lineRule="auto"/>
              <w:jc w:val="center"/>
              <w:rPr>
                <w:rFonts w:eastAsia="Times New Roman" w:cs="Times New Roman"/>
                <w:sz w:val="18"/>
                <w:szCs w:val="18"/>
              </w:rPr>
            </w:pPr>
            <w:r w:rsidRPr="00CF58E6">
              <w:rPr>
                <w:rFonts w:eastAsia="Times New Roman" w:cs="Times New Roman"/>
                <w:sz w:val="18"/>
                <w:szCs w:val="18"/>
              </w:rPr>
              <w:t xml:space="preserve">222 </w:t>
            </w:r>
          </w:p>
        </w:tc>
      </w:tr>
      <w:tr w:rsidR="00437657" w:rsidRPr="00CF58E6" w14:paraId="11494C70" w14:textId="77777777" w:rsidTr="002B2A13">
        <w:trPr>
          <w:trHeight w:val="239"/>
        </w:trPr>
        <w:tc>
          <w:tcPr>
            <w:tcW w:w="2547" w:type="dxa"/>
            <w:vAlign w:val="center"/>
          </w:tcPr>
          <w:p w14:paraId="301290D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Kalbos </w:t>
            </w:r>
          </w:p>
        </w:tc>
        <w:tc>
          <w:tcPr>
            <w:tcW w:w="7513" w:type="dxa"/>
            <w:gridSpan w:val="8"/>
            <w:vAlign w:val="center"/>
          </w:tcPr>
          <w:p w14:paraId="534B780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478CC5DF" w14:textId="77777777" w:rsidTr="002B2A13">
        <w:trPr>
          <w:trHeight w:val="247"/>
        </w:trPr>
        <w:tc>
          <w:tcPr>
            <w:tcW w:w="2547" w:type="dxa"/>
            <w:vAlign w:val="center"/>
          </w:tcPr>
          <w:p w14:paraId="440623A1"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Lietuvių kalba ir literatūra </w:t>
            </w:r>
          </w:p>
        </w:tc>
        <w:tc>
          <w:tcPr>
            <w:tcW w:w="1701" w:type="dxa"/>
            <w:gridSpan w:val="2"/>
            <w:vAlign w:val="center"/>
          </w:tcPr>
          <w:p w14:paraId="3A91A12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370 (5;5)</w:t>
            </w:r>
          </w:p>
        </w:tc>
        <w:tc>
          <w:tcPr>
            <w:tcW w:w="1640" w:type="dxa"/>
            <w:gridSpan w:val="2"/>
            <w:vAlign w:val="center"/>
          </w:tcPr>
          <w:p w14:paraId="7FDFD11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370 (5;5)</w:t>
            </w:r>
          </w:p>
        </w:tc>
        <w:tc>
          <w:tcPr>
            <w:tcW w:w="1195" w:type="dxa"/>
            <w:vAlign w:val="center"/>
          </w:tcPr>
          <w:p w14:paraId="4866737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740</w:t>
            </w:r>
          </w:p>
        </w:tc>
        <w:tc>
          <w:tcPr>
            <w:tcW w:w="1843" w:type="dxa"/>
            <w:gridSpan w:val="2"/>
            <w:vAlign w:val="center"/>
          </w:tcPr>
          <w:p w14:paraId="1D67A68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333(4;5/5;4)</w:t>
            </w:r>
          </w:p>
        </w:tc>
        <w:tc>
          <w:tcPr>
            <w:tcW w:w="1134" w:type="dxa"/>
            <w:vAlign w:val="center"/>
          </w:tcPr>
          <w:p w14:paraId="2C6C087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1 073</w:t>
            </w:r>
          </w:p>
        </w:tc>
      </w:tr>
      <w:tr w:rsidR="00437657" w:rsidRPr="00CF58E6" w14:paraId="3C235626" w14:textId="77777777" w:rsidTr="002B2A13">
        <w:trPr>
          <w:trHeight w:val="137"/>
        </w:trPr>
        <w:tc>
          <w:tcPr>
            <w:tcW w:w="2547" w:type="dxa"/>
            <w:vAlign w:val="center"/>
          </w:tcPr>
          <w:p w14:paraId="7E8FC849"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Užsienio kalba (1-oji)</w:t>
            </w:r>
          </w:p>
        </w:tc>
        <w:tc>
          <w:tcPr>
            <w:tcW w:w="1701" w:type="dxa"/>
            <w:gridSpan w:val="2"/>
            <w:vAlign w:val="center"/>
          </w:tcPr>
          <w:p w14:paraId="6D03954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 (3;3)</w:t>
            </w:r>
          </w:p>
        </w:tc>
        <w:tc>
          <w:tcPr>
            <w:tcW w:w="1640" w:type="dxa"/>
            <w:gridSpan w:val="2"/>
            <w:vAlign w:val="center"/>
          </w:tcPr>
          <w:p w14:paraId="3D8288E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 (3;3)</w:t>
            </w:r>
          </w:p>
        </w:tc>
        <w:tc>
          <w:tcPr>
            <w:tcW w:w="1195" w:type="dxa"/>
            <w:vAlign w:val="center"/>
          </w:tcPr>
          <w:p w14:paraId="53CAE41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444</w:t>
            </w:r>
          </w:p>
        </w:tc>
        <w:tc>
          <w:tcPr>
            <w:tcW w:w="1843" w:type="dxa"/>
            <w:gridSpan w:val="2"/>
            <w:vAlign w:val="center"/>
          </w:tcPr>
          <w:p w14:paraId="299D9FA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 (3;3)</w:t>
            </w:r>
          </w:p>
        </w:tc>
        <w:tc>
          <w:tcPr>
            <w:tcW w:w="1134" w:type="dxa"/>
            <w:vAlign w:val="center"/>
          </w:tcPr>
          <w:p w14:paraId="1F0273D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666</w:t>
            </w:r>
          </w:p>
        </w:tc>
      </w:tr>
      <w:tr w:rsidR="00437657" w:rsidRPr="00CF58E6" w14:paraId="149D358C" w14:textId="77777777" w:rsidTr="002B2A13">
        <w:trPr>
          <w:trHeight w:val="131"/>
        </w:trPr>
        <w:tc>
          <w:tcPr>
            <w:tcW w:w="2547" w:type="dxa"/>
            <w:vAlign w:val="center"/>
          </w:tcPr>
          <w:p w14:paraId="32ACD57C"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Užsienio kalba (2-oji)</w:t>
            </w:r>
          </w:p>
        </w:tc>
        <w:tc>
          <w:tcPr>
            <w:tcW w:w="1701" w:type="dxa"/>
            <w:gridSpan w:val="2"/>
            <w:vAlign w:val="center"/>
          </w:tcPr>
          <w:p w14:paraId="2B86BC2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(0;2)</w:t>
            </w:r>
          </w:p>
        </w:tc>
        <w:tc>
          <w:tcPr>
            <w:tcW w:w="1640" w:type="dxa"/>
            <w:gridSpan w:val="2"/>
            <w:vAlign w:val="center"/>
          </w:tcPr>
          <w:p w14:paraId="6AEE0B2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95" w:type="dxa"/>
            <w:vAlign w:val="center"/>
          </w:tcPr>
          <w:p w14:paraId="492E93D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w:t>
            </w:r>
          </w:p>
        </w:tc>
        <w:tc>
          <w:tcPr>
            <w:tcW w:w="1843" w:type="dxa"/>
            <w:gridSpan w:val="2"/>
            <w:vAlign w:val="center"/>
          </w:tcPr>
          <w:p w14:paraId="1AEB3DD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34" w:type="dxa"/>
            <w:vAlign w:val="center"/>
          </w:tcPr>
          <w:p w14:paraId="4DB0D9B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370</w:t>
            </w:r>
          </w:p>
        </w:tc>
      </w:tr>
      <w:tr w:rsidR="00437657" w:rsidRPr="00CF58E6" w14:paraId="7DBEEDA9" w14:textId="77777777" w:rsidTr="002B2A13">
        <w:trPr>
          <w:trHeight w:val="131"/>
        </w:trPr>
        <w:tc>
          <w:tcPr>
            <w:tcW w:w="2547" w:type="dxa"/>
            <w:vAlign w:val="center"/>
          </w:tcPr>
          <w:p w14:paraId="6E1BFD3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Matematika ir informacinės</w:t>
            </w:r>
          </w:p>
          <w:p w14:paraId="42CD4FFD"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 technologijos </w:t>
            </w:r>
          </w:p>
        </w:tc>
        <w:tc>
          <w:tcPr>
            <w:tcW w:w="7513" w:type="dxa"/>
            <w:gridSpan w:val="8"/>
            <w:vAlign w:val="center"/>
          </w:tcPr>
          <w:p w14:paraId="59827B3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r>
      <w:tr w:rsidR="00437657" w:rsidRPr="00CF58E6" w14:paraId="427BFBFE" w14:textId="77777777" w:rsidTr="002B2A13">
        <w:trPr>
          <w:trHeight w:val="97"/>
        </w:trPr>
        <w:tc>
          <w:tcPr>
            <w:tcW w:w="2547" w:type="dxa"/>
            <w:vAlign w:val="center"/>
          </w:tcPr>
          <w:p w14:paraId="20B05B11"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Matematika</w:t>
            </w:r>
          </w:p>
        </w:tc>
        <w:tc>
          <w:tcPr>
            <w:tcW w:w="1701" w:type="dxa"/>
            <w:gridSpan w:val="2"/>
            <w:vAlign w:val="center"/>
          </w:tcPr>
          <w:p w14:paraId="28A2599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296 (4;4)</w:t>
            </w:r>
          </w:p>
        </w:tc>
        <w:tc>
          <w:tcPr>
            <w:tcW w:w="1640" w:type="dxa"/>
            <w:gridSpan w:val="2"/>
            <w:vAlign w:val="center"/>
          </w:tcPr>
          <w:p w14:paraId="7753DB7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296 (4;4)</w:t>
            </w:r>
          </w:p>
        </w:tc>
        <w:tc>
          <w:tcPr>
            <w:tcW w:w="1195" w:type="dxa"/>
            <w:vAlign w:val="center"/>
          </w:tcPr>
          <w:p w14:paraId="6716FD0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592</w:t>
            </w:r>
          </w:p>
        </w:tc>
        <w:tc>
          <w:tcPr>
            <w:tcW w:w="1843" w:type="dxa"/>
            <w:gridSpan w:val="2"/>
            <w:vAlign w:val="center"/>
          </w:tcPr>
          <w:p w14:paraId="77F5FA8A" w14:textId="77777777" w:rsidR="00437657" w:rsidRPr="00CF58E6" w:rsidRDefault="00437657" w:rsidP="002B2A13">
            <w:pPr>
              <w:overflowPunct w:val="0"/>
              <w:autoSpaceDE w:val="0"/>
              <w:autoSpaceDN w:val="0"/>
              <w:adjustRightInd w:val="0"/>
              <w:spacing w:after="0" w:line="240" w:lineRule="auto"/>
              <w:jc w:val="center"/>
              <w:textAlignment w:val="baseline"/>
              <w:rPr>
                <w:sz w:val="18"/>
                <w:szCs w:val="18"/>
              </w:rPr>
            </w:pPr>
            <w:r w:rsidRPr="00CF58E6">
              <w:rPr>
                <w:rFonts w:eastAsia="Times New Roman" w:cs="Times New Roman"/>
                <w:sz w:val="18"/>
                <w:szCs w:val="18"/>
              </w:rPr>
              <w:t>259(4;3 / 3;4)</w:t>
            </w:r>
          </w:p>
        </w:tc>
        <w:tc>
          <w:tcPr>
            <w:tcW w:w="1134" w:type="dxa"/>
            <w:vAlign w:val="center"/>
          </w:tcPr>
          <w:p w14:paraId="329969C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851</w:t>
            </w:r>
          </w:p>
        </w:tc>
      </w:tr>
      <w:tr w:rsidR="00437657" w:rsidRPr="00CF58E6" w14:paraId="3DADF2F4" w14:textId="77777777" w:rsidTr="002B2A13">
        <w:trPr>
          <w:trHeight w:val="337"/>
        </w:trPr>
        <w:tc>
          <w:tcPr>
            <w:tcW w:w="2547" w:type="dxa"/>
            <w:vAlign w:val="center"/>
          </w:tcPr>
          <w:p w14:paraId="297F0D0D"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Informacinės technologijos</w:t>
            </w:r>
          </w:p>
        </w:tc>
        <w:tc>
          <w:tcPr>
            <w:tcW w:w="1701" w:type="dxa"/>
            <w:gridSpan w:val="2"/>
            <w:vAlign w:val="center"/>
          </w:tcPr>
          <w:p w14:paraId="0A24740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640" w:type="dxa"/>
            <w:gridSpan w:val="2"/>
            <w:vAlign w:val="center"/>
          </w:tcPr>
          <w:p w14:paraId="3384153F"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 (1)</w:t>
            </w:r>
          </w:p>
        </w:tc>
        <w:tc>
          <w:tcPr>
            <w:tcW w:w="1195" w:type="dxa"/>
            <w:vAlign w:val="center"/>
          </w:tcPr>
          <w:p w14:paraId="6D2FF08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w:t>
            </w:r>
          </w:p>
        </w:tc>
        <w:tc>
          <w:tcPr>
            <w:tcW w:w="1843" w:type="dxa"/>
            <w:gridSpan w:val="2"/>
            <w:vAlign w:val="center"/>
          </w:tcPr>
          <w:p w14:paraId="632B07F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74(1;1)</w:t>
            </w:r>
          </w:p>
        </w:tc>
        <w:tc>
          <w:tcPr>
            <w:tcW w:w="1134" w:type="dxa"/>
            <w:vAlign w:val="center"/>
          </w:tcPr>
          <w:p w14:paraId="04DD6D1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185</w:t>
            </w:r>
          </w:p>
        </w:tc>
      </w:tr>
      <w:tr w:rsidR="00437657" w:rsidRPr="00CF58E6" w14:paraId="471BE608" w14:textId="77777777" w:rsidTr="002B2A13">
        <w:trPr>
          <w:trHeight w:val="337"/>
        </w:trPr>
        <w:tc>
          <w:tcPr>
            <w:tcW w:w="2547" w:type="dxa"/>
            <w:vAlign w:val="center"/>
          </w:tcPr>
          <w:p w14:paraId="554E42F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Gamtamokslinis ugdymas </w:t>
            </w:r>
          </w:p>
        </w:tc>
        <w:tc>
          <w:tcPr>
            <w:tcW w:w="7513" w:type="dxa"/>
            <w:gridSpan w:val="8"/>
            <w:vAlign w:val="center"/>
          </w:tcPr>
          <w:p w14:paraId="366B229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7126B57C" w14:textId="77777777" w:rsidTr="002B2A13">
        <w:trPr>
          <w:trHeight w:val="92"/>
        </w:trPr>
        <w:tc>
          <w:tcPr>
            <w:tcW w:w="2547" w:type="dxa"/>
            <w:vAlign w:val="center"/>
          </w:tcPr>
          <w:p w14:paraId="1454AA8F"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Gamta ir žmogus</w:t>
            </w:r>
          </w:p>
        </w:tc>
        <w:tc>
          <w:tcPr>
            <w:tcW w:w="1701" w:type="dxa"/>
            <w:gridSpan w:val="2"/>
            <w:vAlign w:val="center"/>
          </w:tcPr>
          <w:p w14:paraId="0F1FE7C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640" w:type="dxa"/>
            <w:gridSpan w:val="2"/>
            <w:vAlign w:val="center"/>
          </w:tcPr>
          <w:p w14:paraId="560B56C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195" w:type="dxa"/>
            <w:vAlign w:val="center"/>
          </w:tcPr>
          <w:p w14:paraId="0C0C941E" w14:textId="77777777" w:rsidR="00437657" w:rsidRPr="00CF58E6" w:rsidRDefault="00437657" w:rsidP="002B2A13">
            <w:pPr>
              <w:overflowPunct w:val="0"/>
              <w:autoSpaceDE w:val="0"/>
              <w:autoSpaceDN w:val="0"/>
              <w:adjustRightInd w:val="0"/>
              <w:spacing w:after="0" w:line="240" w:lineRule="auto"/>
              <w:jc w:val="center"/>
              <w:textAlignment w:val="baseline"/>
              <w:rPr>
                <w:sz w:val="18"/>
                <w:szCs w:val="18"/>
              </w:rPr>
            </w:pPr>
            <w:r w:rsidRPr="00CF58E6">
              <w:rPr>
                <w:rFonts w:eastAsia="Times New Roman" w:cs="Times New Roman"/>
                <w:sz w:val="18"/>
                <w:szCs w:val="18"/>
              </w:rPr>
              <w:t>148</w:t>
            </w:r>
          </w:p>
        </w:tc>
        <w:tc>
          <w:tcPr>
            <w:tcW w:w="1843" w:type="dxa"/>
            <w:gridSpan w:val="2"/>
            <w:vAlign w:val="center"/>
          </w:tcPr>
          <w:p w14:paraId="599B007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134" w:type="dxa"/>
            <w:vAlign w:val="center"/>
          </w:tcPr>
          <w:p w14:paraId="2A6EA11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w:t>
            </w:r>
          </w:p>
        </w:tc>
      </w:tr>
      <w:tr w:rsidR="00437657" w:rsidRPr="00CF58E6" w14:paraId="117F9E23" w14:textId="77777777" w:rsidTr="002B2A13">
        <w:trPr>
          <w:trHeight w:val="337"/>
        </w:trPr>
        <w:tc>
          <w:tcPr>
            <w:tcW w:w="2547" w:type="dxa"/>
            <w:vAlign w:val="center"/>
          </w:tcPr>
          <w:p w14:paraId="750D56D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Biologija</w:t>
            </w:r>
          </w:p>
        </w:tc>
        <w:tc>
          <w:tcPr>
            <w:tcW w:w="1701" w:type="dxa"/>
            <w:gridSpan w:val="2"/>
            <w:vAlign w:val="center"/>
          </w:tcPr>
          <w:p w14:paraId="1BC9A5F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640" w:type="dxa"/>
            <w:gridSpan w:val="2"/>
            <w:vAlign w:val="center"/>
          </w:tcPr>
          <w:p w14:paraId="21F0B43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111(1;2 / 2;1)</w:t>
            </w:r>
          </w:p>
        </w:tc>
        <w:tc>
          <w:tcPr>
            <w:tcW w:w="1195" w:type="dxa"/>
            <w:vAlign w:val="center"/>
          </w:tcPr>
          <w:p w14:paraId="2A3DB63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w:t>
            </w:r>
          </w:p>
        </w:tc>
        <w:tc>
          <w:tcPr>
            <w:tcW w:w="1843" w:type="dxa"/>
            <w:gridSpan w:val="2"/>
            <w:vAlign w:val="center"/>
          </w:tcPr>
          <w:p w14:paraId="1C84EDFF"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p w14:paraId="32AB0D1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 (1;2 / 2;1)</w:t>
            </w:r>
          </w:p>
          <w:p w14:paraId="6721900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34" w:type="dxa"/>
            <w:vAlign w:val="center"/>
          </w:tcPr>
          <w:p w14:paraId="0D9E6B1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w:t>
            </w:r>
          </w:p>
        </w:tc>
      </w:tr>
      <w:tr w:rsidR="00437657" w:rsidRPr="00CF58E6" w14:paraId="713FB6B1" w14:textId="77777777" w:rsidTr="002B2A13">
        <w:trPr>
          <w:trHeight w:val="127"/>
        </w:trPr>
        <w:tc>
          <w:tcPr>
            <w:tcW w:w="2547" w:type="dxa"/>
            <w:vAlign w:val="center"/>
          </w:tcPr>
          <w:p w14:paraId="67E26873"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Chemija</w:t>
            </w:r>
          </w:p>
        </w:tc>
        <w:tc>
          <w:tcPr>
            <w:tcW w:w="1701" w:type="dxa"/>
            <w:gridSpan w:val="2"/>
            <w:vAlign w:val="center"/>
          </w:tcPr>
          <w:p w14:paraId="73CDE56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640" w:type="dxa"/>
            <w:gridSpan w:val="2"/>
            <w:vAlign w:val="center"/>
          </w:tcPr>
          <w:p w14:paraId="3CE6BA9F"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(0;2)</w:t>
            </w:r>
          </w:p>
        </w:tc>
        <w:tc>
          <w:tcPr>
            <w:tcW w:w="1195" w:type="dxa"/>
            <w:vAlign w:val="center"/>
          </w:tcPr>
          <w:p w14:paraId="7A9238B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w:t>
            </w:r>
          </w:p>
        </w:tc>
        <w:tc>
          <w:tcPr>
            <w:tcW w:w="1843" w:type="dxa"/>
            <w:gridSpan w:val="2"/>
            <w:vAlign w:val="center"/>
          </w:tcPr>
          <w:p w14:paraId="5696548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34" w:type="dxa"/>
            <w:vAlign w:val="center"/>
          </w:tcPr>
          <w:p w14:paraId="603520FF"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w:t>
            </w:r>
          </w:p>
        </w:tc>
      </w:tr>
      <w:tr w:rsidR="00437657" w:rsidRPr="00CF58E6" w14:paraId="311AA0F0" w14:textId="77777777" w:rsidTr="002B2A13">
        <w:trPr>
          <w:trHeight w:val="434"/>
        </w:trPr>
        <w:tc>
          <w:tcPr>
            <w:tcW w:w="2547" w:type="dxa"/>
            <w:vAlign w:val="center"/>
          </w:tcPr>
          <w:p w14:paraId="34509F4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Fizika</w:t>
            </w:r>
          </w:p>
        </w:tc>
        <w:tc>
          <w:tcPr>
            <w:tcW w:w="1701" w:type="dxa"/>
            <w:gridSpan w:val="2"/>
            <w:vAlign w:val="center"/>
          </w:tcPr>
          <w:p w14:paraId="13FA83A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640" w:type="dxa"/>
            <w:gridSpan w:val="2"/>
            <w:vAlign w:val="center"/>
          </w:tcPr>
          <w:p w14:paraId="0C99DEB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111(1;2 / 2;1)</w:t>
            </w:r>
          </w:p>
        </w:tc>
        <w:tc>
          <w:tcPr>
            <w:tcW w:w="1195" w:type="dxa"/>
            <w:vAlign w:val="center"/>
          </w:tcPr>
          <w:p w14:paraId="0600B5D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w:t>
            </w:r>
          </w:p>
        </w:tc>
        <w:tc>
          <w:tcPr>
            <w:tcW w:w="1843" w:type="dxa"/>
            <w:gridSpan w:val="2"/>
            <w:vAlign w:val="center"/>
          </w:tcPr>
          <w:p w14:paraId="644BEF6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34" w:type="dxa"/>
            <w:vAlign w:val="center"/>
          </w:tcPr>
          <w:p w14:paraId="502B8859"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259</w:t>
            </w:r>
          </w:p>
        </w:tc>
      </w:tr>
      <w:tr w:rsidR="00437657" w:rsidRPr="00CF58E6" w14:paraId="063E4506" w14:textId="77777777" w:rsidTr="002B2A13">
        <w:trPr>
          <w:trHeight w:val="434"/>
        </w:trPr>
        <w:tc>
          <w:tcPr>
            <w:tcW w:w="2547" w:type="dxa"/>
            <w:vAlign w:val="center"/>
          </w:tcPr>
          <w:p w14:paraId="659CF286"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Gamtos mokslai** </w:t>
            </w:r>
          </w:p>
        </w:tc>
        <w:tc>
          <w:tcPr>
            <w:tcW w:w="1701" w:type="dxa"/>
            <w:gridSpan w:val="2"/>
            <w:vAlign w:val="center"/>
          </w:tcPr>
          <w:p w14:paraId="5110E8A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w:t>
            </w:r>
          </w:p>
        </w:tc>
        <w:tc>
          <w:tcPr>
            <w:tcW w:w="1640" w:type="dxa"/>
            <w:gridSpan w:val="2"/>
            <w:vAlign w:val="center"/>
          </w:tcPr>
          <w:p w14:paraId="10B93C3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296</w:t>
            </w:r>
          </w:p>
        </w:tc>
        <w:tc>
          <w:tcPr>
            <w:tcW w:w="1195" w:type="dxa"/>
            <w:vAlign w:val="center"/>
          </w:tcPr>
          <w:p w14:paraId="2D46ACC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444</w:t>
            </w:r>
          </w:p>
        </w:tc>
        <w:tc>
          <w:tcPr>
            <w:tcW w:w="1843" w:type="dxa"/>
            <w:gridSpan w:val="2"/>
            <w:vAlign w:val="center"/>
          </w:tcPr>
          <w:p w14:paraId="0B5FB9C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34" w:type="dxa"/>
            <w:vAlign w:val="center"/>
          </w:tcPr>
          <w:p w14:paraId="7267769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444</w:t>
            </w:r>
          </w:p>
        </w:tc>
      </w:tr>
      <w:tr w:rsidR="00437657" w:rsidRPr="00CF58E6" w14:paraId="65DB907E" w14:textId="77777777" w:rsidTr="002B2A13">
        <w:trPr>
          <w:trHeight w:val="434"/>
        </w:trPr>
        <w:tc>
          <w:tcPr>
            <w:tcW w:w="2547" w:type="dxa"/>
            <w:vAlign w:val="center"/>
          </w:tcPr>
          <w:p w14:paraId="1DEA9E85"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Socialinis ugdymas </w:t>
            </w:r>
          </w:p>
        </w:tc>
        <w:tc>
          <w:tcPr>
            <w:tcW w:w="7513" w:type="dxa"/>
            <w:gridSpan w:val="8"/>
            <w:vAlign w:val="center"/>
          </w:tcPr>
          <w:p w14:paraId="4CD015A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292803C4" w14:textId="77777777" w:rsidTr="002B2A13">
        <w:trPr>
          <w:trHeight w:val="303"/>
        </w:trPr>
        <w:tc>
          <w:tcPr>
            <w:tcW w:w="2547" w:type="dxa"/>
            <w:vAlign w:val="center"/>
          </w:tcPr>
          <w:p w14:paraId="33431009"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Istorija</w:t>
            </w:r>
          </w:p>
        </w:tc>
        <w:tc>
          <w:tcPr>
            <w:tcW w:w="1701" w:type="dxa"/>
            <w:gridSpan w:val="2"/>
            <w:vAlign w:val="center"/>
          </w:tcPr>
          <w:p w14:paraId="2ECAF01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640" w:type="dxa"/>
            <w:gridSpan w:val="2"/>
            <w:vAlign w:val="center"/>
          </w:tcPr>
          <w:p w14:paraId="3A68FBB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148(2;2)</w:t>
            </w:r>
          </w:p>
        </w:tc>
        <w:tc>
          <w:tcPr>
            <w:tcW w:w="1195" w:type="dxa"/>
            <w:vAlign w:val="center"/>
          </w:tcPr>
          <w:p w14:paraId="688C99A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296</w:t>
            </w:r>
          </w:p>
        </w:tc>
        <w:tc>
          <w:tcPr>
            <w:tcW w:w="1843" w:type="dxa"/>
            <w:gridSpan w:val="2"/>
            <w:vAlign w:val="center"/>
          </w:tcPr>
          <w:p w14:paraId="74EE97A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34" w:type="dxa"/>
            <w:vAlign w:val="center"/>
          </w:tcPr>
          <w:p w14:paraId="003C6CD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444</w:t>
            </w:r>
          </w:p>
        </w:tc>
      </w:tr>
      <w:tr w:rsidR="00437657" w:rsidRPr="00CF58E6" w14:paraId="4E903F71" w14:textId="77777777" w:rsidTr="002B2A13">
        <w:trPr>
          <w:trHeight w:val="434"/>
        </w:trPr>
        <w:tc>
          <w:tcPr>
            <w:tcW w:w="2547" w:type="dxa"/>
            <w:vAlign w:val="center"/>
          </w:tcPr>
          <w:p w14:paraId="7F254E9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Pilietiškumo pagrindai </w:t>
            </w:r>
          </w:p>
        </w:tc>
        <w:tc>
          <w:tcPr>
            <w:tcW w:w="1701" w:type="dxa"/>
            <w:gridSpan w:val="2"/>
            <w:vAlign w:val="center"/>
          </w:tcPr>
          <w:p w14:paraId="5545F88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640" w:type="dxa"/>
            <w:gridSpan w:val="2"/>
            <w:vAlign w:val="center"/>
          </w:tcPr>
          <w:p w14:paraId="785B8FD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195" w:type="dxa"/>
            <w:vAlign w:val="center"/>
          </w:tcPr>
          <w:p w14:paraId="6BA9BAD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843" w:type="dxa"/>
            <w:gridSpan w:val="2"/>
            <w:vAlign w:val="center"/>
          </w:tcPr>
          <w:p w14:paraId="6971A9A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134" w:type="dxa"/>
            <w:vAlign w:val="center"/>
          </w:tcPr>
          <w:p w14:paraId="4885C2D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w:t>
            </w:r>
          </w:p>
        </w:tc>
      </w:tr>
      <w:tr w:rsidR="00437657" w:rsidRPr="00CF58E6" w14:paraId="4476ABC5" w14:textId="77777777" w:rsidTr="002B2A13">
        <w:trPr>
          <w:trHeight w:val="434"/>
        </w:trPr>
        <w:tc>
          <w:tcPr>
            <w:tcW w:w="2547" w:type="dxa"/>
            <w:vAlign w:val="center"/>
          </w:tcPr>
          <w:p w14:paraId="0EDEB8A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Socialinė-pilietinė veikla</w:t>
            </w:r>
          </w:p>
        </w:tc>
        <w:tc>
          <w:tcPr>
            <w:tcW w:w="1701" w:type="dxa"/>
            <w:gridSpan w:val="2"/>
            <w:vAlign w:val="center"/>
          </w:tcPr>
          <w:p w14:paraId="115DC58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20</w:t>
            </w:r>
          </w:p>
        </w:tc>
        <w:tc>
          <w:tcPr>
            <w:tcW w:w="1640" w:type="dxa"/>
            <w:gridSpan w:val="2"/>
            <w:vAlign w:val="center"/>
          </w:tcPr>
          <w:p w14:paraId="556F284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 20</w:t>
            </w:r>
          </w:p>
        </w:tc>
        <w:tc>
          <w:tcPr>
            <w:tcW w:w="1195" w:type="dxa"/>
            <w:vAlign w:val="center"/>
          </w:tcPr>
          <w:p w14:paraId="2469F98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40</w:t>
            </w:r>
          </w:p>
        </w:tc>
        <w:tc>
          <w:tcPr>
            <w:tcW w:w="1843" w:type="dxa"/>
            <w:gridSpan w:val="2"/>
            <w:vAlign w:val="center"/>
          </w:tcPr>
          <w:p w14:paraId="1096649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20</w:t>
            </w:r>
          </w:p>
        </w:tc>
        <w:tc>
          <w:tcPr>
            <w:tcW w:w="1134" w:type="dxa"/>
            <w:vAlign w:val="center"/>
          </w:tcPr>
          <w:p w14:paraId="749CF52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60</w:t>
            </w:r>
          </w:p>
        </w:tc>
      </w:tr>
      <w:tr w:rsidR="00437657" w:rsidRPr="00CF58E6" w14:paraId="0B34D36E" w14:textId="77777777" w:rsidTr="002B2A13">
        <w:trPr>
          <w:trHeight w:val="289"/>
        </w:trPr>
        <w:tc>
          <w:tcPr>
            <w:tcW w:w="2547" w:type="dxa"/>
            <w:vAlign w:val="center"/>
          </w:tcPr>
          <w:p w14:paraId="17A8781D"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Geografija</w:t>
            </w:r>
          </w:p>
        </w:tc>
        <w:tc>
          <w:tcPr>
            <w:tcW w:w="1701" w:type="dxa"/>
            <w:gridSpan w:val="2"/>
            <w:vAlign w:val="center"/>
          </w:tcPr>
          <w:p w14:paraId="3514B85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(0;2)</w:t>
            </w:r>
          </w:p>
        </w:tc>
        <w:tc>
          <w:tcPr>
            <w:tcW w:w="1640" w:type="dxa"/>
            <w:gridSpan w:val="2"/>
            <w:vAlign w:val="center"/>
          </w:tcPr>
          <w:p w14:paraId="76EFD5B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95" w:type="dxa"/>
            <w:vAlign w:val="center"/>
          </w:tcPr>
          <w:p w14:paraId="69E6A299"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222</w:t>
            </w:r>
          </w:p>
        </w:tc>
        <w:tc>
          <w:tcPr>
            <w:tcW w:w="1843" w:type="dxa"/>
            <w:gridSpan w:val="2"/>
            <w:vAlign w:val="center"/>
          </w:tcPr>
          <w:p w14:paraId="4FF8AE9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 (2;1 / 1;2)</w:t>
            </w:r>
          </w:p>
        </w:tc>
        <w:tc>
          <w:tcPr>
            <w:tcW w:w="1134" w:type="dxa"/>
            <w:vAlign w:val="center"/>
          </w:tcPr>
          <w:p w14:paraId="124F672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333</w:t>
            </w:r>
          </w:p>
        </w:tc>
      </w:tr>
      <w:tr w:rsidR="00437657" w:rsidRPr="00CF58E6" w14:paraId="0E1DDA16" w14:textId="77777777" w:rsidTr="002B2A13">
        <w:trPr>
          <w:trHeight w:val="264"/>
        </w:trPr>
        <w:tc>
          <w:tcPr>
            <w:tcW w:w="2547" w:type="dxa"/>
            <w:vAlign w:val="center"/>
          </w:tcPr>
          <w:p w14:paraId="049FE666"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Ekonomika ir verslumas</w:t>
            </w:r>
          </w:p>
        </w:tc>
        <w:tc>
          <w:tcPr>
            <w:tcW w:w="1701" w:type="dxa"/>
            <w:gridSpan w:val="2"/>
            <w:vAlign w:val="center"/>
          </w:tcPr>
          <w:p w14:paraId="05569CD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640" w:type="dxa"/>
            <w:gridSpan w:val="2"/>
            <w:vAlign w:val="center"/>
          </w:tcPr>
          <w:p w14:paraId="66CAB58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195" w:type="dxa"/>
            <w:vAlign w:val="center"/>
          </w:tcPr>
          <w:p w14:paraId="09A2A6F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w:t>
            </w:r>
          </w:p>
        </w:tc>
        <w:tc>
          <w:tcPr>
            <w:tcW w:w="1843" w:type="dxa"/>
            <w:gridSpan w:val="2"/>
            <w:vAlign w:val="center"/>
          </w:tcPr>
          <w:p w14:paraId="3FECA1B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37 </w:t>
            </w:r>
          </w:p>
        </w:tc>
        <w:tc>
          <w:tcPr>
            <w:tcW w:w="1134" w:type="dxa"/>
            <w:vAlign w:val="center"/>
          </w:tcPr>
          <w:p w14:paraId="740565C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w:t>
            </w:r>
          </w:p>
        </w:tc>
      </w:tr>
      <w:tr w:rsidR="00437657" w:rsidRPr="00CF58E6" w14:paraId="04BA7E69" w14:textId="77777777" w:rsidTr="002B2A13">
        <w:trPr>
          <w:trHeight w:val="264"/>
        </w:trPr>
        <w:tc>
          <w:tcPr>
            <w:tcW w:w="2547" w:type="dxa"/>
            <w:vAlign w:val="center"/>
          </w:tcPr>
          <w:p w14:paraId="2A44355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Meninis ugdymas </w:t>
            </w:r>
          </w:p>
        </w:tc>
        <w:tc>
          <w:tcPr>
            <w:tcW w:w="7513" w:type="dxa"/>
            <w:gridSpan w:val="8"/>
            <w:vAlign w:val="center"/>
          </w:tcPr>
          <w:p w14:paraId="15C0138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7AFC910F" w14:textId="77777777" w:rsidTr="002B2A13">
        <w:trPr>
          <w:trHeight w:val="163"/>
        </w:trPr>
        <w:tc>
          <w:tcPr>
            <w:tcW w:w="2547" w:type="dxa"/>
            <w:vAlign w:val="center"/>
          </w:tcPr>
          <w:p w14:paraId="01903D7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Dailė</w:t>
            </w:r>
          </w:p>
        </w:tc>
        <w:tc>
          <w:tcPr>
            <w:tcW w:w="1701" w:type="dxa"/>
            <w:gridSpan w:val="2"/>
            <w:vAlign w:val="center"/>
          </w:tcPr>
          <w:p w14:paraId="1593B8D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640" w:type="dxa"/>
            <w:gridSpan w:val="2"/>
            <w:vAlign w:val="center"/>
          </w:tcPr>
          <w:p w14:paraId="5F27783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195" w:type="dxa"/>
            <w:vAlign w:val="center"/>
          </w:tcPr>
          <w:p w14:paraId="083C708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w:t>
            </w:r>
          </w:p>
        </w:tc>
        <w:tc>
          <w:tcPr>
            <w:tcW w:w="1843" w:type="dxa"/>
            <w:gridSpan w:val="2"/>
            <w:vAlign w:val="center"/>
          </w:tcPr>
          <w:p w14:paraId="11B4A07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134" w:type="dxa"/>
            <w:vAlign w:val="center"/>
          </w:tcPr>
          <w:p w14:paraId="597BBC8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222 </w:t>
            </w:r>
          </w:p>
        </w:tc>
      </w:tr>
      <w:tr w:rsidR="00437657" w:rsidRPr="00CF58E6" w14:paraId="464F7668" w14:textId="77777777" w:rsidTr="002B2A13">
        <w:trPr>
          <w:trHeight w:val="267"/>
        </w:trPr>
        <w:tc>
          <w:tcPr>
            <w:tcW w:w="2547" w:type="dxa"/>
            <w:vAlign w:val="center"/>
          </w:tcPr>
          <w:p w14:paraId="4655DC9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Muzika</w:t>
            </w:r>
          </w:p>
        </w:tc>
        <w:tc>
          <w:tcPr>
            <w:tcW w:w="1701" w:type="dxa"/>
            <w:gridSpan w:val="2"/>
            <w:vAlign w:val="center"/>
          </w:tcPr>
          <w:p w14:paraId="66FD7017" w14:textId="77777777" w:rsidR="00437657" w:rsidRPr="00CF58E6" w:rsidRDefault="00437657" w:rsidP="002B2A13">
            <w:pPr>
              <w:overflowPunct w:val="0"/>
              <w:autoSpaceDE w:val="0"/>
              <w:autoSpaceDN w:val="0"/>
              <w:adjustRightInd w:val="0"/>
              <w:spacing w:after="0" w:line="240" w:lineRule="auto"/>
              <w:jc w:val="center"/>
              <w:textAlignment w:val="baseline"/>
              <w:rPr>
                <w:sz w:val="18"/>
                <w:szCs w:val="18"/>
              </w:rPr>
            </w:pPr>
            <w:r w:rsidRPr="00CF58E6">
              <w:rPr>
                <w:rFonts w:eastAsia="Times New Roman" w:cs="Times New Roman"/>
                <w:sz w:val="18"/>
                <w:szCs w:val="18"/>
              </w:rPr>
              <w:t>74 (1;1)</w:t>
            </w:r>
          </w:p>
        </w:tc>
        <w:tc>
          <w:tcPr>
            <w:tcW w:w="1640" w:type="dxa"/>
            <w:gridSpan w:val="2"/>
            <w:vAlign w:val="center"/>
          </w:tcPr>
          <w:p w14:paraId="23C20244" w14:textId="77777777" w:rsidR="00437657" w:rsidRPr="00CF58E6" w:rsidRDefault="00437657" w:rsidP="002B2A13">
            <w:pPr>
              <w:overflowPunct w:val="0"/>
              <w:autoSpaceDE w:val="0"/>
              <w:autoSpaceDN w:val="0"/>
              <w:adjustRightInd w:val="0"/>
              <w:spacing w:after="0" w:line="240" w:lineRule="auto"/>
              <w:jc w:val="center"/>
              <w:textAlignment w:val="baseline"/>
              <w:rPr>
                <w:sz w:val="18"/>
                <w:szCs w:val="18"/>
              </w:rPr>
            </w:pPr>
            <w:r w:rsidRPr="00CF58E6">
              <w:rPr>
                <w:rFonts w:eastAsia="Times New Roman" w:cs="Times New Roman"/>
                <w:sz w:val="18"/>
                <w:szCs w:val="18"/>
              </w:rPr>
              <w:t>74 (1;1)</w:t>
            </w:r>
          </w:p>
        </w:tc>
        <w:tc>
          <w:tcPr>
            <w:tcW w:w="1195" w:type="dxa"/>
            <w:vAlign w:val="center"/>
          </w:tcPr>
          <w:p w14:paraId="64DDB15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w:t>
            </w:r>
          </w:p>
        </w:tc>
        <w:tc>
          <w:tcPr>
            <w:tcW w:w="1843" w:type="dxa"/>
            <w:gridSpan w:val="2"/>
            <w:vAlign w:val="center"/>
          </w:tcPr>
          <w:p w14:paraId="27E9FB4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 (1;1)</w:t>
            </w:r>
          </w:p>
        </w:tc>
        <w:tc>
          <w:tcPr>
            <w:tcW w:w="1134" w:type="dxa"/>
            <w:vAlign w:val="center"/>
          </w:tcPr>
          <w:p w14:paraId="5659990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222 </w:t>
            </w:r>
          </w:p>
        </w:tc>
      </w:tr>
      <w:tr w:rsidR="00437657" w:rsidRPr="00CF58E6" w14:paraId="00A3026F" w14:textId="77777777" w:rsidTr="002B2A13">
        <w:trPr>
          <w:trHeight w:val="267"/>
        </w:trPr>
        <w:tc>
          <w:tcPr>
            <w:tcW w:w="2547" w:type="dxa"/>
            <w:vAlign w:val="center"/>
          </w:tcPr>
          <w:p w14:paraId="717E52B6"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Technologijos, kūno kultūra, žmogaus sauga</w:t>
            </w:r>
          </w:p>
        </w:tc>
        <w:tc>
          <w:tcPr>
            <w:tcW w:w="7513" w:type="dxa"/>
            <w:gridSpan w:val="8"/>
            <w:vAlign w:val="center"/>
          </w:tcPr>
          <w:p w14:paraId="163815A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20E870A1" w14:textId="77777777" w:rsidTr="002B2A13">
        <w:trPr>
          <w:trHeight w:val="255"/>
        </w:trPr>
        <w:tc>
          <w:tcPr>
            <w:tcW w:w="2547" w:type="dxa"/>
            <w:vAlign w:val="center"/>
          </w:tcPr>
          <w:p w14:paraId="08A1053D"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Technologijos (...)</w:t>
            </w:r>
          </w:p>
        </w:tc>
        <w:tc>
          <w:tcPr>
            <w:tcW w:w="1701" w:type="dxa"/>
            <w:gridSpan w:val="2"/>
            <w:vAlign w:val="center"/>
          </w:tcPr>
          <w:p w14:paraId="2452AF6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640" w:type="dxa"/>
            <w:gridSpan w:val="2"/>
            <w:tcBorders>
              <w:top w:val="nil"/>
            </w:tcBorders>
            <w:vAlign w:val="center"/>
          </w:tcPr>
          <w:p w14:paraId="131F06C0"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111 (1;2 / 2;1)</w:t>
            </w:r>
          </w:p>
        </w:tc>
        <w:tc>
          <w:tcPr>
            <w:tcW w:w="1195" w:type="dxa"/>
            <w:tcBorders>
              <w:top w:val="nil"/>
            </w:tcBorders>
            <w:vAlign w:val="center"/>
          </w:tcPr>
          <w:p w14:paraId="2852C22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259 </w:t>
            </w:r>
          </w:p>
        </w:tc>
        <w:tc>
          <w:tcPr>
            <w:tcW w:w="1843" w:type="dxa"/>
            <w:gridSpan w:val="2"/>
            <w:vAlign w:val="center"/>
          </w:tcPr>
          <w:p w14:paraId="09EF8F4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92,5 (1,5;1 / 1;1,5)</w:t>
            </w:r>
          </w:p>
        </w:tc>
        <w:tc>
          <w:tcPr>
            <w:tcW w:w="1134" w:type="dxa"/>
            <w:vAlign w:val="center"/>
          </w:tcPr>
          <w:p w14:paraId="46575F1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351,5</w:t>
            </w:r>
          </w:p>
        </w:tc>
      </w:tr>
      <w:tr w:rsidR="00437657" w:rsidRPr="00CF58E6" w14:paraId="7A5ED098" w14:textId="77777777" w:rsidTr="002B2A13">
        <w:trPr>
          <w:trHeight w:val="251"/>
        </w:trPr>
        <w:tc>
          <w:tcPr>
            <w:tcW w:w="2547" w:type="dxa"/>
            <w:vAlign w:val="center"/>
          </w:tcPr>
          <w:p w14:paraId="10359C2B"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Fizinis ugdymas***</w:t>
            </w:r>
          </w:p>
        </w:tc>
        <w:tc>
          <w:tcPr>
            <w:tcW w:w="1701" w:type="dxa"/>
            <w:gridSpan w:val="2"/>
            <w:vAlign w:val="center"/>
          </w:tcPr>
          <w:p w14:paraId="73B4E2A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222; </w:t>
            </w:r>
          </w:p>
          <w:p w14:paraId="7D671F7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(3;3) </w:t>
            </w:r>
          </w:p>
        </w:tc>
        <w:tc>
          <w:tcPr>
            <w:tcW w:w="1640" w:type="dxa"/>
            <w:gridSpan w:val="2"/>
            <w:vAlign w:val="center"/>
          </w:tcPr>
          <w:p w14:paraId="782FF8E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185</w:t>
            </w:r>
            <w:r w:rsidRPr="00CF58E6">
              <w:rPr>
                <w:rFonts w:eastAsia="Times New Roman" w:cs="Times New Roman"/>
                <w:sz w:val="18"/>
                <w:szCs w:val="18"/>
              </w:rPr>
              <w:t xml:space="preserve"> </w:t>
            </w:r>
            <w:r>
              <w:rPr>
                <w:rFonts w:eastAsia="Times New Roman" w:cs="Times New Roman"/>
                <w:sz w:val="18"/>
                <w:szCs w:val="18"/>
              </w:rPr>
              <w:t>(3</w:t>
            </w:r>
            <w:r w:rsidRPr="00CF58E6">
              <w:rPr>
                <w:rFonts w:eastAsia="Times New Roman" w:cs="Times New Roman"/>
                <w:sz w:val="18"/>
                <w:szCs w:val="18"/>
              </w:rPr>
              <w:t>;2)</w:t>
            </w:r>
          </w:p>
          <w:p w14:paraId="636D289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95" w:type="dxa"/>
            <w:vAlign w:val="center"/>
          </w:tcPr>
          <w:p w14:paraId="6DBBCF6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370;</w:t>
            </w:r>
          </w:p>
          <w:p w14:paraId="5910570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843" w:type="dxa"/>
            <w:gridSpan w:val="2"/>
            <w:vAlign w:val="center"/>
          </w:tcPr>
          <w:p w14:paraId="62E7221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148 (2;2)</w:t>
            </w:r>
          </w:p>
        </w:tc>
        <w:tc>
          <w:tcPr>
            <w:tcW w:w="1134" w:type="dxa"/>
            <w:vAlign w:val="center"/>
          </w:tcPr>
          <w:p w14:paraId="581302C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518; </w:t>
            </w:r>
          </w:p>
          <w:p w14:paraId="6C5E57E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r>
      <w:tr w:rsidR="00437657" w:rsidRPr="00CF58E6" w14:paraId="0EDB6521" w14:textId="77777777" w:rsidTr="002B2A13">
        <w:trPr>
          <w:trHeight w:val="262"/>
        </w:trPr>
        <w:tc>
          <w:tcPr>
            <w:tcW w:w="2547" w:type="dxa"/>
            <w:vAlign w:val="center"/>
          </w:tcPr>
          <w:p w14:paraId="2275405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Žmogaus sauga</w:t>
            </w:r>
          </w:p>
        </w:tc>
        <w:tc>
          <w:tcPr>
            <w:tcW w:w="1701" w:type="dxa"/>
            <w:gridSpan w:val="2"/>
            <w:vAlign w:val="center"/>
          </w:tcPr>
          <w:p w14:paraId="073243D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 (1)</w:t>
            </w:r>
          </w:p>
        </w:tc>
        <w:tc>
          <w:tcPr>
            <w:tcW w:w="1640" w:type="dxa"/>
            <w:gridSpan w:val="2"/>
            <w:tcBorders>
              <w:top w:val="nil"/>
            </w:tcBorders>
            <w:vAlign w:val="center"/>
          </w:tcPr>
          <w:p w14:paraId="2E60663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37 (1)</w:t>
            </w:r>
          </w:p>
        </w:tc>
        <w:tc>
          <w:tcPr>
            <w:tcW w:w="1195" w:type="dxa"/>
            <w:tcBorders>
              <w:top w:val="nil"/>
            </w:tcBorders>
            <w:vAlign w:val="center"/>
          </w:tcPr>
          <w:p w14:paraId="433E3C2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74</w:t>
            </w:r>
          </w:p>
        </w:tc>
        <w:tc>
          <w:tcPr>
            <w:tcW w:w="1843" w:type="dxa"/>
            <w:gridSpan w:val="2"/>
            <w:vAlign w:val="center"/>
          </w:tcPr>
          <w:p w14:paraId="4596546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18,5 (0,5)</w:t>
            </w:r>
          </w:p>
        </w:tc>
        <w:tc>
          <w:tcPr>
            <w:tcW w:w="1134" w:type="dxa"/>
            <w:vAlign w:val="center"/>
          </w:tcPr>
          <w:p w14:paraId="33318C2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92,5</w:t>
            </w:r>
          </w:p>
        </w:tc>
      </w:tr>
      <w:tr w:rsidR="00437657" w:rsidRPr="00CF58E6" w14:paraId="78B5F38B" w14:textId="77777777" w:rsidTr="002B2A13">
        <w:trPr>
          <w:trHeight w:val="1319"/>
        </w:trPr>
        <w:tc>
          <w:tcPr>
            <w:tcW w:w="2547" w:type="dxa"/>
            <w:vAlign w:val="center"/>
          </w:tcPr>
          <w:p w14:paraId="11C3611B"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Pasirenkamieji dalykai / dalykų moduliai / projektinė veikla</w:t>
            </w:r>
          </w:p>
          <w:p w14:paraId="0F71128B" w14:textId="77777777" w:rsidR="00437657" w:rsidRPr="00CF58E6" w:rsidRDefault="00437657" w:rsidP="002B2A13">
            <w:pPr>
              <w:overflowPunct w:val="0"/>
              <w:autoSpaceDE w:val="0"/>
              <w:autoSpaceDN w:val="0"/>
              <w:adjustRightInd w:val="0"/>
              <w:spacing w:after="0" w:line="240" w:lineRule="auto"/>
              <w:ind w:right="-285"/>
              <w:textAlignment w:val="baseline"/>
              <w:rPr>
                <w:rFonts w:eastAsia="Times New Roman" w:cs="Times New Roman"/>
                <w:sz w:val="18"/>
                <w:szCs w:val="18"/>
              </w:rPr>
            </w:pPr>
            <w:r w:rsidRPr="00CF58E6">
              <w:rPr>
                <w:rFonts w:eastAsia="Times New Roman" w:cs="Times New Roman"/>
                <w:sz w:val="18"/>
                <w:szCs w:val="18"/>
              </w:rPr>
              <w:t xml:space="preserve">projektinė veikla (...); ... (pasirenkamasis); ...(dalyko modulis </w:t>
            </w:r>
          </w:p>
        </w:tc>
        <w:tc>
          <w:tcPr>
            <w:tcW w:w="1701" w:type="dxa"/>
            <w:gridSpan w:val="2"/>
            <w:vAlign w:val="center"/>
          </w:tcPr>
          <w:p w14:paraId="7FE107C7"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c>
          <w:tcPr>
            <w:tcW w:w="1640" w:type="dxa"/>
            <w:gridSpan w:val="2"/>
            <w:vAlign w:val="center"/>
          </w:tcPr>
          <w:p w14:paraId="76F460B7"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c>
          <w:tcPr>
            <w:tcW w:w="1195" w:type="dxa"/>
            <w:vAlign w:val="center"/>
          </w:tcPr>
          <w:p w14:paraId="182F3D6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843" w:type="dxa"/>
            <w:gridSpan w:val="2"/>
            <w:vAlign w:val="center"/>
          </w:tcPr>
          <w:p w14:paraId="675341B4"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c>
          <w:tcPr>
            <w:tcW w:w="1134" w:type="dxa"/>
            <w:vAlign w:val="center"/>
          </w:tcPr>
          <w:p w14:paraId="000C7375"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r>
    </w:tbl>
    <w:p w14:paraId="774D037F" w14:textId="77777777" w:rsidR="00437657" w:rsidRPr="00CF58E6" w:rsidRDefault="00437657" w:rsidP="00437657">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br w:type="page"/>
      </w:r>
    </w:p>
    <w:tbl>
      <w:tblPr>
        <w:tblpPr w:leftFromText="180" w:rightFromText="180" w:vertAnchor="text" w:horzAnchor="page" w:tblpX="1126" w:tblpY="-98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851"/>
        <w:gridCol w:w="850"/>
        <w:gridCol w:w="851"/>
        <w:gridCol w:w="850"/>
        <w:gridCol w:w="1418"/>
        <w:gridCol w:w="992"/>
        <w:gridCol w:w="992"/>
        <w:gridCol w:w="1134"/>
      </w:tblGrid>
      <w:tr w:rsidR="00437657" w:rsidRPr="00CF58E6" w14:paraId="4B5A8F2E" w14:textId="77777777" w:rsidTr="002B2A13">
        <w:trPr>
          <w:trHeight w:val="840"/>
        </w:trPr>
        <w:tc>
          <w:tcPr>
            <w:tcW w:w="2405" w:type="dxa"/>
            <w:vAlign w:val="center"/>
          </w:tcPr>
          <w:p w14:paraId="608C0B42"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lastRenderedPageBreak/>
              <w:t xml:space="preserve">Minimalus pamokų skaičius mokiniui per savaitę </w:t>
            </w:r>
          </w:p>
        </w:tc>
        <w:tc>
          <w:tcPr>
            <w:tcW w:w="851" w:type="dxa"/>
            <w:vAlign w:val="center"/>
          </w:tcPr>
          <w:p w14:paraId="7798C102" w14:textId="77777777" w:rsidR="00437657" w:rsidRPr="00CF58E6" w:rsidRDefault="00437657" w:rsidP="002B2A13">
            <w:pPr>
              <w:jc w:val="center"/>
              <w:rPr>
                <w:rFonts w:cs="Times New Roman"/>
                <w:sz w:val="18"/>
                <w:szCs w:val="18"/>
              </w:rPr>
            </w:pPr>
          </w:p>
          <w:p w14:paraId="3A31685B" w14:textId="77777777" w:rsidR="00437657" w:rsidRPr="00CF58E6" w:rsidRDefault="00437657" w:rsidP="002B2A13">
            <w:pPr>
              <w:jc w:val="center"/>
              <w:rPr>
                <w:rFonts w:cs="Times New Roman"/>
                <w:sz w:val="18"/>
                <w:szCs w:val="18"/>
              </w:rPr>
            </w:pPr>
            <w:r>
              <w:rPr>
                <w:rFonts w:cs="Times New Roman"/>
                <w:sz w:val="18"/>
                <w:szCs w:val="18"/>
              </w:rPr>
              <w:t>26</w:t>
            </w:r>
          </w:p>
          <w:p w14:paraId="147D4400" w14:textId="77777777" w:rsidR="00437657" w:rsidRPr="00CF58E6" w:rsidRDefault="00437657" w:rsidP="002B2A13">
            <w:pPr>
              <w:jc w:val="center"/>
              <w:rPr>
                <w:rFonts w:cs="Times New Roman"/>
                <w:sz w:val="18"/>
                <w:szCs w:val="18"/>
              </w:rPr>
            </w:pPr>
          </w:p>
        </w:tc>
        <w:tc>
          <w:tcPr>
            <w:tcW w:w="850" w:type="dxa"/>
            <w:vAlign w:val="center"/>
          </w:tcPr>
          <w:p w14:paraId="24A67EC8" w14:textId="77777777" w:rsidR="00437657" w:rsidRPr="00CF58E6" w:rsidRDefault="00437657" w:rsidP="002B2A13">
            <w:pPr>
              <w:jc w:val="center"/>
              <w:rPr>
                <w:rFonts w:cs="Times New Roman"/>
                <w:sz w:val="18"/>
                <w:szCs w:val="18"/>
              </w:rPr>
            </w:pPr>
            <w:r>
              <w:rPr>
                <w:rFonts w:cs="Times New Roman"/>
                <w:sz w:val="18"/>
                <w:szCs w:val="18"/>
              </w:rPr>
              <w:t>29</w:t>
            </w:r>
          </w:p>
        </w:tc>
        <w:tc>
          <w:tcPr>
            <w:tcW w:w="851" w:type="dxa"/>
            <w:vAlign w:val="center"/>
          </w:tcPr>
          <w:p w14:paraId="225A7CC6" w14:textId="77777777" w:rsidR="00437657" w:rsidRDefault="00437657" w:rsidP="002B2A13">
            <w:pPr>
              <w:jc w:val="center"/>
              <w:rPr>
                <w:rFonts w:cs="Times New Roman"/>
                <w:sz w:val="18"/>
                <w:szCs w:val="18"/>
              </w:rPr>
            </w:pPr>
          </w:p>
          <w:p w14:paraId="047181AA" w14:textId="77777777" w:rsidR="00437657" w:rsidRPr="00CF58E6" w:rsidRDefault="00437657" w:rsidP="002B2A13">
            <w:pPr>
              <w:jc w:val="center"/>
              <w:rPr>
                <w:rFonts w:cs="Times New Roman"/>
                <w:sz w:val="18"/>
                <w:szCs w:val="18"/>
              </w:rPr>
            </w:pPr>
            <w:r>
              <w:rPr>
                <w:rFonts w:cs="Times New Roman"/>
                <w:sz w:val="18"/>
                <w:szCs w:val="18"/>
              </w:rPr>
              <w:t>29</w:t>
            </w:r>
          </w:p>
          <w:p w14:paraId="1188000C" w14:textId="77777777" w:rsidR="00437657" w:rsidRPr="006C3248" w:rsidRDefault="00437657" w:rsidP="002B2A13">
            <w:pPr>
              <w:jc w:val="center"/>
              <w:rPr>
                <w:rFonts w:eastAsia="Times New Roman" w:cs="Times New Roman"/>
                <w:sz w:val="18"/>
                <w:szCs w:val="18"/>
              </w:rPr>
            </w:pPr>
            <w:r w:rsidRPr="00CF58E6">
              <w:rPr>
                <w:rFonts w:cs="Times New Roman"/>
                <w:sz w:val="18"/>
                <w:szCs w:val="18"/>
              </w:rPr>
              <w:t>30</w:t>
            </w:r>
            <w:r>
              <w:rPr>
                <w:rFonts w:eastAsia="Times New Roman" w:cs="Times New Roman"/>
                <w:sz w:val="18"/>
                <w:szCs w:val="18"/>
              </w:rPr>
              <w:t>****</w:t>
            </w:r>
          </w:p>
        </w:tc>
        <w:tc>
          <w:tcPr>
            <w:tcW w:w="850" w:type="dxa"/>
            <w:vAlign w:val="center"/>
          </w:tcPr>
          <w:p w14:paraId="2976830F" w14:textId="77777777" w:rsidR="00437657" w:rsidRDefault="00437657" w:rsidP="002B2A13">
            <w:pPr>
              <w:jc w:val="center"/>
              <w:rPr>
                <w:rFonts w:cs="Times New Roman"/>
                <w:sz w:val="18"/>
                <w:szCs w:val="18"/>
              </w:rPr>
            </w:pPr>
          </w:p>
          <w:p w14:paraId="428EA0DA" w14:textId="77777777" w:rsidR="00437657" w:rsidRDefault="00437657" w:rsidP="002B2A13">
            <w:pPr>
              <w:jc w:val="center"/>
              <w:rPr>
                <w:rFonts w:cs="Times New Roman"/>
                <w:sz w:val="18"/>
                <w:szCs w:val="18"/>
              </w:rPr>
            </w:pPr>
          </w:p>
          <w:p w14:paraId="74BDB331" w14:textId="77777777" w:rsidR="00437657" w:rsidRPr="00CF58E6" w:rsidRDefault="00437657" w:rsidP="002B2A13">
            <w:pPr>
              <w:jc w:val="center"/>
              <w:rPr>
                <w:rFonts w:cs="Times New Roman"/>
                <w:sz w:val="18"/>
                <w:szCs w:val="18"/>
              </w:rPr>
            </w:pPr>
            <w:r>
              <w:rPr>
                <w:rFonts w:cs="Times New Roman"/>
                <w:sz w:val="18"/>
                <w:szCs w:val="18"/>
              </w:rPr>
              <w:t xml:space="preserve">30; </w:t>
            </w:r>
          </w:p>
        </w:tc>
        <w:tc>
          <w:tcPr>
            <w:tcW w:w="1418" w:type="dxa"/>
            <w:vAlign w:val="center"/>
          </w:tcPr>
          <w:p w14:paraId="2C906380" w14:textId="77777777" w:rsidR="00437657" w:rsidRPr="00CF58E6" w:rsidRDefault="00437657" w:rsidP="002B2A13">
            <w:pPr>
              <w:jc w:val="center"/>
              <w:rPr>
                <w:rFonts w:cs="Times New Roman"/>
                <w:sz w:val="18"/>
                <w:szCs w:val="18"/>
              </w:rPr>
            </w:pPr>
          </w:p>
          <w:p w14:paraId="3A45F35A" w14:textId="77777777" w:rsidR="00437657" w:rsidRPr="00CF58E6" w:rsidRDefault="00437657" w:rsidP="002B2A13">
            <w:pPr>
              <w:jc w:val="center"/>
              <w:rPr>
                <w:rFonts w:cs="Times New Roman"/>
                <w:sz w:val="18"/>
                <w:szCs w:val="18"/>
              </w:rPr>
            </w:pPr>
          </w:p>
        </w:tc>
        <w:tc>
          <w:tcPr>
            <w:tcW w:w="992" w:type="dxa"/>
            <w:vAlign w:val="center"/>
          </w:tcPr>
          <w:p w14:paraId="289592F9" w14:textId="77777777" w:rsidR="00437657" w:rsidRPr="00CF58E6" w:rsidRDefault="00437657" w:rsidP="002B2A13">
            <w:pPr>
              <w:jc w:val="center"/>
              <w:rPr>
                <w:rFonts w:cs="Times New Roman"/>
                <w:sz w:val="18"/>
                <w:szCs w:val="18"/>
              </w:rPr>
            </w:pPr>
            <w:r>
              <w:rPr>
                <w:rFonts w:cs="Times New Roman"/>
                <w:sz w:val="18"/>
                <w:szCs w:val="18"/>
              </w:rPr>
              <w:t>31</w:t>
            </w:r>
          </w:p>
        </w:tc>
        <w:tc>
          <w:tcPr>
            <w:tcW w:w="992" w:type="dxa"/>
            <w:vAlign w:val="center"/>
          </w:tcPr>
          <w:p w14:paraId="0D3414AE" w14:textId="77777777" w:rsidR="00437657" w:rsidRPr="00CF58E6" w:rsidRDefault="00437657" w:rsidP="002B2A13">
            <w:pPr>
              <w:jc w:val="center"/>
              <w:rPr>
                <w:rFonts w:cs="Times New Roman"/>
                <w:sz w:val="18"/>
                <w:szCs w:val="18"/>
              </w:rPr>
            </w:pPr>
            <w:r>
              <w:rPr>
                <w:rFonts w:cs="Times New Roman"/>
                <w:sz w:val="18"/>
                <w:szCs w:val="18"/>
              </w:rPr>
              <w:t>31</w:t>
            </w:r>
          </w:p>
        </w:tc>
        <w:tc>
          <w:tcPr>
            <w:tcW w:w="1134" w:type="dxa"/>
            <w:vAlign w:val="center"/>
          </w:tcPr>
          <w:p w14:paraId="220A0FDC" w14:textId="77777777" w:rsidR="00437657" w:rsidRPr="00CF58E6" w:rsidRDefault="00437657" w:rsidP="002B2A13">
            <w:pPr>
              <w:rPr>
                <w:rFonts w:cs="Times New Roman"/>
                <w:sz w:val="18"/>
                <w:szCs w:val="18"/>
              </w:rPr>
            </w:pPr>
            <w:r w:rsidRPr="00CF58E6">
              <w:rPr>
                <w:rFonts w:cs="Times New Roman"/>
                <w:sz w:val="18"/>
                <w:szCs w:val="18"/>
              </w:rPr>
              <w:t>176</w:t>
            </w:r>
          </w:p>
          <w:p w14:paraId="770F2AAF" w14:textId="77777777" w:rsidR="00437657" w:rsidRPr="00CF58E6" w:rsidRDefault="00437657" w:rsidP="002B2A13">
            <w:pPr>
              <w:rPr>
                <w:rFonts w:eastAsia="Times New Roman" w:cs="Times New Roman"/>
                <w:sz w:val="18"/>
                <w:szCs w:val="18"/>
              </w:rPr>
            </w:pPr>
            <w:r w:rsidRPr="00CF58E6">
              <w:rPr>
                <w:rFonts w:cs="Times New Roman"/>
                <w:sz w:val="18"/>
                <w:szCs w:val="18"/>
              </w:rPr>
              <w:t>177</w:t>
            </w:r>
            <w:r w:rsidRPr="00CF58E6">
              <w:rPr>
                <w:rFonts w:eastAsia="Times New Roman" w:cs="Times New Roman"/>
                <w:sz w:val="18"/>
                <w:szCs w:val="18"/>
              </w:rPr>
              <w:t>****</w:t>
            </w:r>
          </w:p>
          <w:p w14:paraId="1BE56B85" w14:textId="77777777" w:rsidR="00437657" w:rsidRPr="00CF58E6" w:rsidRDefault="00437657" w:rsidP="002B2A13">
            <w:pPr>
              <w:rPr>
                <w:rFonts w:eastAsia="Times New Roman" w:cs="Times New Roman"/>
                <w:sz w:val="18"/>
                <w:szCs w:val="18"/>
              </w:rPr>
            </w:pPr>
          </w:p>
        </w:tc>
      </w:tr>
      <w:tr w:rsidR="00437657" w:rsidRPr="00CF58E6" w14:paraId="030F9E36" w14:textId="77777777" w:rsidTr="002B2A13">
        <w:trPr>
          <w:trHeight w:val="840"/>
        </w:trPr>
        <w:tc>
          <w:tcPr>
            <w:tcW w:w="2405" w:type="dxa"/>
            <w:vAlign w:val="center"/>
          </w:tcPr>
          <w:p w14:paraId="6C33A496"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 xml:space="preserve">Minimalus privalomas pamokų skaičius mokiniui per </w:t>
            </w:r>
          </w:p>
          <w:p w14:paraId="143DF645"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2019–2020 mokslo metus</w:t>
            </w:r>
          </w:p>
        </w:tc>
        <w:tc>
          <w:tcPr>
            <w:tcW w:w="851" w:type="dxa"/>
            <w:vAlign w:val="center"/>
          </w:tcPr>
          <w:p w14:paraId="281D7E93" w14:textId="77777777" w:rsidR="00437657" w:rsidRPr="00CF58E6" w:rsidRDefault="00437657" w:rsidP="002B2A13">
            <w:pPr>
              <w:spacing w:after="0" w:line="240" w:lineRule="auto"/>
              <w:jc w:val="center"/>
              <w:rPr>
                <w:rFonts w:eastAsia="Times New Roman" w:cs="Times New Roman"/>
                <w:sz w:val="18"/>
                <w:szCs w:val="18"/>
              </w:rPr>
            </w:pPr>
            <w:r>
              <w:rPr>
                <w:rFonts w:eastAsia="Times New Roman" w:cs="Times New Roman"/>
                <w:sz w:val="18"/>
                <w:szCs w:val="18"/>
              </w:rPr>
              <w:t>962</w:t>
            </w:r>
          </w:p>
          <w:p w14:paraId="0E8D8826" w14:textId="77777777" w:rsidR="00437657" w:rsidRPr="00CF58E6" w:rsidRDefault="00437657" w:rsidP="002B2A13">
            <w:pPr>
              <w:spacing w:after="0" w:line="240" w:lineRule="auto"/>
              <w:jc w:val="center"/>
              <w:rPr>
                <w:rFonts w:cs="Times New Roman"/>
                <w:sz w:val="18"/>
                <w:szCs w:val="18"/>
              </w:rPr>
            </w:pPr>
          </w:p>
        </w:tc>
        <w:tc>
          <w:tcPr>
            <w:tcW w:w="850" w:type="dxa"/>
            <w:vAlign w:val="center"/>
          </w:tcPr>
          <w:p w14:paraId="66ACDCD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1 073</w:t>
            </w:r>
          </w:p>
          <w:p w14:paraId="10A1F9EE" w14:textId="77777777" w:rsidR="00437657" w:rsidRPr="00CF58E6" w:rsidRDefault="00437657" w:rsidP="002B2A13">
            <w:pPr>
              <w:jc w:val="center"/>
              <w:rPr>
                <w:rFonts w:cs="Times New Roman"/>
                <w:sz w:val="18"/>
                <w:szCs w:val="18"/>
              </w:rPr>
            </w:pPr>
          </w:p>
        </w:tc>
        <w:tc>
          <w:tcPr>
            <w:tcW w:w="851" w:type="dxa"/>
            <w:vAlign w:val="center"/>
          </w:tcPr>
          <w:p w14:paraId="30FDEBA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1 073</w:t>
            </w:r>
          </w:p>
          <w:p w14:paraId="1846A82F" w14:textId="77777777" w:rsidR="00437657" w:rsidRPr="00CF58E6" w:rsidRDefault="00437657" w:rsidP="002B2A13">
            <w:pPr>
              <w:jc w:val="center"/>
              <w:rPr>
                <w:rFonts w:cs="Times New Roman"/>
                <w:sz w:val="18"/>
                <w:szCs w:val="18"/>
              </w:rPr>
            </w:pPr>
          </w:p>
        </w:tc>
        <w:tc>
          <w:tcPr>
            <w:tcW w:w="850" w:type="dxa"/>
            <w:vAlign w:val="center"/>
          </w:tcPr>
          <w:p w14:paraId="69AEDB3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1 110</w:t>
            </w:r>
          </w:p>
          <w:p w14:paraId="741D3D33" w14:textId="77777777" w:rsidR="00437657" w:rsidRPr="00CF58E6" w:rsidRDefault="00437657" w:rsidP="002B2A13">
            <w:pPr>
              <w:jc w:val="center"/>
              <w:rPr>
                <w:rFonts w:cs="Times New Roman"/>
                <w:sz w:val="18"/>
                <w:szCs w:val="18"/>
              </w:rPr>
            </w:pPr>
          </w:p>
        </w:tc>
        <w:tc>
          <w:tcPr>
            <w:tcW w:w="1418" w:type="dxa"/>
            <w:vAlign w:val="center"/>
          </w:tcPr>
          <w:p w14:paraId="20C1B468" w14:textId="77777777" w:rsidR="00437657" w:rsidRPr="00CF58E6" w:rsidRDefault="00437657" w:rsidP="002B2A13">
            <w:pPr>
              <w:jc w:val="center"/>
              <w:rPr>
                <w:rFonts w:cs="Times New Roman"/>
                <w:sz w:val="18"/>
                <w:szCs w:val="18"/>
              </w:rPr>
            </w:pPr>
          </w:p>
        </w:tc>
        <w:tc>
          <w:tcPr>
            <w:tcW w:w="992" w:type="dxa"/>
            <w:vAlign w:val="center"/>
          </w:tcPr>
          <w:p w14:paraId="4232BC6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1 147</w:t>
            </w:r>
          </w:p>
          <w:p w14:paraId="2F72348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992" w:type="dxa"/>
            <w:vAlign w:val="center"/>
          </w:tcPr>
          <w:p w14:paraId="4B55DD9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1 147</w:t>
            </w:r>
          </w:p>
          <w:p w14:paraId="382376D9"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34" w:type="dxa"/>
            <w:vAlign w:val="center"/>
          </w:tcPr>
          <w:p w14:paraId="4393401E"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6512</w:t>
            </w:r>
          </w:p>
        </w:tc>
      </w:tr>
      <w:tr w:rsidR="00437657" w:rsidRPr="00CF58E6" w14:paraId="444FAF70" w14:textId="77777777" w:rsidTr="002B2A13">
        <w:trPr>
          <w:trHeight w:val="840"/>
        </w:trPr>
        <w:tc>
          <w:tcPr>
            <w:tcW w:w="2405" w:type="dxa"/>
            <w:vAlign w:val="center"/>
          </w:tcPr>
          <w:p w14:paraId="093532E5"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Minimalus privalomas pamokų skaičius mokiniui per 2020–2021 mokslo metus</w:t>
            </w:r>
          </w:p>
        </w:tc>
        <w:tc>
          <w:tcPr>
            <w:tcW w:w="851" w:type="dxa"/>
            <w:vAlign w:val="center"/>
          </w:tcPr>
          <w:p w14:paraId="58EE344A"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962</w:t>
            </w:r>
          </w:p>
          <w:p w14:paraId="4558D51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850" w:type="dxa"/>
            <w:vAlign w:val="center"/>
          </w:tcPr>
          <w:p w14:paraId="7BF3923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1 073</w:t>
            </w:r>
          </w:p>
          <w:p w14:paraId="4A3D576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851" w:type="dxa"/>
            <w:vAlign w:val="center"/>
          </w:tcPr>
          <w:p w14:paraId="2E4E8AA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1 110</w:t>
            </w:r>
          </w:p>
          <w:p w14:paraId="1629A453"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850" w:type="dxa"/>
            <w:vAlign w:val="center"/>
          </w:tcPr>
          <w:p w14:paraId="5691C976"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1 110</w:t>
            </w:r>
          </w:p>
          <w:p w14:paraId="31EA8E62"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418" w:type="dxa"/>
            <w:vAlign w:val="center"/>
          </w:tcPr>
          <w:p w14:paraId="0E650944"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992" w:type="dxa"/>
            <w:vAlign w:val="center"/>
          </w:tcPr>
          <w:p w14:paraId="55212A0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1 147</w:t>
            </w:r>
          </w:p>
          <w:p w14:paraId="745539F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992" w:type="dxa"/>
            <w:vAlign w:val="center"/>
          </w:tcPr>
          <w:p w14:paraId="049D64C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1 147</w:t>
            </w:r>
          </w:p>
          <w:p w14:paraId="25306BB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134" w:type="dxa"/>
            <w:vAlign w:val="center"/>
          </w:tcPr>
          <w:p w14:paraId="4DA1B050" w14:textId="77777777" w:rsidR="00437657" w:rsidRPr="00CF58E6" w:rsidRDefault="00437657" w:rsidP="002B2A13">
            <w:pPr>
              <w:overflowPunct w:val="0"/>
              <w:autoSpaceDE w:val="0"/>
              <w:autoSpaceDN w:val="0"/>
              <w:adjustRightInd w:val="0"/>
              <w:spacing w:after="0" w:line="240" w:lineRule="auto"/>
              <w:textAlignment w:val="baseline"/>
              <w:rPr>
                <w:rFonts w:cs="Times New Roman"/>
                <w:sz w:val="18"/>
                <w:szCs w:val="18"/>
              </w:rPr>
            </w:pPr>
            <w:r>
              <w:rPr>
                <w:rFonts w:cs="Times New Roman"/>
                <w:sz w:val="18"/>
                <w:szCs w:val="18"/>
              </w:rPr>
              <w:t>6549</w:t>
            </w:r>
          </w:p>
          <w:p w14:paraId="4EF5BC90"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r>
      <w:tr w:rsidR="00437657" w:rsidRPr="00CF58E6" w14:paraId="73AAE399" w14:textId="77777777" w:rsidTr="002B2A13">
        <w:trPr>
          <w:trHeight w:val="302"/>
        </w:trPr>
        <w:tc>
          <w:tcPr>
            <w:tcW w:w="2405" w:type="dxa"/>
            <w:vAlign w:val="center"/>
          </w:tcPr>
          <w:p w14:paraId="400A2E55"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c>
          <w:tcPr>
            <w:tcW w:w="3402" w:type="dxa"/>
            <w:gridSpan w:val="4"/>
            <w:vAlign w:val="center"/>
          </w:tcPr>
          <w:p w14:paraId="61A05A2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5–8 klasėse</w:t>
            </w:r>
          </w:p>
          <w:p w14:paraId="5FAE895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418" w:type="dxa"/>
            <w:vAlign w:val="center"/>
          </w:tcPr>
          <w:p w14:paraId="45D8ABC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p>
        </w:tc>
        <w:tc>
          <w:tcPr>
            <w:tcW w:w="1984" w:type="dxa"/>
            <w:gridSpan w:val="2"/>
            <w:vAlign w:val="center"/>
          </w:tcPr>
          <w:p w14:paraId="24428F7E"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9–10, gimnazijos I, II klasėse</w:t>
            </w:r>
          </w:p>
        </w:tc>
        <w:tc>
          <w:tcPr>
            <w:tcW w:w="1134" w:type="dxa"/>
            <w:vAlign w:val="center"/>
          </w:tcPr>
          <w:p w14:paraId="28878FF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p>
        </w:tc>
      </w:tr>
      <w:tr w:rsidR="00437657" w:rsidRPr="00CF58E6" w14:paraId="16B4FDF1" w14:textId="77777777" w:rsidTr="002B2A13">
        <w:trPr>
          <w:trHeight w:val="256"/>
        </w:trPr>
        <w:tc>
          <w:tcPr>
            <w:tcW w:w="2405" w:type="dxa"/>
            <w:vAlign w:val="center"/>
          </w:tcPr>
          <w:p w14:paraId="7DEA61DC"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Pamokų, skirtų mokinio ugdymo poreikiams tenkinti, mokymosi pagalbai teikti, skaičius per mokslo metus</w:t>
            </w:r>
          </w:p>
        </w:tc>
        <w:tc>
          <w:tcPr>
            <w:tcW w:w="3402" w:type="dxa"/>
            <w:gridSpan w:val="4"/>
            <w:vAlign w:val="center"/>
          </w:tcPr>
          <w:p w14:paraId="23B929B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444 </w:t>
            </w:r>
          </w:p>
        </w:tc>
        <w:tc>
          <w:tcPr>
            <w:tcW w:w="1418" w:type="dxa"/>
            <w:vAlign w:val="center"/>
          </w:tcPr>
          <w:p w14:paraId="1182F208"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444 </w:t>
            </w:r>
          </w:p>
        </w:tc>
        <w:tc>
          <w:tcPr>
            <w:tcW w:w="1984" w:type="dxa"/>
            <w:gridSpan w:val="2"/>
            <w:vAlign w:val="center"/>
          </w:tcPr>
          <w:p w14:paraId="678BE37D"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518</w:t>
            </w:r>
          </w:p>
        </w:tc>
        <w:tc>
          <w:tcPr>
            <w:tcW w:w="1134" w:type="dxa"/>
            <w:vAlign w:val="center"/>
          </w:tcPr>
          <w:p w14:paraId="7CA3104B"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9</w:t>
            </w:r>
            <w:r>
              <w:rPr>
                <w:rFonts w:eastAsia="Times New Roman" w:cs="Times New Roman"/>
                <w:sz w:val="18"/>
                <w:szCs w:val="18"/>
              </w:rPr>
              <w:t>62</w:t>
            </w:r>
            <w:r w:rsidRPr="00CF58E6">
              <w:rPr>
                <w:rFonts w:eastAsia="Times New Roman" w:cs="Times New Roman"/>
                <w:sz w:val="18"/>
                <w:szCs w:val="18"/>
              </w:rPr>
              <w:t xml:space="preserve"> </w:t>
            </w:r>
          </w:p>
        </w:tc>
      </w:tr>
      <w:tr w:rsidR="00437657" w:rsidRPr="00CF58E6" w14:paraId="07ACD266" w14:textId="77777777" w:rsidTr="002B2A13">
        <w:trPr>
          <w:trHeight w:val="750"/>
        </w:trPr>
        <w:tc>
          <w:tcPr>
            <w:tcW w:w="2405" w:type="dxa"/>
            <w:vAlign w:val="center"/>
          </w:tcPr>
          <w:p w14:paraId="387EC138" w14:textId="77777777" w:rsidR="00437657" w:rsidRPr="00CF58E6" w:rsidRDefault="00437657" w:rsidP="002B2A13">
            <w:pPr>
              <w:overflowPunct w:val="0"/>
              <w:autoSpaceDE w:val="0"/>
              <w:autoSpaceDN w:val="0"/>
              <w:adjustRightInd w:val="0"/>
              <w:spacing w:after="0" w:line="240" w:lineRule="auto"/>
              <w:textAlignment w:val="baseline"/>
              <w:rPr>
                <w:rFonts w:eastAsia="Times New Roman" w:cs="Times New Roman"/>
                <w:sz w:val="18"/>
                <w:szCs w:val="18"/>
              </w:rPr>
            </w:pPr>
            <w:r w:rsidRPr="00CF58E6">
              <w:rPr>
                <w:rFonts w:eastAsia="Times New Roman" w:cs="Times New Roman"/>
                <w:sz w:val="18"/>
                <w:szCs w:val="18"/>
              </w:rPr>
              <w:t>Neformalusis vaikų švietimas (valandų skaičius per mokslo metus)</w:t>
            </w:r>
          </w:p>
        </w:tc>
        <w:tc>
          <w:tcPr>
            <w:tcW w:w="3402" w:type="dxa"/>
            <w:gridSpan w:val="4"/>
            <w:vAlign w:val="center"/>
          </w:tcPr>
          <w:p w14:paraId="71C763CC"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Pr>
                <w:rFonts w:eastAsia="Times New Roman" w:cs="Times New Roman"/>
                <w:sz w:val="18"/>
                <w:szCs w:val="18"/>
              </w:rPr>
              <w:t>222</w:t>
            </w:r>
          </w:p>
        </w:tc>
        <w:tc>
          <w:tcPr>
            <w:tcW w:w="1418" w:type="dxa"/>
            <w:vAlign w:val="center"/>
          </w:tcPr>
          <w:p w14:paraId="094C7CE1"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259</w:t>
            </w:r>
          </w:p>
        </w:tc>
        <w:tc>
          <w:tcPr>
            <w:tcW w:w="1984" w:type="dxa"/>
            <w:gridSpan w:val="2"/>
            <w:vAlign w:val="center"/>
          </w:tcPr>
          <w:p w14:paraId="565F6947"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185</w:t>
            </w:r>
          </w:p>
        </w:tc>
        <w:tc>
          <w:tcPr>
            <w:tcW w:w="1134" w:type="dxa"/>
            <w:vAlign w:val="center"/>
          </w:tcPr>
          <w:p w14:paraId="2556A2B5" w14:textId="77777777" w:rsidR="00437657" w:rsidRPr="00CF58E6" w:rsidRDefault="00437657" w:rsidP="002B2A13">
            <w:pPr>
              <w:overflowPunct w:val="0"/>
              <w:autoSpaceDE w:val="0"/>
              <w:autoSpaceDN w:val="0"/>
              <w:adjustRightInd w:val="0"/>
              <w:spacing w:after="0" w:line="240" w:lineRule="auto"/>
              <w:jc w:val="center"/>
              <w:textAlignment w:val="baseline"/>
              <w:rPr>
                <w:rFonts w:eastAsia="Times New Roman" w:cs="Times New Roman"/>
                <w:sz w:val="18"/>
                <w:szCs w:val="18"/>
              </w:rPr>
            </w:pPr>
            <w:r w:rsidRPr="00CF58E6">
              <w:rPr>
                <w:rFonts w:eastAsia="Times New Roman" w:cs="Times New Roman"/>
                <w:sz w:val="18"/>
                <w:szCs w:val="18"/>
              </w:rPr>
              <w:t xml:space="preserve">444 </w:t>
            </w:r>
          </w:p>
        </w:tc>
      </w:tr>
    </w:tbl>
    <w:p w14:paraId="0C1041F7" w14:textId="77777777" w:rsidR="00437657" w:rsidRPr="00CF58E6" w:rsidRDefault="00437657" w:rsidP="00437657">
      <w:pPr>
        <w:overflowPunct w:val="0"/>
        <w:autoSpaceDE w:val="0"/>
        <w:autoSpaceDN w:val="0"/>
        <w:adjustRightInd w:val="0"/>
        <w:spacing w:after="0" w:line="240" w:lineRule="auto"/>
        <w:ind w:firstLine="567"/>
        <w:jc w:val="both"/>
        <w:textAlignment w:val="baseline"/>
        <w:rPr>
          <w:rFonts w:eastAsia="Times New Roman" w:cs="Times New Roman"/>
          <w:sz w:val="18"/>
          <w:szCs w:val="18"/>
        </w:rPr>
      </w:pPr>
    </w:p>
    <w:p w14:paraId="66BF48F7" w14:textId="77777777" w:rsidR="00437657" w:rsidRPr="00CF58E6" w:rsidRDefault="00437657" w:rsidP="00437657">
      <w:pPr>
        <w:overflowPunct w:val="0"/>
        <w:autoSpaceDE w:val="0"/>
        <w:autoSpaceDN w:val="0"/>
        <w:adjustRightInd w:val="0"/>
        <w:spacing w:after="0" w:line="240" w:lineRule="auto"/>
        <w:textAlignment w:val="baseline"/>
        <w:rPr>
          <w:rFonts w:eastAsia="Times New Roman" w:cs="Times New Roman"/>
        </w:rPr>
      </w:pPr>
      <w:r w:rsidRPr="00CF58E6">
        <w:rPr>
          <w:rFonts w:eastAsia="Times New Roman" w:cs="Times New Roman"/>
        </w:rPr>
        <w:t>Pastabos:</w:t>
      </w:r>
    </w:p>
    <w:p w14:paraId="535F1A53" w14:textId="77777777" w:rsidR="00437657" w:rsidRPr="00CF58E6" w:rsidRDefault="00437657" w:rsidP="00437657">
      <w:pPr>
        <w:spacing w:after="0"/>
        <w:jc w:val="both"/>
        <w:rPr>
          <w:rFonts w:eastAsia="Times New Roman" w:cs="Times New Roman"/>
        </w:rPr>
      </w:pPr>
      <w:r w:rsidRPr="00CF58E6">
        <w:rPr>
          <w:rFonts w:eastAsia="Times New Roman" w:cs="Times New Roman"/>
        </w:rPr>
        <w:t>*** fizinis</w:t>
      </w:r>
      <w:r>
        <w:rPr>
          <w:rFonts w:eastAsia="Times New Roman" w:cs="Times New Roman"/>
        </w:rPr>
        <w:t xml:space="preserve"> </w:t>
      </w:r>
      <w:r w:rsidRPr="00CF58E6">
        <w:rPr>
          <w:rFonts w:eastAsia="Times New Roman" w:cs="Times New Roman"/>
        </w:rPr>
        <w:t>ugdymas</w:t>
      </w:r>
      <w:r>
        <w:rPr>
          <w:rFonts w:eastAsia="Times New Roman" w:cs="Times New Roman"/>
        </w:rPr>
        <w:t xml:space="preserve"> </w:t>
      </w:r>
      <w:r w:rsidRPr="00CF58E6">
        <w:rPr>
          <w:rFonts w:eastAsia="Times New Roman" w:cs="Times New Roman"/>
        </w:rPr>
        <w:t>įgyvendinimas pagal pagrindinio ugdymo kūno kultūros bendrąją programą;</w:t>
      </w:r>
    </w:p>
    <w:p w14:paraId="0281BFE4" w14:textId="77777777" w:rsidR="00437657" w:rsidRPr="002253F1" w:rsidRDefault="00437657" w:rsidP="00437657">
      <w:pPr>
        <w:spacing w:after="0"/>
        <w:ind w:firstLine="426"/>
        <w:jc w:val="both"/>
        <w:rPr>
          <w:rFonts w:cs="Times New Roman"/>
          <w:sz w:val="20"/>
          <w:szCs w:val="20"/>
        </w:rPr>
      </w:pPr>
      <w:r w:rsidRPr="00CF58E6">
        <w:rPr>
          <w:rFonts w:cs="Times New Roman"/>
          <w:sz w:val="20"/>
          <w:szCs w:val="20"/>
        </w:rPr>
        <w:t>Lentelėje nurodomi: dalykai ir minimalus privalomas pamokų skaičius mokiniui per savaitę; galimas kiekvienoje klasėje dalykui skiriamų savaitinių pamokų paskirstymas; neformaliajam švietimui skiriamų valandų skaičius; pamokų, skiriamų mokinių ugdymo poreikiams tenkinti, mokymosi pagalbai teikti, skaičius – pagrindinio ugdymo programo</w:t>
      </w:r>
      <w:r>
        <w:rPr>
          <w:rFonts w:cs="Times New Roman"/>
          <w:sz w:val="20"/>
          <w:szCs w:val="20"/>
        </w:rPr>
        <w:t xml:space="preserve">s pirmajai ir antrajai daliai. </w:t>
      </w:r>
    </w:p>
    <w:p w14:paraId="46AB4A38" w14:textId="77777777" w:rsidR="00437657" w:rsidRDefault="00437657" w:rsidP="00437657">
      <w:r>
        <w:rPr>
          <w:rFonts w:cs="Times New Roman"/>
          <w:szCs w:val="24"/>
        </w:rPr>
        <w:t xml:space="preserve">Gimnazijos </w:t>
      </w:r>
      <w:r w:rsidRPr="00CF58E6">
        <w:rPr>
          <w:rFonts w:cs="Times New Roman"/>
          <w:szCs w:val="24"/>
        </w:rPr>
        <w:t>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r>
        <w:t xml:space="preserve"> </w:t>
      </w:r>
    </w:p>
    <w:p w14:paraId="344B2F9F" w14:textId="77777777" w:rsidR="00437657" w:rsidRPr="002253F1" w:rsidRDefault="00437657" w:rsidP="00437657">
      <w:r>
        <w:rPr>
          <w:rFonts w:cs="Times New Roman"/>
          <w:szCs w:val="24"/>
        </w:rPr>
        <w:t>8</w:t>
      </w:r>
      <w:r w:rsidRPr="00F53508">
        <w:rPr>
          <w:rFonts w:cs="Times New Roman"/>
          <w:szCs w:val="24"/>
        </w:rPr>
        <w:t>1.Pagrindinio ugdymo programai įgyvendinti 5-8</w:t>
      </w:r>
      <w:r>
        <w:rPr>
          <w:rFonts w:cs="Times New Roman"/>
          <w:szCs w:val="24"/>
        </w:rPr>
        <w:t xml:space="preserve"> </w:t>
      </w:r>
      <w:r w:rsidRPr="00F53508">
        <w:rPr>
          <w:rFonts w:cs="Times New Roman"/>
          <w:szCs w:val="24"/>
        </w:rPr>
        <w:t xml:space="preserve">klasių pamokų skaičius per savaitę </w:t>
      </w:r>
    </w:p>
    <w:tbl>
      <w:tblPr>
        <w:tblW w:w="9923" w:type="dxa"/>
        <w:tblInd w:w="-1026" w:type="dxa"/>
        <w:tblLayout w:type="fixed"/>
        <w:tblLook w:val="0000" w:firstRow="0" w:lastRow="0" w:firstColumn="0" w:lastColumn="0" w:noHBand="0" w:noVBand="0"/>
      </w:tblPr>
      <w:tblGrid>
        <w:gridCol w:w="4678"/>
        <w:gridCol w:w="709"/>
        <w:gridCol w:w="851"/>
        <w:gridCol w:w="709"/>
        <w:gridCol w:w="708"/>
        <w:gridCol w:w="708"/>
        <w:gridCol w:w="851"/>
        <w:gridCol w:w="709"/>
      </w:tblGrid>
      <w:tr w:rsidR="00437657" w:rsidRPr="00590601" w14:paraId="7F67D19E" w14:textId="77777777" w:rsidTr="002B2A13">
        <w:trPr>
          <w:cantSplit/>
          <w:trHeight w:val="485"/>
        </w:trPr>
        <w:tc>
          <w:tcPr>
            <w:tcW w:w="4678" w:type="dxa"/>
            <w:tcBorders>
              <w:top w:val="single" w:sz="4" w:space="0" w:color="auto"/>
              <w:left w:val="single" w:sz="4" w:space="0" w:color="auto"/>
              <w:bottom w:val="single" w:sz="4" w:space="0" w:color="000000"/>
              <w:right w:val="single" w:sz="4" w:space="0" w:color="auto"/>
            </w:tcBorders>
            <w:vAlign w:val="center"/>
          </w:tcPr>
          <w:p w14:paraId="436EB91C" w14:textId="77777777" w:rsidR="00437657" w:rsidRPr="00590601" w:rsidRDefault="00437657" w:rsidP="002B2A13">
            <w:pPr>
              <w:jc w:val="both"/>
              <w:rPr>
                <w:rFonts w:cs="Times New Roman"/>
                <w:b/>
                <w:bCs/>
                <w:szCs w:val="24"/>
              </w:rPr>
            </w:pPr>
            <w:r w:rsidRPr="00590601">
              <w:rPr>
                <w:rFonts w:cs="Times New Roman"/>
                <w:b/>
                <w:bCs/>
                <w:szCs w:val="24"/>
              </w:rPr>
              <w:t>Dalykai</w:t>
            </w:r>
          </w:p>
        </w:tc>
        <w:tc>
          <w:tcPr>
            <w:tcW w:w="709" w:type="dxa"/>
            <w:tcBorders>
              <w:top w:val="single" w:sz="4" w:space="0" w:color="auto"/>
              <w:left w:val="single" w:sz="4" w:space="0" w:color="auto"/>
              <w:bottom w:val="single" w:sz="4" w:space="0" w:color="auto"/>
              <w:right w:val="single" w:sz="4" w:space="0" w:color="auto"/>
            </w:tcBorders>
            <w:noWrap/>
            <w:vAlign w:val="center"/>
          </w:tcPr>
          <w:p w14:paraId="09C0328E" w14:textId="77777777" w:rsidR="00437657" w:rsidRPr="00590601" w:rsidRDefault="00437657" w:rsidP="002B2A13">
            <w:pPr>
              <w:jc w:val="center"/>
              <w:rPr>
                <w:rFonts w:cs="Times New Roman"/>
                <w:bCs/>
                <w:szCs w:val="24"/>
              </w:rPr>
            </w:pPr>
          </w:p>
          <w:p w14:paraId="2D601AB9" w14:textId="77777777" w:rsidR="00437657" w:rsidRPr="00590601" w:rsidRDefault="00437657" w:rsidP="002B2A13">
            <w:pPr>
              <w:jc w:val="center"/>
              <w:rPr>
                <w:rFonts w:cs="Times New Roman"/>
                <w:bCs/>
                <w:szCs w:val="24"/>
              </w:rPr>
            </w:pPr>
            <w:r w:rsidRPr="00590601">
              <w:rPr>
                <w:rFonts w:cs="Times New Roman"/>
                <w:bCs/>
                <w:szCs w:val="24"/>
              </w:rPr>
              <w:t>5a</w:t>
            </w:r>
          </w:p>
        </w:tc>
        <w:tc>
          <w:tcPr>
            <w:tcW w:w="851" w:type="dxa"/>
            <w:tcBorders>
              <w:top w:val="single" w:sz="4" w:space="0" w:color="auto"/>
              <w:left w:val="single" w:sz="4" w:space="0" w:color="auto"/>
              <w:bottom w:val="single" w:sz="4" w:space="0" w:color="auto"/>
              <w:right w:val="single" w:sz="4" w:space="0" w:color="auto"/>
            </w:tcBorders>
            <w:noWrap/>
            <w:vAlign w:val="center"/>
          </w:tcPr>
          <w:p w14:paraId="5AEDFA54" w14:textId="77777777" w:rsidR="00437657" w:rsidRPr="00590601" w:rsidRDefault="00437657" w:rsidP="002B2A13">
            <w:pPr>
              <w:jc w:val="center"/>
              <w:rPr>
                <w:rFonts w:cs="Times New Roman"/>
                <w:bCs/>
                <w:szCs w:val="24"/>
              </w:rPr>
            </w:pPr>
          </w:p>
          <w:p w14:paraId="76A96186" w14:textId="77777777" w:rsidR="00437657" w:rsidRPr="00590601" w:rsidRDefault="00437657" w:rsidP="002B2A13">
            <w:pPr>
              <w:jc w:val="center"/>
              <w:rPr>
                <w:rFonts w:cs="Times New Roman"/>
                <w:bCs/>
                <w:szCs w:val="24"/>
              </w:rPr>
            </w:pPr>
            <w:r w:rsidRPr="00590601">
              <w:rPr>
                <w:rFonts w:cs="Times New Roman"/>
                <w:bCs/>
                <w:szCs w:val="24"/>
              </w:rPr>
              <w:t>5b</w:t>
            </w:r>
          </w:p>
        </w:tc>
        <w:tc>
          <w:tcPr>
            <w:tcW w:w="709" w:type="dxa"/>
            <w:tcBorders>
              <w:top w:val="single" w:sz="4" w:space="0" w:color="auto"/>
              <w:left w:val="single" w:sz="4" w:space="0" w:color="auto"/>
              <w:bottom w:val="single" w:sz="4" w:space="0" w:color="auto"/>
              <w:right w:val="single" w:sz="4" w:space="0" w:color="auto"/>
            </w:tcBorders>
            <w:noWrap/>
            <w:vAlign w:val="center"/>
          </w:tcPr>
          <w:p w14:paraId="5B0F38EE" w14:textId="77777777" w:rsidR="00437657" w:rsidRPr="00590601" w:rsidRDefault="00437657" w:rsidP="002B2A13">
            <w:pPr>
              <w:rPr>
                <w:rFonts w:cs="Times New Roman"/>
                <w:bCs/>
                <w:szCs w:val="24"/>
              </w:rPr>
            </w:pPr>
          </w:p>
          <w:p w14:paraId="7207E7FC" w14:textId="77777777" w:rsidR="00437657" w:rsidRPr="00590601" w:rsidRDefault="00437657" w:rsidP="002B2A13">
            <w:pPr>
              <w:rPr>
                <w:rFonts w:cs="Times New Roman"/>
                <w:bCs/>
                <w:szCs w:val="24"/>
              </w:rPr>
            </w:pPr>
            <w:r w:rsidRPr="00590601">
              <w:rPr>
                <w:rFonts w:cs="Times New Roman"/>
                <w:bCs/>
                <w:szCs w:val="24"/>
              </w:rPr>
              <w:t>6a</w:t>
            </w:r>
          </w:p>
        </w:tc>
        <w:tc>
          <w:tcPr>
            <w:tcW w:w="708" w:type="dxa"/>
            <w:tcBorders>
              <w:top w:val="single" w:sz="4" w:space="0" w:color="auto"/>
              <w:left w:val="single" w:sz="4" w:space="0" w:color="auto"/>
              <w:bottom w:val="single" w:sz="4" w:space="0" w:color="auto"/>
              <w:right w:val="single" w:sz="4" w:space="0" w:color="auto"/>
            </w:tcBorders>
          </w:tcPr>
          <w:p w14:paraId="345BB379" w14:textId="77777777" w:rsidR="00437657" w:rsidRPr="00590601" w:rsidRDefault="00437657" w:rsidP="002B2A13">
            <w:pPr>
              <w:rPr>
                <w:rFonts w:cs="Times New Roman"/>
                <w:bCs/>
                <w:iCs/>
                <w:szCs w:val="24"/>
              </w:rPr>
            </w:pPr>
          </w:p>
          <w:p w14:paraId="3D00E56D" w14:textId="77777777" w:rsidR="00437657" w:rsidRPr="00590601" w:rsidRDefault="00437657" w:rsidP="002B2A13">
            <w:pPr>
              <w:rPr>
                <w:rFonts w:cs="Times New Roman"/>
                <w:bCs/>
                <w:iCs/>
                <w:szCs w:val="24"/>
              </w:rPr>
            </w:pPr>
            <w:r w:rsidRPr="00590601">
              <w:rPr>
                <w:rFonts w:cs="Times New Roman"/>
                <w:bCs/>
                <w:iCs/>
                <w:szCs w:val="24"/>
              </w:rPr>
              <w:t>6b</w:t>
            </w:r>
          </w:p>
        </w:tc>
        <w:tc>
          <w:tcPr>
            <w:tcW w:w="708" w:type="dxa"/>
            <w:tcBorders>
              <w:top w:val="single" w:sz="4" w:space="0" w:color="auto"/>
              <w:left w:val="single" w:sz="4" w:space="0" w:color="auto"/>
              <w:bottom w:val="single" w:sz="4" w:space="0" w:color="auto"/>
              <w:right w:val="single" w:sz="4" w:space="0" w:color="auto"/>
            </w:tcBorders>
          </w:tcPr>
          <w:p w14:paraId="666E507A" w14:textId="77777777" w:rsidR="00437657" w:rsidRPr="00590601" w:rsidRDefault="00437657" w:rsidP="002B2A13">
            <w:pPr>
              <w:rPr>
                <w:rFonts w:cs="Times New Roman"/>
                <w:bCs/>
                <w:iCs/>
                <w:szCs w:val="24"/>
              </w:rPr>
            </w:pPr>
            <w:r w:rsidRPr="00590601">
              <w:rPr>
                <w:rFonts w:cs="Times New Roman"/>
                <w:bCs/>
                <w:iCs/>
                <w:szCs w:val="24"/>
              </w:rPr>
              <w:t xml:space="preserve">  </w:t>
            </w:r>
          </w:p>
          <w:p w14:paraId="311235E8" w14:textId="77777777" w:rsidR="00437657" w:rsidRPr="00590601" w:rsidRDefault="00437657" w:rsidP="002B2A13">
            <w:pPr>
              <w:rPr>
                <w:rFonts w:cs="Times New Roman"/>
                <w:bCs/>
                <w:iCs/>
                <w:szCs w:val="24"/>
              </w:rPr>
            </w:pPr>
            <w:r w:rsidRPr="00590601">
              <w:rPr>
                <w:rFonts w:cs="Times New Roman"/>
                <w:bCs/>
                <w:iCs/>
                <w:szCs w:val="24"/>
              </w:rPr>
              <w:t>7</w:t>
            </w:r>
          </w:p>
        </w:tc>
        <w:tc>
          <w:tcPr>
            <w:tcW w:w="851" w:type="dxa"/>
            <w:tcBorders>
              <w:top w:val="single" w:sz="4" w:space="0" w:color="auto"/>
              <w:left w:val="single" w:sz="4" w:space="0" w:color="auto"/>
              <w:bottom w:val="single" w:sz="4" w:space="0" w:color="auto"/>
              <w:right w:val="single" w:sz="4" w:space="0" w:color="auto"/>
            </w:tcBorders>
          </w:tcPr>
          <w:p w14:paraId="22AADA1A" w14:textId="77777777" w:rsidR="00437657" w:rsidRPr="00590601" w:rsidRDefault="00437657" w:rsidP="002B2A13">
            <w:pPr>
              <w:jc w:val="center"/>
              <w:rPr>
                <w:rFonts w:cs="Times New Roman"/>
                <w:bCs/>
                <w:iCs/>
                <w:szCs w:val="24"/>
              </w:rPr>
            </w:pPr>
          </w:p>
          <w:p w14:paraId="0F7DE29A" w14:textId="77777777" w:rsidR="00437657" w:rsidRPr="00590601" w:rsidRDefault="00437657" w:rsidP="002B2A13">
            <w:pPr>
              <w:jc w:val="center"/>
              <w:rPr>
                <w:rFonts w:cs="Times New Roman"/>
                <w:bCs/>
                <w:iCs/>
                <w:szCs w:val="24"/>
              </w:rPr>
            </w:pPr>
            <w:r w:rsidRPr="00590601">
              <w:rPr>
                <w:rFonts w:cs="Times New Roman"/>
                <w:bCs/>
                <w:iCs/>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6B6AE889" w14:textId="77777777" w:rsidR="00437657" w:rsidRPr="00590601" w:rsidRDefault="00437657" w:rsidP="002B2A13">
            <w:pPr>
              <w:jc w:val="center"/>
              <w:rPr>
                <w:rFonts w:cs="Times New Roman"/>
                <w:bCs/>
                <w:szCs w:val="24"/>
              </w:rPr>
            </w:pPr>
            <w:r w:rsidRPr="00590601">
              <w:rPr>
                <w:rFonts w:cs="Times New Roman"/>
                <w:bCs/>
                <w:iCs/>
                <w:szCs w:val="24"/>
              </w:rPr>
              <w:t>Iš viso:</w:t>
            </w:r>
          </w:p>
        </w:tc>
      </w:tr>
      <w:tr w:rsidR="00437657" w:rsidRPr="00590601" w14:paraId="5B0DDE83" w14:textId="77777777" w:rsidTr="002B2A13">
        <w:trPr>
          <w:cantSplit/>
          <w:trHeight w:val="208"/>
        </w:trPr>
        <w:tc>
          <w:tcPr>
            <w:tcW w:w="4678" w:type="dxa"/>
            <w:tcBorders>
              <w:top w:val="single" w:sz="4" w:space="0" w:color="auto"/>
              <w:left w:val="single" w:sz="4" w:space="0" w:color="auto"/>
              <w:bottom w:val="single" w:sz="4" w:space="0" w:color="000000"/>
              <w:right w:val="single" w:sz="4" w:space="0" w:color="auto"/>
            </w:tcBorders>
            <w:vAlign w:val="center"/>
          </w:tcPr>
          <w:p w14:paraId="4CE1925C" w14:textId="77777777" w:rsidR="00437657" w:rsidRPr="00590601" w:rsidRDefault="00437657" w:rsidP="002B2A13">
            <w:pPr>
              <w:jc w:val="both"/>
              <w:rPr>
                <w:rFonts w:cs="Times New Roman"/>
                <w:b/>
                <w:bCs/>
                <w:szCs w:val="24"/>
              </w:rPr>
            </w:pPr>
            <w:r w:rsidRPr="00590601">
              <w:rPr>
                <w:rFonts w:cs="Times New Roman"/>
                <w:b/>
                <w:bCs/>
                <w:szCs w:val="24"/>
              </w:rPr>
              <w:t>Mokinių skaičius</w:t>
            </w:r>
            <w:r>
              <w:rPr>
                <w:rFonts w:cs="Times New Roman"/>
                <w:b/>
                <w:bCs/>
                <w:szCs w:val="24"/>
              </w:rPr>
              <w:t xml:space="preserve"> klasėje</w:t>
            </w:r>
          </w:p>
        </w:tc>
        <w:tc>
          <w:tcPr>
            <w:tcW w:w="709" w:type="dxa"/>
            <w:tcBorders>
              <w:top w:val="single" w:sz="4" w:space="0" w:color="auto"/>
              <w:left w:val="single" w:sz="4" w:space="0" w:color="auto"/>
              <w:bottom w:val="single" w:sz="4" w:space="0" w:color="auto"/>
              <w:right w:val="single" w:sz="4" w:space="0" w:color="auto"/>
            </w:tcBorders>
            <w:noWrap/>
            <w:vAlign w:val="center"/>
          </w:tcPr>
          <w:p w14:paraId="04B8A5EC" w14:textId="77777777" w:rsidR="00437657" w:rsidRPr="00590601" w:rsidRDefault="00437657" w:rsidP="002B2A13">
            <w:pPr>
              <w:jc w:val="center"/>
              <w:rPr>
                <w:rFonts w:cs="Times New Roman"/>
                <w:bCs/>
                <w:szCs w:val="24"/>
              </w:rPr>
            </w:pPr>
            <w:r w:rsidRPr="00590601">
              <w:rPr>
                <w:rFonts w:cs="Times New Roman"/>
                <w:bCs/>
                <w:szCs w:val="24"/>
              </w:rPr>
              <w:t>21</w:t>
            </w:r>
          </w:p>
        </w:tc>
        <w:tc>
          <w:tcPr>
            <w:tcW w:w="851" w:type="dxa"/>
            <w:tcBorders>
              <w:top w:val="single" w:sz="4" w:space="0" w:color="auto"/>
              <w:left w:val="single" w:sz="4" w:space="0" w:color="auto"/>
              <w:bottom w:val="single" w:sz="4" w:space="0" w:color="auto"/>
              <w:right w:val="single" w:sz="4" w:space="0" w:color="auto"/>
            </w:tcBorders>
            <w:noWrap/>
            <w:vAlign w:val="center"/>
          </w:tcPr>
          <w:p w14:paraId="3AC201B0" w14:textId="77777777" w:rsidR="00437657" w:rsidRPr="00590601" w:rsidRDefault="00437657" w:rsidP="002B2A13">
            <w:pPr>
              <w:jc w:val="center"/>
              <w:rPr>
                <w:rFonts w:cs="Times New Roman"/>
                <w:bCs/>
                <w:szCs w:val="24"/>
              </w:rPr>
            </w:pPr>
            <w:r w:rsidRPr="00590601">
              <w:rPr>
                <w:rFonts w:cs="Times New Roman"/>
                <w:bCs/>
                <w:szCs w:val="24"/>
              </w:rPr>
              <w:t>21</w:t>
            </w:r>
          </w:p>
        </w:tc>
        <w:tc>
          <w:tcPr>
            <w:tcW w:w="709" w:type="dxa"/>
            <w:tcBorders>
              <w:top w:val="single" w:sz="4" w:space="0" w:color="auto"/>
              <w:left w:val="single" w:sz="4" w:space="0" w:color="auto"/>
              <w:bottom w:val="single" w:sz="4" w:space="0" w:color="auto"/>
              <w:right w:val="single" w:sz="4" w:space="0" w:color="auto"/>
            </w:tcBorders>
            <w:noWrap/>
            <w:vAlign w:val="center"/>
          </w:tcPr>
          <w:p w14:paraId="3FC78432" w14:textId="77777777" w:rsidR="00437657" w:rsidRPr="00590601" w:rsidRDefault="00437657" w:rsidP="002B2A13">
            <w:pPr>
              <w:jc w:val="center"/>
              <w:rPr>
                <w:rFonts w:cs="Times New Roman"/>
                <w:bCs/>
                <w:szCs w:val="24"/>
              </w:rPr>
            </w:pPr>
            <w:r w:rsidRPr="00590601">
              <w:rPr>
                <w:rFonts w:cs="Times New Roman"/>
                <w:bCs/>
                <w:szCs w:val="24"/>
              </w:rPr>
              <w:t>18</w:t>
            </w:r>
          </w:p>
        </w:tc>
        <w:tc>
          <w:tcPr>
            <w:tcW w:w="708" w:type="dxa"/>
            <w:tcBorders>
              <w:top w:val="single" w:sz="4" w:space="0" w:color="auto"/>
              <w:left w:val="single" w:sz="4" w:space="0" w:color="auto"/>
              <w:bottom w:val="single" w:sz="4" w:space="0" w:color="auto"/>
              <w:right w:val="single" w:sz="4" w:space="0" w:color="auto"/>
            </w:tcBorders>
          </w:tcPr>
          <w:p w14:paraId="64274209" w14:textId="77777777" w:rsidR="00437657" w:rsidRPr="00590601" w:rsidRDefault="00437657" w:rsidP="002B2A13">
            <w:pPr>
              <w:jc w:val="center"/>
              <w:rPr>
                <w:rFonts w:cs="Times New Roman"/>
                <w:bCs/>
                <w:iCs/>
                <w:szCs w:val="24"/>
              </w:rPr>
            </w:pPr>
            <w:r w:rsidRPr="00590601">
              <w:rPr>
                <w:rFonts w:cs="Times New Roman"/>
                <w:bCs/>
                <w:iCs/>
                <w:szCs w:val="24"/>
              </w:rPr>
              <w:t>15</w:t>
            </w:r>
          </w:p>
        </w:tc>
        <w:tc>
          <w:tcPr>
            <w:tcW w:w="708" w:type="dxa"/>
            <w:tcBorders>
              <w:top w:val="single" w:sz="4" w:space="0" w:color="auto"/>
              <w:left w:val="single" w:sz="4" w:space="0" w:color="auto"/>
              <w:bottom w:val="single" w:sz="4" w:space="0" w:color="auto"/>
              <w:right w:val="single" w:sz="4" w:space="0" w:color="auto"/>
            </w:tcBorders>
          </w:tcPr>
          <w:p w14:paraId="511D453C" w14:textId="77777777" w:rsidR="00437657" w:rsidRPr="00590601" w:rsidRDefault="00437657" w:rsidP="002B2A13">
            <w:pPr>
              <w:jc w:val="center"/>
              <w:rPr>
                <w:rFonts w:cs="Times New Roman"/>
                <w:bCs/>
                <w:iCs/>
                <w:szCs w:val="24"/>
              </w:rPr>
            </w:pPr>
            <w:r w:rsidRPr="00590601">
              <w:rPr>
                <w:rFonts w:cs="Times New Roman"/>
                <w:bCs/>
                <w:iCs/>
                <w:szCs w:val="24"/>
              </w:rPr>
              <w:t>31</w:t>
            </w:r>
          </w:p>
        </w:tc>
        <w:tc>
          <w:tcPr>
            <w:tcW w:w="851" w:type="dxa"/>
            <w:tcBorders>
              <w:top w:val="single" w:sz="4" w:space="0" w:color="auto"/>
              <w:left w:val="single" w:sz="4" w:space="0" w:color="auto"/>
              <w:bottom w:val="single" w:sz="4" w:space="0" w:color="auto"/>
              <w:right w:val="single" w:sz="4" w:space="0" w:color="auto"/>
            </w:tcBorders>
          </w:tcPr>
          <w:p w14:paraId="6AF5F333" w14:textId="77777777" w:rsidR="00437657" w:rsidRPr="00590601" w:rsidRDefault="00437657" w:rsidP="002B2A13">
            <w:pPr>
              <w:jc w:val="center"/>
              <w:rPr>
                <w:rFonts w:cs="Times New Roman"/>
                <w:bCs/>
                <w:iCs/>
                <w:szCs w:val="24"/>
              </w:rPr>
            </w:pPr>
            <w:r w:rsidRPr="00590601">
              <w:rPr>
                <w:rFonts w:cs="Times New Roman"/>
                <w:bCs/>
                <w:iCs/>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14:paraId="787FD4A6" w14:textId="77777777" w:rsidR="00437657" w:rsidRPr="00590601" w:rsidRDefault="00437657" w:rsidP="002B2A13">
            <w:pPr>
              <w:jc w:val="center"/>
              <w:rPr>
                <w:rFonts w:cs="Times New Roman"/>
                <w:bCs/>
                <w:iCs/>
                <w:szCs w:val="24"/>
              </w:rPr>
            </w:pPr>
            <w:r w:rsidRPr="00590601">
              <w:rPr>
                <w:rFonts w:cs="Times New Roman"/>
                <w:bCs/>
                <w:iCs/>
                <w:szCs w:val="24"/>
              </w:rPr>
              <w:t>133</w:t>
            </w:r>
          </w:p>
        </w:tc>
      </w:tr>
      <w:tr w:rsidR="00437657" w:rsidRPr="00590601" w14:paraId="6FA927DC" w14:textId="77777777" w:rsidTr="002B2A13">
        <w:trPr>
          <w:cantSplit/>
          <w:trHeight w:val="213"/>
        </w:trPr>
        <w:tc>
          <w:tcPr>
            <w:tcW w:w="4678" w:type="dxa"/>
            <w:tcBorders>
              <w:top w:val="single" w:sz="4" w:space="0" w:color="auto"/>
              <w:left w:val="single" w:sz="4" w:space="0" w:color="auto"/>
              <w:bottom w:val="single" w:sz="4" w:space="0" w:color="000000"/>
              <w:right w:val="single" w:sz="4" w:space="0" w:color="auto"/>
            </w:tcBorders>
            <w:vAlign w:val="center"/>
          </w:tcPr>
          <w:p w14:paraId="3E1E2B52" w14:textId="77777777" w:rsidR="00437657" w:rsidRPr="00590601" w:rsidRDefault="00437657" w:rsidP="002B2A13">
            <w:pPr>
              <w:jc w:val="both"/>
              <w:rPr>
                <w:rFonts w:cs="Times New Roman"/>
                <w:b/>
                <w:bCs/>
                <w:szCs w:val="24"/>
              </w:rPr>
            </w:pPr>
            <w:r w:rsidRPr="00590601">
              <w:rPr>
                <w:rFonts w:cs="Times New Roman"/>
                <w:szCs w:val="24"/>
              </w:rPr>
              <w:t>Dorinis ugdymas:</w:t>
            </w:r>
          </w:p>
        </w:tc>
        <w:tc>
          <w:tcPr>
            <w:tcW w:w="709" w:type="dxa"/>
            <w:tcBorders>
              <w:top w:val="single" w:sz="4" w:space="0" w:color="auto"/>
              <w:left w:val="single" w:sz="4" w:space="0" w:color="auto"/>
              <w:bottom w:val="single" w:sz="4" w:space="0" w:color="auto"/>
              <w:right w:val="single" w:sz="4" w:space="0" w:color="auto"/>
            </w:tcBorders>
            <w:noWrap/>
            <w:vAlign w:val="center"/>
          </w:tcPr>
          <w:p w14:paraId="2670B990"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D8B9BCF"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FE52D83"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60FE836"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7B4C2F90" w14:textId="77777777" w:rsidR="00437657" w:rsidRPr="00590601" w:rsidRDefault="00437657" w:rsidP="002B2A13">
            <w:pPr>
              <w:jc w:val="center"/>
              <w:rPr>
                <w:rFonts w:cs="Times New Roman"/>
                <w:bCs/>
                <w:i/>
                <w:iCs/>
                <w:szCs w:val="24"/>
              </w:rPr>
            </w:pPr>
          </w:p>
        </w:tc>
        <w:tc>
          <w:tcPr>
            <w:tcW w:w="851" w:type="dxa"/>
            <w:tcBorders>
              <w:top w:val="single" w:sz="4" w:space="0" w:color="auto"/>
              <w:left w:val="single" w:sz="4" w:space="0" w:color="auto"/>
              <w:bottom w:val="single" w:sz="4" w:space="0" w:color="auto"/>
              <w:right w:val="single" w:sz="4" w:space="0" w:color="auto"/>
            </w:tcBorders>
          </w:tcPr>
          <w:p w14:paraId="34C9A03F" w14:textId="77777777" w:rsidR="00437657" w:rsidRPr="00590601" w:rsidRDefault="00437657" w:rsidP="002B2A13">
            <w:pPr>
              <w:jc w:val="center"/>
              <w:rPr>
                <w:rFonts w:cs="Times New Roman"/>
                <w:bCs/>
                <w:i/>
                <w:iCs/>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6157152" w14:textId="77777777" w:rsidR="00437657" w:rsidRPr="00590601" w:rsidRDefault="00437657" w:rsidP="002B2A13">
            <w:pPr>
              <w:jc w:val="center"/>
              <w:rPr>
                <w:rFonts w:cs="Times New Roman"/>
                <w:bCs/>
                <w:i/>
                <w:iCs/>
                <w:szCs w:val="24"/>
              </w:rPr>
            </w:pPr>
          </w:p>
        </w:tc>
      </w:tr>
      <w:tr w:rsidR="00437657" w:rsidRPr="00590601" w14:paraId="78E0E496" w14:textId="77777777" w:rsidTr="002B2A13">
        <w:trPr>
          <w:trHeight w:val="202"/>
        </w:trPr>
        <w:tc>
          <w:tcPr>
            <w:tcW w:w="4678" w:type="dxa"/>
            <w:tcBorders>
              <w:top w:val="nil"/>
              <w:left w:val="single" w:sz="4" w:space="0" w:color="auto"/>
              <w:bottom w:val="single" w:sz="4" w:space="0" w:color="auto"/>
              <w:right w:val="single" w:sz="4" w:space="0" w:color="auto"/>
            </w:tcBorders>
            <w:noWrap/>
            <w:vAlign w:val="bottom"/>
          </w:tcPr>
          <w:p w14:paraId="476B114B" w14:textId="77777777" w:rsidR="00437657" w:rsidRPr="00590601" w:rsidRDefault="00437657" w:rsidP="002B2A13">
            <w:pPr>
              <w:jc w:val="both"/>
              <w:rPr>
                <w:rFonts w:cs="Times New Roman"/>
                <w:szCs w:val="24"/>
              </w:rPr>
            </w:pPr>
            <w:r w:rsidRPr="00590601">
              <w:rPr>
                <w:rFonts w:cs="Times New Roman"/>
                <w:szCs w:val="24"/>
              </w:rPr>
              <w:t xml:space="preserve">                                                    tikyba </w:t>
            </w:r>
          </w:p>
        </w:tc>
        <w:tc>
          <w:tcPr>
            <w:tcW w:w="709" w:type="dxa"/>
            <w:tcBorders>
              <w:top w:val="single" w:sz="4" w:space="0" w:color="auto"/>
              <w:left w:val="nil"/>
              <w:bottom w:val="single" w:sz="4" w:space="0" w:color="auto"/>
              <w:right w:val="single" w:sz="4" w:space="0" w:color="auto"/>
            </w:tcBorders>
            <w:noWrap/>
            <w:vAlign w:val="bottom"/>
          </w:tcPr>
          <w:p w14:paraId="71833326" w14:textId="77777777" w:rsidR="00437657" w:rsidRPr="00590601" w:rsidRDefault="00437657" w:rsidP="002B2A13">
            <w:pP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14:paraId="514E2EE4"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3F69C4DC"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57B1F234"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0A59D44"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4C8F1484" w14:textId="77777777" w:rsidR="00437657" w:rsidRPr="00590601" w:rsidRDefault="00437657" w:rsidP="002B2A13">
            <w:pPr>
              <w:jc w:val="cente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2812EB7D" w14:textId="77777777" w:rsidR="00437657" w:rsidRPr="00590601" w:rsidRDefault="00437657" w:rsidP="002B2A13">
            <w:pPr>
              <w:rPr>
                <w:rFonts w:cs="Times New Roman"/>
                <w:bCs/>
                <w:szCs w:val="24"/>
              </w:rPr>
            </w:pPr>
            <w:r w:rsidRPr="00590601">
              <w:rPr>
                <w:rFonts w:cs="Times New Roman"/>
                <w:bCs/>
                <w:szCs w:val="24"/>
              </w:rPr>
              <w:t>4</w:t>
            </w:r>
          </w:p>
        </w:tc>
      </w:tr>
      <w:tr w:rsidR="00437657" w:rsidRPr="00590601" w14:paraId="3EF1F5E5" w14:textId="77777777" w:rsidTr="002B2A13">
        <w:trPr>
          <w:trHeight w:val="207"/>
        </w:trPr>
        <w:tc>
          <w:tcPr>
            <w:tcW w:w="4678" w:type="dxa"/>
            <w:tcBorders>
              <w:top w:val="nil"/>
              <w:left w:val="single" w:sz="4" w:space="0" w:color="auto"/>
              <w:bottom w:val="single" w:sz="4" w:space="0" w:color="auto"/>
              <w:right w:val="single" w:sz="4" w:space="0" w:color="auto"/>
            </w:tcBorders>
            <w:noWrap/>
            <w:vAlign w:val="bottom"/>
          </w:tcPr>
          <w:p w14:paraId="66AE47F3" w14:textId="77777777" w:rsidR="00437657" w:rsidRPr="00590601" w:rsidRDefault="00437657" w:rsidP="002B2A13">
            <w:pPr>
              <w:jc w:val="both"/>
              <w:rPr>
                <w:rFonts w:cs="Times New Roman"/>
                <w:szCs w:val="24"/>
              </w:rPr>
            </w:pPr>
            <w:r w:rsidRPr="00590601">
              <w:rPr>
                <w:rFonts w:cs="Times New Roman"/>
                <w:szCs w:val="24"/>
              </w:rPr>
              <w:t xml:space="preserve">                                                      etika</w:t>
            </w:r>
          </w:p>
        </w:tc>
        <w:tc>
          <w:tcPr>
            <w:tcW w:w="709" w:type="dxa"/>
            <w:tcBorders>
              <w:top w:val="single" w:sz="4" w:space="0" w:color="auto"/>
              <w:left w:val="nil"/>
              <w:bottom w:val="single" w:sz="4" w:space="0" w:color="auto"/>
              <w:right w:val="single" w:sz="4" w:space="0" w:color="auto"/>
            </w:tcBorders>
            <w:noWrap/>
            <w:vAlign w:val="bottom"/>
          </w:tcPr>
          <w:p w14:paraId="470B200D" w14:textId="77777777" w:rsidR="00437657" w:rsidRPr="00590601" w:rsidRDefault="00437657" w:rsidP="002B2A13">
            <w:pP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0D96659"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7F380CB7"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vAlign w:val="bottom"/>
          </w:tcPr>
          <w:p w14:paraId="244CC503"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302ED9BC"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1063CC61"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FA458DD" w14:textId="77777777" w:rsidR="00437657" w:rsidRPr="00590601" w:rsidRDefault="00437657" w:rsidP="002B2A13">
            <w:pPr>
              <w:jc w:val="center"/>
              <w:rPr>
                <w:rFonts w:cs="Times New Roman"/>
                <w:bCs/>
                <w:szCs w:val="24"/>
              </w:rPr>
            </w:pPr>
            <w:r w:rsidRPr="00590601">
              <w:rPr>
                <w:rFonts w:cs="Times New Roman"/>
                <w:bCs/>
                <w:szCs w:val="24"/>
              </w:rPr>
              <w:t>3</w:t>
            </w:r>
          </w:p>
        </w:tc>
      </w:tr>
      <w:tr w:rsidR="00437657" w:rsidRPr="00590601" w14:paraId="54E2CF26" w14:textId="77777777" w:rsidTr="002B2A13">
        <w:trPr>
          <w:trHeight w:val="196"/>
        </w:trPr>
        <w:tc>
          <w:tcPr>
            <w:tcW w:w="4678" w:type="dxa"/>
            <w:tcBorders>
              <w:top w:val="single" w:sz="4" w:space="0" w:color="auto"/>
              <w:left w:val="single" w:sz="4" w:space="0" w:color="auto"/>
              <w:bottom w:val="single" w:sz="4" w:space="0" w:color="auto"/>
              <w:right w:val="single" w:sz="4" w:space="0" w:color="auto"/>
            </w:tcBorders>
            <w:noWrap/>
            <w:vAlign w:val="bottom"/>
          </w:tcPr>
          <w:p w14:paraId="63732356" w14:textId="77777777" w:rsidR="00437657" w:rsidRPr="00590601" w:rsidRDefault="00437657" w:rsidP="002B2A13">
            <w:pPr>
              <w:jc w:val="both"/>
              <w:rPr>
                <w:rFonts w:cs="Times New Roman"/>
                <w:szCs w:val="24"/>
              </w:rPr>
            </w:pPr>
            <w:r w:rsidRPr="00590601">
              <w:rPr>
                <w:rFonts w:cs="Times New Roman"/>
                <w:szCs w:val="24"/>
              </w:rPr>
              <w:t>Lietuvių kalba (gimtoji)</w:t>
            </w:r>
          </w:p>
        </w:tc>
        <w:tc>
          <w:tcPr>
            <w:tcW w:w="709" w:type="dxa"/>
            <w:tcBorders>
              <w:top w:val="single" w:sz="4" w:space="0" w:color="auto"/>
              <w:left w:val="single" w:sz="4" w:space="0" w:color="auto"/>
              <w:bottom w:val="single" w:sz="4" w:space="0" w:color="auto"/>
              <w:right w:val="single" w:sz="4" w:space="0" w:color="auto"/>
            </w:tcBorders>
            <w:noWrap/>
            <w:vAlign w:val="bottom"/>
          </w:tcPr>
          <w:p w14:paraId="531F8F94" w14:textId="77777777" w:rsidR="00437657" w:rsidRPr="00590601" w:rsidRDefault="00437657" w:rsidP="002B2A13">
            <w:pPr>
              <w:jc w:val="center"/>
              <w:rPr>
                <w:rFonts w:cs="Times New Roman"/>
                <w:szCs w:val="24"/>
              </w:rPr>
            </w:pPr>
            <w:r w:rsidRPr="00590601">
              <w:rPr>
                <w:rFonts w:cs="Times New Roman"/>
                <w:szCs w:val="24"/>
              </w:rPr>
              <w:t>5</w:t>
            </w:r>
          </w:p>
        </w:tc>
        <w:tc>
          <w:tcPr>
            <w:tcW w:w="851" w:type="dxa"/>
            <w:tcBorders>
              <w:top w:val="single" w:sz="4" w:space="0" w:color="auto"/>
              <w:left w:val="single" w:sz="4" w:space="0" w:color="auto"/>
              <w:bottom w:val="single" w:sz="4" w:space="0" w:color="auto"/>
              <w:right w:val="single" w:sz="4" w:space="0" w:color="auto"/>
            </w:tcBorders>
            <w:noWrap/>
            <w:vAlign w:val="bottom"/>
          </w:tcPr>
          <w:p w14:paraId="7CD40BD6" w14:textId="77777777" w:rsidR="00437657" w:rsidRPr="00590601" w:rsidRDefault="00437657" w:rsidP="002B2A13">
            <w:pPr>
              <w:jc w:val="center"/>
              <w:rPr>
                <w:rFonts w:cs="Times New Roman"/>
                <w:szCs w:val="24"/>
              </w:rPr>
            </w:pPr>
            <w:r w:rsidRPr="00590601">
              <w:rPr>
                <w:rFonts w:cs="Times New Roman"/>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14:paraId="6DD7003C" w14:textId="77777777" w:rsidR="00437657" w:rsidRPr="00590601" w:rsidRDefault="00437657" w:rsidP="002B2A13">
            <w:pPr>
              <w:jc w:val="center"/>
              <w:rPr>
                <w:rFonts w:cs="Times New Roman"/>
                <w:szCs w:val="24"/>
              </w:rPr>
            </w:pPr>
            <w:r w:rsidRPr="00590601">
              <w:rPr>
                <w:rFonts w:cs="Times New Roman"/>
                <w:szCs w:val="24"/>
              </w:rPr>
              <w:t>5</w:t>
            </w:r>
          </w:p>
        </w:tc>
        <w:tc>
          <w:tcPr>
            <w:tcW w:w="708" w:type="dxa"/>
            <w:tcBorders>
              <w:top w:val="single" w:sz="4" w:space="0" w:color="auto"/>
              <w:left w:val="single" w:sz="4" w:space="0" w:color="auto"/>
              <w:bottom w:val="single" w:sz="4" w:space="0" w:color="auto"/>
              <w:right w:val="single" w:sz="4" w:space="0" w:color="auto"/>
            </w:tcBorders>
            <w:vAlign w:val="bottom"/>
          </w:tcPr>
          <w:p w14:paraId="6C30E26C" w14:textId="77777777" w:rsidR="00437657" w:rsidRPr="00590601" w:rsidRDefault="00437657" w:rsidP="002B2A13">
            <w:pPr>
              <w:jc w:val="center"/>
              <w:rPr>
                <w:rFonts w:cs="Times New Roman"/>
                <w:szCs w:val="24"/>
              </w:rPr>
            </w:pPr>
            <w:r w:rsidRPr="00590601">
              <w:rPr>
                <w:rFonts w:cs="Times New Roman"/>
                <w:szCs w:val="24"/>
              </w:rPr>
              <w:t>5</w:t>
            </w:r>
          </w:p>
        </w:tc>
        <w:tc>
          <w:tcPr>
            <w:tcW w:w="708" w:type="dxa"/>
            <w:tcBorders>
              <w:top w:val="single" w:sz="4" w:space="0" w:color="auto"/>
              <w:left w:val="single" w:sz="4" w:space="0" w:color="auto"/>
              <w:bottom w:val="single" w:sz="4" w:space="0" w:color="auto"/>
              <w:right w:val="single" w:sz="4" w:space="0" w:color="auto"/>
            </w:tcBorders>
          </w:tcPr>
          <w:p w14:paraId="2A6B4757" w14:textId="77777777" w:rsidR="00437657" w:rsidRPr="00590601" w:rsidRDefault="00437657" w:rsidP="002B2A13">
            <w:pPr>
              <w:jc w:val="center"/>
              <w:rPr>
                <w:rFonts w:cs="Times New Roman"/>
                <w:bCs/>
                <w:szCs w:val="24"/>
              </w:rPr>
            </w:pPr>
            <w:r w:rsidRPr="00590601">
              <w:rPr>
                <w:rFonts w:cs="Times New Roman"/>
                <w:bCs/>
                <w:szCs w:val="24"/>
              </w:rPr>
              <w:t>5/5+</w:t>
            </w:r>
          </w:p>
        </w:tc>
        <w:tc>
          <w:tcPr>
            <w:tcW w:w="851" w:type="dxa"/>
            <w:tcBorders>
              <w:top w:val="single" w:sz="4" w:space="0" w:color="auto"/>
              <w:left w:val="single" w:sz="4" w:space="0" w:color="auto"/>
              <w:bottom w:val="single" w:sz="4" w:space="0" w:color="auto"/>
              <w:right w:val="single" w:sz="4" w:space="0" w:color="auto"/>
            </w:tcBorders>
          </w:tcPr>
          <w:p w14:paraId="709CA30E" w14:textId="77777777" w:rsidR="00437657" w:rsidRPr="00590601" w:rsidRDefault="00437657" w:rsidP="002B2A13">
            <w:pPr>
              <w:jc w:val="center"/>
              <w:rPr>
                <w:rFonts w:cs="Times New Roman"/>
                <w:bCs/>
                <w:szCs w:val="24"/>
              </w:rPr>
            </w:pPr>
            <w:r w:rsidRPr="00590601">
              <w:rPr>
                <w:rFonts w:cs="Times New Roman"/>
                <w:bCs/>
                <w:szCs w:val="24"/>
              </w:rPr>
              <w:t>5</w:t>
            </w:r>
          </w:p>
        </w:tc>
        <w:tc>
          <w:tcPr>
            <w:tcW w:w="709" w:type="dxa"/>
            <w:tcBorders>
              <w:top w:val="single" w:sz="4" w:space="0" w:color="auto"/>
              <w:left w:val="single" w:sz="4" w:space="0" w:color="auto"/>
              <w:bottom w:val="single" w:sz="4" w:space="0" w:color="auto"/>
              <w:right w:val="single" w:sz="4" w:space="0" w:color="auto"/>
            </w:tcBorders>
            <w:noWrap/>
            <w:vAlign w:val="bottom"/>
          </w:tcPr>
          <w:p w14:paraId="442830BE" w14:textId="77777777" w:rsidR="00437657" w:rsidRPr="00590601" w:rsidRDefault="00437657" w:rsidP="002B2A13">
            <w:pPr>
              <w:jc w:val="center"/>
              <w:rPr>
                <w:rFonts w:cs="Times New Roman"/>
                <w:bCs/>
                <w:szCs w:val="24"/>
              </w:rPr>
            </w:pPr>
            <w:r w:rsidRPr="00590601">
              <w:rPr>
                <w:rFonts w:cs="Times New Roman"/>
                <w:bCs/>
                <w:szCs w:val="24"/>
              </w:rPr>
              <w:t>35</w:t>
            </w:r>
          </w:p>
        </w:tc>
      </w:tr>
      <w:tr w:rsidR="00437657" w:rsidRPr="00590601" w14:paraId="6C77BAD9" w14:textId="77777777" w:rsidTr="002B2A13">
        <w:trPr>
          <w:trHeight w:val="187"/>
        </w:trPr>
        <w:tc>
          <w:tcPr>
            <w:tcW w:w="4678" w:type="dxa"/>
            <w:tcBorders>
              <w:top w:val="single" w:sz="4" w:space="0" w:color="auto"/>
              <w:left w:val="single" w:sz="4" w:space="0" w:color="auto"/>
              <w:bottom w:val="single" w:sz="4" w:space="0" w:color="auto"/>
              <w:right w:val="single" w:sz="4" w:space="0" w:color="auto"/>
            </w:tcBorders>
            <w:noWrap/>
            <w:vAlign w:val="bottom"/>
          </w:tcPr>
          <w:p w14:paraId="1C31D4C0" w14:textId="77777777" w:rsidR="00437657" w:rsidRPr="00590601" w:rsidRDefault="00437657" w:rsidP="002B2A13">
            <w:pPr>
              <w:jc w:val="both"/>
              <w:rPr>
                <w:rFonts w:cs="Times New Roman"/>
                <w:szCs w:val="24"/>
              </w:rPr>
            </w:pPr>
            <w:r w:rsidRPr="00590601">
              <w:rPr>
                <w:rFonts w:cs="Times New Roman"/>
                <w:szCs w:val="24"/>
              </w:rPr>
              <w:t>Užsienio kalba:</w:t>
            </w:r>
          </w:p>
        </w:tc>
        <w:tc>
          <w:tcPr>
            <w:tcW w:w="709" w:type="dxa"/>
            <w:tcBorders>
              <w:top w:val="single" w:sz="4" w:space="0" w:color="auto"/>
              <w:left w:val="single" w:sz="4" w:space="0" w:color="auto"/>
              <w:bottom w:val="single" w:sz="4" w:space="0" w:color="auto"/>
              <w:right w:val="single" w:sz="4" w:space="0" w:color="auto"/>
            </w:tcBorders>
            <w:noWrap/>
            <w:vAlign w:val="bottom"/>
          </w:tcPr>
          <w:p w14:paraId="3EBB8B76"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BE2132C"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B0648A3"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6B1D8442"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667B94E"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343CE3BE"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EF9B3E9" w14:textId="77777777" w:rsidR="00437657" w:rsidRPr="00590601" w:rsidRDefault="00437657" w:rsidP="002B2A13">
            <w:pPr>
              <w:jc w:val="center"/>
              <w:rPr>
                <w:rFonts w:cs="Times New Roman"/>
                <w:bCs/>
                <w:szCs w:val="24"/>
              </w:rPr>
            </w:pPr>
          </w:p>
        </w:tc>
      </w:tr>
      <w:tr w:rsidR="00437657" w:rsidRPr="00590601" w14:paraId="2426FEAF" w14:textId="77777777" w:rsidTr="002B2A13">
        <w:trPr>
          <w:trHeight w:val="315"/>
        </w:trPr>
        <w:tc>
          <w:tcPr>
            <w:tcW w:w="4678" w:type="dxa"/>
            <w:tcBorders>
              <w:top w:val="single" w:sz="4" w:space="0" w:color="auto"/>
              <w:left w:val="single" w:sz="4" w:space="0" w:color="auto"/>
              <w:bottom w:val="single" w:sz="4" w:space="0" w:color="auto"/>
              <w:right w:val="single" w:sz="4" w:space="0" w:color="auto"/>
            </w:tcBorders>
            <w:noWrap/>
            <w:vAlign w:val="bottom"/>
          </w:tcPr>
          <w:p w14:paraId="4848026E" w14:textId="77777777" w:rsidR="00437657" w:rsidRPr="00590601" w:rsidRDefault="00437657" w:rsidP="002B2A13">
            <w:pPr>
              <w:jc w:val="both"/>
              <w:rPr>
                <w:rFonts w:cs="Times New Roman"/>
                <w:szCs w:val="24"/>
              </w:rPr>
            </w:pPr>
            <w:r w:rsidRPr="00590601">
              <w:rPr>
                <w:rFonts w:cs="Times New Roman"/>
                <w:szCs w:val="24"/>
              </w:rPr>
              <w:t xml:space="preserve">                                   Anglų kalba (1- oji)</w:t>
            </w:r>
          </w:p>
        </w:tc>
        <w:tc>
          <w:tcPr>
            <w:tcW w:w="709" w:type="dxa"/>
            <w:tcBorders>
              <w:top w:val="single" w:sz="4" w:space="0" w:color="auto"/>
              <w:left w:val="nil"/>
              <w:bottom w:val="single" w:sz="4" w:space="0" w:color="auto"/>
              <w:right w:val="single" w:sz="4" w:space="0" w:color="auto"/>
            </w:tcBorders>
            <w:noWrap/>
            <w:vAlign w:val="bottom"/>
          </w:tcPr>
          <w:p w14:paraId="0D920982" w14:textId="77777777" w:rsidR="00437657" w:rsidRPr="00590601" w:rsidRDefault="00437657" w:rsidP="002B2A13">
            <w:pPr>
              <w:jc w:val="center"/>
              <w:rPr>
                <w:rFonts w:cs="Times New Roman"/>
                <w:szCs w:val="24"/>
              </w:rPr>
            </w:pPr>
            <w:r w:rsidRPr="00590601">
              <w:rPr>
                <w:rFonts w:cs="Times New Roman"/>
                <w:szCs w:val="24"/>
              </w:rPr>
              <w:t>3</w:t>
            </w:r>
          </w:p>
        </w:tc>
        <w:tc>
          <w:tcPr>
            <w:tcW w:w="851" w:type="dxa"/>
            <w:tcBorders>
              <w:top w:val="single" w:sz="4" w:space="0" w:color="auto"/>
              <w:left w:val="single" w:sz="4" w:space="0" w:color="auto"/>
              <w:bottom w:val="single" w:sz="4" w:space="0" w:color="auto"/>
              <w:right w:val="single" w:sz="4" w:space="0" w:color="auto"/>
            </w:tcBorders>
            <w:noWrap/>
            <w:vAlign w:val="bottom"/>
          </w:tcPr>
          <w:p w14:paraId="36838802" w14:textId="77777777" w:rsidR="00437657" w:rsidRPr="00590601" w:rsidRDefault="00437657" w:rsidP="002B2A13">
            <w:pPr>
              <w:jc w:val="center"/>
              <w:rPr>
                <w:rFonts w:cs="Times New Roman"/>
                <w:szCs w:val="24"/>
              </w:rPr>
            </w:pPr>
            <w:r w:rsidRPr="00590601">
              <w:rPr>
                <w:rFonts w:cs="Times New Roman"/>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14:paraId="6F058F03" w14:textId="77777777" w:rsidR="00437657" w:rsidRPr="00590601" w:rsidRDefault="00437657" w:rsidP="002B2A13">
            <w:pPr>
              <w:jc w:val="center"/>
              <w:rPr>
                <w:rFonts w:cs="Times New Roman"/>
                <w:szCs w:val="24"/>
              </w:rPr>
            </w:pPr>
            <w:r w:rsidRPr="00590601">
              <w:rPr>
                <w:rFonts w:cs="Times New Roman"/>
                <w:szCs w:val="24"/>
              </w:rPr>
              <w:t>3</w:t>
            </w:r>
          </w:p>
        </w:tc>
        <w:tc>
          <w:tcPr>
            <w:tcW w:w="708" w:type="dxa"/>
            <w:tcBorders>
              <w:top w:val="single" w:sz="4" w:space="0" w:color="auto"/>
              <w:left w:val="single" w:sz="4" w:space="0" w:color="auto"/>
              <w:bottom w:val="single" w:sz="4" w:space="0" w:color="auto"/>
              <w:right w:val="single" w:sz="4" w:space="0" w:color="auto"/>
            </w:tcBorders>
            <w:vAlign w:val="bottom"/>
          </w:tcPr>
          <w:p w14:paraId="434C6192" w14:textId="77777777" w:rsidR="00437657" w:rsidRPr="00590601" w:rsidRDefault="00437657" w:rsidP="002B2A13">
            <w:pPr>
              <w:jc w:val="center"/>
              <w:rPr>
                <w:rFonts w:cs="Times New Roman"/>
                <w:szCs w:val="24"/>
              </w:rPr>
            </w:pPr>
            <w:r w:rsidRPr="00590601">
              <w:rPr>
                <w:rFonts w:cs="Times New Roman"/>
                <w:szCs w:val="24"/>
              </w:rPr>
              <w:t>3</w:t>
            </w:r>
          </w:p>
        </w:tc>
        <w:tc>
          <w:tcPr>
            <w:tcW w:w="708" w:type="dxa"/>
            <w:tcBorders>
              <w:top w:val="single" w:sz="4" w:space="0" w:color="auto"/>
              <w:left w:val="single" w:sz="4" w:space="0" w:color="auto"/>
              <w:bottom w:val="single" w:sz="4" w:space="0" w:color="auto"/>
              <w:right w:val="single" w:sz="4" w:space="0" w:color="auto"/>
            </w:tcBorders>
          </w:tcPr>
          <w:p w14:paraId="64480510" w14:textId="77777777" w:rsidR="00437657" w:rsidRPr="00590601" w:rsidRDefault="00437657" w:rsidP="002B2A13">
            <w:pPr>
              <w:jc w:val="center"/>
              <w:rPr>
                <w:rFonts w:cs="Times New Roman"/>
                <w:bCs/>
                <w:szCs w:val="24"/>
              </w:rPr>
            </w:pPr>
            <w:r w:rsidRPr="00590601">
              <w:rPr>
                <w:rFonts w:cs="Times New Roman"/>
                <w:bCs/>
                <w:szCs w:val="24"/>
              </w:rPr>
              <w:t>3/3</w:t>
            </w:r>
          </w:p>
        </w:tc>
        <w:tc>
          <w:tcPr>
            <w:tcW w:w="851" w:type="dxa"/>
            <w:tcBorders>
              <w:top w:val="single" w:sz="4" w:space="0" w:color="auto"/>
              <w:left w:val="single" w:sz="4" w:space="0" w:color="auto"/>
              <w:bottom w:val="single" w:sz="4" w:space="0" w:color="auto"/>
              <w:right w:val="single" w:sz="4" w:space="0" w:color="auto"/>
            </w:tcBorders>
            <w:vAlign w:val="bottom"/>
          </w:tcPr>
          <w:p w14:paraId="39F72DA6" w14:textId="77777777" w:rsidR="00437657" w:rsidRPr="00590601" w:rsidRDefault="00437657" w:rsidP="002B2A13">
            <w:pPr>
              <w:jc w:val="center"/>
              <w:rPr>
                <w:rFonts w:cs="Times New Roman"/>
                <w:szCs w:val="24"/>
              </w:rPr>
            </w:pPr>
            <w:r w:rsidRPr="00590601">
              <w:rPr>
                <w:rFonts w:cs="Times New Roman"/>
                <w:szCs w:val="24"/>
              </w:rPr>
              <w:t>3/3</w:t>
            </w:r>
          </w:p>
        </w:tc>
        <w:tc>
          <w:tcPr>
            <w:tcW w:w="709" w:type="dxa"/>
            <w:tcBorders>
              <w:top w:val="single" w:sz="4" w:space="0" w:color="auto"/>
              <w:left w:val="single" w:sz="4" w:space="0" w:color="auto"/>
              <w:bottom w:val="single" w:sz="4" w:space="0" w:color="auto"/>
              <w:right w:val="single" w:sz="4" w:space="0" w:color="auto"/>
            </w:tcBorders>
            <w:noWrap/>
            <w:vAlign w:val="bottom"/>
          </w:tcPr>
          <w:p w14:paraId="5A9F164A" w14:textId="77777777" w:rsidR="00437657" w:rsidRPr="00590601" w:rsidRDefault="00437657" w:rsidP="002B2A13">
            <w:pPr>
              <w:jc w:val="center"/>
              <w:rPr>
                <w:rFonts w:cs="Times New Roman"/>
                <w:bCs/>
                <w:szCs w:val="24"/>
              </w:rPr>
            </w:pPr>
            <w:r w:rsidRPr="00590601">
              <w:rPr>
                <w:rFonts w:cs="Times New Roman"/>
                <w:bCs/>
                <w:szCs w:val="24"/>
              </w:rPr>
              <w:t>24</w:t>
            </w:r>
          </w:p>
        </w:tc>
      </w:tr>
      <w:tr w:rsidR="00437657" w:rsidRPr="00590601" w14:paraId="0ED9212E" w14:textId="77777777" w:rsidTr="002B2A13">
        <w:trPr>
          <w:trHeight w:val="315"/>
        </w:trPr>
        <w:tc>
          <w:tcPr>
            <w:tcW w:w="4678" w:type="dxa"/>
            <w:tcBorders>
              <w:top w:val="single" w:sz="4" w:space="0" w:color="auto"/>
              <w:left w:val="single" w:sz="4" w:space="0" w:color="auto"/>
              <w:bottom w:val="single" w:sz="4" w:space="0" w:color="auto"/>
              <w:right w:val="single" w:sz="4" w:space="0" w:color="auto"/>
            </w:tcBorders>
            <w:noWrap/>
            <w:vAlign w:val="bottom"/>
          </w:tcPr>
          <w:p w14:paraId="07054556" w14:textId="77777777" w:rsidR="00437657" w:rsidRPr="00590601" w:rsidRDefault="00437657" w:rsidP="002B2A13">
            <w:pPr>
              <w:jc w:val="both"/>
              <w:rPr>
                <w:rFonts w:cs="Times New Roman"/>
                <w:szCs w:val="24"/>
              </w:rPr>
            </w:pPr>
            <w:r w:rsidRPr="00590601">
              <w:rPr>
                <w:rFonts w:cs="Times New Roman"/>
                <w:szCs w:val="24"/>
              </w:rPr>
              <w:t xml:space="preserve">                                   Anglų kalba (2-oji)</w:t>
            </w:r>
          </w:p>
        </w:tc>
        <w:tc>
          <w:tcPr>
            <w:tcW w:w="709" w:type="dxa"/>
            <w:tcBorders>
              <w:top w:val="single" w:sz="4" w:space="0" w:color="auto"/>
              <w:left w:val="nil"/>
              <w:bottom w:val="single" w:sz="4" w:space="0" w:color="auto"/>
              <w:right w:val="single" w:sz="4" w:space="0" w:color="auto"/>
            </w:tcBorders>
            <w:noWrap/>
            <w:vAlign w:val="bottom"/>
          </w:tcPr>
          <w:p w14:paraId="7041ABD6"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26A2868"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5D9CD467"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648D5D37"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1E3DF31B"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vAlign w:val="bottom"/>
          </w:tcPr>
          <w:p w14:paraId="49A40A68" w14:textId="77777777" w:rsidR="00437657" w:rsidRPr="00590601" w:rsidRDefault="00437657" w:rsidP="002B2A13">
            <w:pPr>
              <w:jc w:val="center"/>
              <w:rPr>
                <w:rFonts w:cs="Times New Roman"/>
                <w:szCs w:val="24"/>
              </w:rPr>
            </w:pPr>
            <w:r w:rsidRPr="00590601">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35300914" w14:textId="77777777" w:rsidR="00437657" w:rsidRPr="00590601" w:rsidRDefault="00437657" w:rsidP="002B2A13">
            <w:pPr>
              <w:jc w:val="center"/>
              <w:rPr>
                <w:rFonts w:cs="Times New Roman"/>
                <w:bCs/>
                <w:szCs w:val="24"/>
              </w:rPr>
            </w:pPr>
            <w:r w:rsidRPr="00590601">
              <w:rPr>
                <w:rFonts w:cs="Times New Roman"/>
                <w:bCs/>
                <w:szCs w:val="24"/>
              </w:rPr>
              <w:t>2</w:t>
            </w:r>
          </w:p>
        </w:tc>
      </w:tr>
      <w:tr w:rsidR="00437657" w:rsidRPr="00590601" w14:paraId="6F1E7490" w14:textId="77777777" w:rsidTr="002B2A13">
        <w:trPr>
          <w:trHeight w:val="320"/>
        </w:trPr>
        <w:tc>
          <w:tcPr>
            <w:tcW w:w="4678" w:type="dxa"/>
            <w:tcBorders>
              <w:top w:val="nil"/>
              <w:left w:val="single" w:sz="4" w:space="0" w:color="auto"/>
              <w:bottom w:val="single" w:sz="4" w:space="0" w:color="auto"/>
              <w:right w:val="single" w:sz="4" w:space="0" w:color="auto"/>
            </w:tcBorders>
            <w:noWrap/>
            <w:vAlign w:val="bottom"/>
          </w:tcPr>
          <w:p w14:paraId="3ADA9E2E" w14:textId="77777777" w:rsidR="00437657" w:rsidRPr="00590601" w:rsidRDefault="00437657" w:rsidP="002B2A13">
            <w:pPr>
              <w:jc w:val="both"/>
              <w:rPr>
                <w:rFonts w:cs="Times New Roman"/>
                <w:szCs w:val="24"/>
              </w:rPr>
            </w:pPr>
            <w:r w:rsidRPr="00590601">
              <w:rPr>
                <w:rFonts w:cs="Times New Roman"/>
                <w:szCs w:val="24"/>
              </w:rPr>
              <w:t xml:space="preserve">                               Rusų kalba (2- oji)</w:t>
            </w:r>
          </w:p>
        </w:tc>
        <w:tc>
          <w:tcPr>
            <w:tcW w:w="709" w:type="dxa"/>
            <w:tcBorders>
              <w:top w:val="single" w:sz="4" w:space="0" w:color="auto"/>
              <w:left w:val="nil"/>
              <w:bottom w:val="single" w:sz="4" w:space="0" w:color="auto"/>
              <w:right w:val="single" w:sz="4" w:space="0" w:color="auto"/>
            </w:tcBorders>
            <w:noWrap/>
            <w:vAlign w:val="bottom"/>
          </w:tcPr>
          <w:p w14:paraId="6FF31496" w14:textId="77777777" w:rsidR="00437657" w:rsidRPr="00590601" w:rsidRDefault="00437657" w:rsidP="002B2A13">
            <w:pPr>
              <w:jc w:val="center"/>
              <w:rPr>
                <w:rFonts w:cs="Times New Roman"/>
                <w:szCs w:val="24"/>
              </w:rPr>
            </w:pPr>
            <w:r w:rsidRPr="00590601">
              <w:rPr>
                <w:rFonts w:cs="Times New Roman"/>
                <w:szCs w:val="24"/>
              </w:rPr>
              <w:t>-</w:t>
            </w:r>
          </w:p>
        </w:tc>
        <w:tc>
          <w:tcPr>
            <w:tcW w:w="851" w:type="dxa"/>
            <w:tcBorders>
              <w:top w:val="single" w:sz="4" w:space="0" w:color="auto"/>
              <w:left w:val="single" w:sz="4" w:space="0" w:color="auto"/>
              <w:bottom w:val="single" w:sz="4" w:space="0" w:color="auto"/>
              <w:right w:val="single" w:sz="4" w:space="0" w:color="auto"/>
            </w:tcBorders>
            <w:noWrap/>
            <w:vAlign w:val="bottom"/>
          </w:tcPr>
          <w:p w14:paraId="5B69C271" w14:textId="77777777" w:rsidR="00437657" w:rsidRPr="00590601" w:rsidRDefault="00437657" w:rsidP="002B2A13">
            <w:pPr>
              <w:rPr>
                <w:rFonts w:cs="Times New Roman"/>
                <w:szCs w:val="24"/>
              </w:rPr>
            </w:pPr>
            <w:r w:rsidRPr="00590601">
              <w:rPr>
                <w:rFonts w:cs="Times New Roman"/>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14:paraId="03553DF3"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vAlign w:val="bottom"/>
          </w:tcPr>
          <w:p w14:paraId="78363F08"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541D191B" w14:textId="77777777" w:rsidR="00437657" w:rsidRPr="00590601" w:rsidRDefault="00437657" w:rsidP="002B2A13">
            <w:pPr>
              <w:jc w:val="both"/>
              <w:rPr>
                <w:rFonts w:cs="Times New Roman"/>
                <w:bCs/>
                <w:szCs w:val="24"/>
              </w:rPr>
            </w:pPr>
          </w:p>
          <w:p w14:paraId="7B5913AC" w14:textId="77777777" w:rsidR="00437657" w:rsidRPr="00590601" w:rsidRDefault="00437657" w:rsidP="002B2A13">
            <w:pPr>
              <w:jc w:val="both"/>
              <w:rPr>
                <w:rFonts w:cs="Times New Roman"/>
                <w:bCs/>
                <w:szCs w:val="24"/>
              </w:rPr>
            </w:pPr>
            <w:r w:rsidRPr="00590601">
              <w:rPr>
                <w:rFonts w:cs="Times New Roman"/>
                <w:bCs/>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14:paraId="235498C9" w14:textId="77777777" w:rsidR="00437657" w:rsidRPr="00590601" w:rsidRDefault="00437657" w:rsidP="002B2A13">
            <w:pPr>
              <w:jc w:val="center"/>
              <w:rPr>
                <w:rFonts w:cs="Times New Roman"/>
                <w:szCs w:val="24"/>
              </w:rPr>
            </w:pPr>
            <w:r w:rsidRPr="00590601">
              <w:rPr>
                <w:rFonts w:cs="Times New Roman"/>
                <w:szCs w:val="24"/>
              </w:rPr>
              <w:t xml:space="preserve">       2/2+</w:t>
            </w:r>
          </w:p>
        </w:tc>
        <w:tc>
          <w:tcPr>
            <w:tcW w:w="709" w:type="dxa"/>
            <w:tcBorders>
              <w:top w:val="single" w:sz="4" w:space="0" w:color="auto"/>
              <w:left w:val="single" w:sz="4" w:space="0" w:color="auto"/>
              <w:bottom w:val="single" w:sz="4" w:space="0" w:color="auto"/>
              <w:right w:val="single" w:sz="4" w:space="0" w:color="auto"/>
            </w:tcBorders>
            <w:noWrap/>
            <w:vAlign w:val="bottom"/>
          </w:tcPr>
          <w:p w14:paraId="7F760EB0" w14:textId="77777777" w:rsidR="00437657" w:rsidRPr="00590601" w:rsidRDefault="00437657" w:rsidP="002B2A13">
            <w:pPr>
              <w:rPr>
                <w:rFonts w:cs="Times New Roman"/>
                <w:bCs/>
                <w:szCs w:val="24"/>
              </w:rPr>
            </w:pPr>
            <w:r w:rsidRPr="00590601">
              <w:rPr>
                <w:rFonts w:cs="Times New Roman"/>
                <w:bCs/>
                <w:szCs w:val="24"/>
              </w:rPr>
              <w:t xml:space="preserve">  10</w:t>
            </w:r>
          </w:p>
        </w:tc>
      </w:tr>
      <w:tr w:rsidR="00437657" w:rsidRPr="00590601" w14:paraId="52F9949F" w14:textId="77777777" w:rsidTr="002B2A13">
        <w:trPr>
          <w:trHeight w:val="346"/>
        </w:trPr>
        <w:tc>
          <w:tcPr>
            <w:tcW w:w="4678" w:type="dxa"/>
            <w:tcBorders>
              <w:top w:val="nil"/>
              <w:left w:val="single" w:sz="4" w:space="0" w:color="auto"/>
              <w:bottom w:val="single" w:sz="4" w:space="0" w:color="auto"/>
              <w:right w:val="single" w:sz="4" w:space="0" w:color="auto"/>
            </w:tcBorders>
            <w:noWrap/>
            <w:vAlign w:val="bottom"/>
          </w:tcPr>
          <w:p w14:paraId="7E6AB79D" w14:textId="77777777" w:rsidR="00437657" w:rsidRPr="00590601" w:rsidRDefault="00437657" w:rsidP="002B2A13">
            <w:pPr>
              <w:jc w:val="both"/>
              <w:rPr>
                <w:rFonts w:cs="Times New Roman"/>
                <w:szCs w:val="24"/>
              </w:rPr>
            </w:pPr>
            <w:r w:rsidRPr="00590601">
              <w:rPr>
                <w:rFonts w:cs="Times New Roman"/>
                <w:szCs w:val="24"/>
              </w:rPr>
              <w:lastRenderedPageBreak/>
              <w:t xml:space="preserve">                                  Vokiečių kalba (2-oji)</w:t>
            </w:r>
          </w:p>
        </w:tc>
        <w:tc>
          <w:tcPr>
            <w:tcW w:w="709" w:type="dxa"/>
            <w:tcBorders>
              <w:top w:val="single" w:sz="4" w:space="0" w:color="auto"/>
              <w:left w:val="nil"/>
              <w:bottom w:val="single" w:sz="4" w:space="0" w:color="auto"/>
              <w:right w:val="single" w:sz="4" w:space="0" w:color="auto"/>
            </w:tcBorders>
            <w:noWrap/>
            <w:vAlign w:val="bottom"/>
          </w:tcPr>
          <w:p w14:paraId="5F12F340" w14:textId="77777777" w:rsidR="00437657" w:rsidRPr="00590601" w:rsidRDefault="00437657" w:rsidP="002B2A13">
            <w:pPr>
              <w:jc w:val="center"/>
              <w:rPr>
                <w:rFonts w:cs="Times New Roman"/>
                <w:szCs w:val="24"/>
              </w:rPr>
            </w:pPr>
          </w:p>
        </w:tc>
        <w:tc>
          <w:tcPr>
            <w:tcW w:w="851" w:type="dxa"/>
            <w:tcBorders>
              <w:top w:val="single" w:sz="4" w:space="0" w:color="auto"/>
              <w:bottom w:val="single" w:sz="4" w:space="0" w:color="auto"/>
              <w:right w:val="single" w:sz="4" w:space="0" w:color="auto"/>
            </w:tcBorders>
            <w:noWrap/>
            <w:vAlign w:val="bottom"/>
          </w:tcPr>
          <w:p w14:paraId="750AC9C5" w14:textId="77777777" w:rsidR="00437657" w:rsidRPr="00590601" w:rsidRDefault="00437657" w:rsidP="002B2A13">
            <w:pPr>
              <w:rPr>
                <w:rFonts w:cs="Times New Roman"/>
                <w:szCs w:val="24"/>
              </w:rPr>
            </w:pPr>
          </w:p>
        </w:tc>
        <w:tc>
          <w:tcPr>
            <w:tcW w:w="1417" w:type="dxa"/>
            <w:gridSpan w:val="2"/>
            <w:tcBorders>
              <w:top w:val="single" w:sz="4" w:space="0" w:color="auto"/>
              <w:left w:val="single" w:sz="4" w:space="0" w:color="auto"/>
              <w:bottom w:val="single" w:sz="4" w:space="0" w:color="auto"/>
              <w:right w:val="single" w:sz="4" w:space="0" w:color="auto"/>
            </w:tcBorders>
            <w:noWrap/>
            <w:vAlign w:val="bottom"/>
          </w:tcPr>
          <w:p w14:paraId="39EB7D82" w14:textId="77777777" w:rsidR="00437657" w:rsidRPr="00590601" w:rsidRDefault="00437657" w:rsidP="002B2A13">
            <w:pPr>
              <w:rPr>
                <w:rFonts w:cs="Times New Roman"/>
                <w:szCs w:val="24"/>
              </w:rPr>
            </w:pPr>
            <w:r w:rsidRPr="00590601">
              <w:rPr>
                <w:rFonts w:cs="Times New Roman"/>
                <w:szCs w:val="24"/>
              </w:rPr>
              <w:t xml:space="preserve">          2+</w:t>
            </w:r>
          </w:p>
        </w:tc>
        <w:tc>
          <w:tcPr>
            <w:tcW w:w="708" w:type="dxa"/>
            <w:tcBorders>
              <w:top w:val="single" w:sz="4" w:space="0" w:color="auto"/>
              <w:left w:val="single" w:sz="4" w:space="0" w:color="auto"/>
              <w:bottom w:val="single" w:sz="4" w:space="0" w:color="auto"/>
              <w:right w:val="single" w:sz="4" w:space="0" w:color="auto"/>
            </w:tcBorders>
          </w:tcPr>
          <w:p w14:paraId="1A3AB048" w14:textId="77777777" w:rsidR="00437657" w:rsidRPr="00590601" w:rsidRDefault="00437657" w:rsidP="002B2A13">
            <w:pPr>
              <w:rPr>
                <w:rFonts w:cs="Times New Roman"/>
                <w:bCs/>
                <w:szCs w:val="24"/>
              </w:rPr>
            </w:pPr>
            <w:r w:rsidRPr="00590601">
              <w:rPr>
                <w:rFonts w:cs="Times New Roman"/>
                <w:bCs/>
                <w:szCs w:val="24"/>
              </w:rPr>
              <w:t>2+</w:t>
            </w:r>
          </w:p>
        </w:tc>
        <w:tc>
          <w:tcPr>
            <w:tcW w:w="851" w:type="dxa"/>
            <w:tcBorders>
              <w:top w:val="single" w:sz="4" w:space="0" w:color="auto"/>
              <w:left w:val="single" w:sz="4" w:space="0" w:color="auto"/>
              <w:bottom w:val="single" w:sz="4" w:space="0" w:color="auto"/>
              <w:right w:val="single" w:sz="4" w:space="0" w:color="auto"/>
            </w:tcBorders>
          </w:tcPr>
          <w:p w14:paraId="58897BA4" w14:textId="77777777" w:rsidR="00437657" w:rsidRPr="00590601" w:rsidRDefault="00437657" w:rsidP="002B2A13">
            <w:pPr>
              <w:rPr>
                <w:rFonts w:cs="Times New Roman"/>
                <w:bCs/>
                <w:szCs w:val="24"/>
              </w:rPr>
            </w:pPr>
            <w:r w:rsidRPr="00590601">
              <w:rPr>
                <w:rFonts w:cs="Times New Roman"/>
                <w:bCs/>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bottom"/>
          </w:tcPr>
          <w:p w14:paraId="2D593957" w14:textId="77777777" w:rsidR="00437657" w:rsidRPr="00590601" w:rsidRDefault="00437657" w:rsidP="002B2A13">
            <w:pPr>
              <w:jc w:val="center"/>
              <w:rPr>
                <w:rFonts w:cs="Times New Roman"/>
                <w:bCs/>
                <w:szCs w:val="24"/>
              </w:rPr>
            </w:pPr>
            <w:r w:rsidRPr="00590601">
              <w:rPr>
                <w:rFonts w:cs="Times New Roman"/>
                <w:bCs/>
                <w:szCs w:val="24"/>
              </w:rPr>
              <w:t>4</w:t>
            </w:r>
          </w:p>
        </w:tc>
      </w:tr>
      <w:tr w:rsidR="00437657" w:rsidRPr="00590601" w14:paraId="076A084D" w14:textId="77777777" w:rsidTr="002B2A13">
        <w:trPr>
          <w:trHeight w:val="247"/>
        </w:trPr>
        <w:tc>
          <w:tcPr>
            <w:tcW w:w="4678" w:type="dxa"/>
            <w:tcBorders>
              <w:top w:val="nil"/>
              <w:left w:val="single" w:sz="4" w:space="0" w:color="auto"/>
              <w:bottom w:val="single" w:sz="4" w:space="0" w:color="auto"/>
              <w:right w:val="single" w:sz="4" w:space="0" w:color="auto"/>
            </w:tcBorders>
            <w:noWrap/>
            <w:vAlign w:val="bottom"/>
          </w:tcPr>
          <w:p w14:paraId="4BC785AE" w14:textId="77777777" w:rsidR="00437657" w:rsidRPr="00590601" w:rsidRDefault="00437657" w:rsidP="002B2A13">
            <w:pPr>
              <w:jc w:val="both"/>
              <w:rPr>
                <w:rFonts w:cs="Times New Roman"/>
                <w:bCs/>
                <w:szCs w:val="24"/>
              </w:rPr>
            </w:pPr>
            <w:r w:rsidRPr="00590601">
              <w:rPr>
                <w:rFonts w:cs="Times New Roman"/>
                <w:bCs/>
                <w:szCs w:val="24"/>
              </w:rPr>
              <w:t>Matematika</w:t>
            </w:r>
          </w:p>
        </w:tc>
        <w:tc>
          <w:tcPr>
            <w:tcW w:w="709" w:type="dxa"/>
            <w:tcBorders>
              <w:top w:val="single" w:sz="4" w:space="0" w:color="auto"/>
              <w:left w:val="nil"/>
              <w:bottom w:val="single" w:sz="4" w:space="0" w:color="auto"/>
              <w:right w:val="single" w:sz="4" w:space="0" w:color="auto"/>
            </w:tcBorders>
            <w:noWrap/>
            <w:vAlign w:val="bottom"/>
          </w:tcPr>
          <w:p w14:paraId="40604FF5" w14:textId="77777777" w:rsidR="00437657" w:rsidRPr="00590601" w:rsidRDefault="00437657" w:rsidP="002B2A13">
            <w:pPr>
              <w:jc w:val="center"/>
              <w:rPr>
                <w:rFonts w:cs="Times New Roman"/>
                <w:szCs w:val="24"/>
              </w:rPr>
            </w:pPr>
            <w:r w:rsidRPr="00590601">
              <w:rPr>
                <w:rFonts w:cs="Times New Roman"/>
                <w:szCs w:val="24"/>
              </w:rPr>
              <w:t>4</w:t>
            </w:r>
          </w:p>
        </w:tc>
        <w:tc>
          <w:tcPr>
            <w:tcW w:w="851" w:type="dxa"/>
            <w:tcBorders>
              <w:top w:val="single" w:sz="4" w:space="0" w:color="auto"/>
              <w:left w:val="single" w:sz="4" w:space="0" w:color="auto"/>
              <w:bottom w:val="single" w:sz="4" w:space="0" w:color="auto"/>
              <w:right w:val="single" w:sz="4" w:space="0" w:color="auto"/>
            </w:tcBorders>
            <w:noWrap/>
            <w:vAlign w:val="bottom"/>
          </w:tcPr>
          <w:p w14:paraId="49E84B7C" w14:textId="77777777" w:rsidR="00437657" w:rsidRPr="00590601" w:rsidRDefault="00437657" w:rsidP="002B2A13">
            <w:pPr>
              <w:jc w:val="center"/>
              <w:rPr>
                <w:rFonts w:cs="Times New Roman"/>
                <w:szCs w:val="24"/>
              </w:rPr>
            </w:pPr>
            <w:r w:rsidRPr="00590601">
              <w:rPr>
                <w:rFonts w:cs="Times New Roman"/>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14:paraId="6FA4B9F2" w14:textId="77777777" w:rsidR="00437657" w:rsidRPr="00590601" w:rsidRDefault="00437657" w:rsidP="002B2A13">
            <w:pPr>
              <w:jc w:val="center"/>
              <w:rPr>
                <w:rFonts w:cs="Times New Roman"/>
                <w:szCs w:val="24"/>
              </w:rPr>
            </w:pPr>
            <w:r w:rsidRPr="00590601">
              <w:rPr>
                <w:rFonts w:cs="Times New Roman"/>
                <w:szCs w:val="24"/>
              </w:rPr>
              <w:t>4</w:t>
            </w:r>
          </w:p>
        </w:tc>
        <w:tc>
          <w:tcPr>
            <w:tcW w:w="708" w:type="dxa"/>
            <w:tcBorders>
              <w:top w:val="single" w:sz="4" w:space="0" w:color="auto"/>
              <w:left w:val="single" w:sz="4" w:space="0" w:color="auto"/>
              <w:bottom w:val="single" w:sz="4" w:space="0" w:color="auto"/>
              <w:right w:val="single" w:sz="4" w:space="0" w:color="auto"/>
            </w:tcBorders>
            <w:vAlign w:val="bottom"/>
          </w:tcPr>
          <w:p w14:paraId="1D7E7A51" w14:textId="77777777" w:rsidR="00437657" w:rsidRPr="00590601" w:rsidRDefault="00437657" w:rsidP="002B2A13">
            <w:pPr>
              <w:jc w:val="center"/>
              <w:rPr>
                <w:rFonts w:cs="Times New Roman"/>
                <w:szCs w:val="24"/>
              </w:rPr>
            </w:pPr>
            <w:r w:rsidRPr="00590601">
              <w:rPr>
                <w:rFonts w:cs="Times New Roman"/>
                <w:szCs w:val="24"/>
              </w:rPr>
              <w:t>4</w:t>
            </w:r>
          </w:p>
        </w:tc>
        <w:tc>
          <w:tcPr>
            <w:tcW w:w="708" w:type="dxa"/>
            <w:tcBorders>
              <w:top w:val="single" w:sz="4" w:space="0" w:color="auto"/>
              <w:left w:val="single" w:sz="4" w:space="0" w:color="auto"/>
              <w:bottom w:val="single" w:sz="4" w:space="0" w:color="auto"/>
              <w:right w:val="single" w:sz="4" w:space="0" w:color="auto"/>
            </w:tcBorders>
          </w:tcPr>
          <w:p w14:paraId="18274394" w14:textId="77777777" w:rsidR="00437657" w:rsidRPr="00590601" w:rsidRDefault="00437657" w:rsidP="002B2A13">
            <w:pPr>
              <w:jc w:val="center"/>
              <w:rPr>
                <w:rFonts w:cs="Times New Roman"/>
                <w:bCs/>
                <w:szCs w:val="24"/>
              </w:rPr>
            </w:pPr>
            <w:r w:rsidRPr="00590601">
              <w:rPr>
                <w:rFonts w:cs="Times New Roman"/>
                <w:bCs/>
                <w:szCs w:val="24"/>
              </w:rPr>
              <w:t>4/4+</w:t>
            </w:r>
          </w:p>
        </w:tc>
        <w:tc>
          <w:tcPr>
            <w:tcW w:w="851" w:type="dxa"/>
            <w:tcBorders>
              <w:top w:val="single" w:sz="4" w:space="0" w:color="auto"/>
              <w:left w:val="single" w:sz="4" w:space="0" w:color="auto"/>
              <w:bottom w:val="single" w:sz="4" w:space="0" w:color="auto"/>
              <w:right w:val="single" w:sz="4" w:space="0" w:color="auto"/>
            </w:tcBorders>
          </w:tcPr>
          <w:p w14:paraId="3558498D" w14:textId="77777777" w:rsidR="00437657" w:rsidRPr="00590601" w:rsidRDefault="00437657" w:rsidP="002B2A13">
            <w:pPr>
              <w:jc w:val="center"/>
              <w:rPr>
                <w:rFonts w:cs="Times New Roman"/>
                <w:bCs/>
                <w:szCs w:val="24"/>
              </w:rPr>
            </w:pPr>
            <w:r w:rsidRPr="00590601">
              <w:rPr>
                <w:rFonts w:cs="Times New Roman"/>
                <w:bCs/>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14:paraId="170A7653" w14:textId="77777777" w:rsidR="00437657" w:rsidRPr="00590601" w:rsidRDefault="00437657" w:rsidP="002B2A13">
            <w:pPr>
              <w:jc w:val="center"/>
              <w:rPr>
                <w:rFonts w:cs="Times New Roman"/>
                <w:bCs/>
                <w:szCs w:val="24"/>
              </w:rPr>
            </w:pPr>
            <w:r w:rsidRPr="00590601">
              <w:rPr>
                <w:rFonts w:cs="Times New Roman"/>
                <w:bCs/>
                <w:szCs w:val="24"/>
              </w:rPr>
              <w:t>28</w:t>
            </w:r>
          </w:p>
        </w:tc>
      </w:tr>
      <w:tr w:rsidR="00437657" w:rsidRPr="00590601" w14:paraId="58F0AE78" w14:textId="77777777" w:rsidTr="002B2A13">
        <w:trPr>
          <w:trHeight w:val="259"/>
        </w:trPr>
        <w:tc>
          <w:tcPr>
            <w:tcW w:w="4678" w:type="dxa"/>
            <w:tcBorders>
              <w:top w:val="nil"/>
              <w:left w:val="single" w:sz="4" w:space="0" w:color="auto"/>
              <w:bottom w:val="single" w:sz="4" w:space="0" w:color="auto"/>
              <w:right w:val="single" w:sz="4" w:space="0" w:color="auto"/>
            </w:tcBorders>
            <w:noWrap/>
            <w:vAlign w:val="bottom"/>
          </w:tcPr>
          <w:p w14:paraId="09CD23A7" w14:textId="77777777" w:rsidR="00437657" w:rsidRPr="00590601" w:rsidRDefault="00437657" w:rsidP="002B2A13">
            <w:pPr>
              <w:jc w:val="both"/>
              <w:rPr>
                <w:rFonts w:cs="Times New Roman"/>
                <w:szCs w:val="24"/>
              </w:rPr>
            </w:pPr>
            <w:r w:rsidRPr="00590601">
              <w:rPr>
                <w:rFonts w:cs="Times New Roman"/>
                <w:szCs w:val="24"/>
              </w:rPr>
              <w:t>Žmogus ir gamta</w:t>
            </w:r>
          </w:p>
        </w:tc>
        <w:tc>
          <w:tcPr>
            <w:tcW w:w="709" w:type="dxa"/>
            <w:tcBorders>
              <w:top w:val="single" w:sz="4" w:space="0" w:color="auto"/>
              <w:left w:val="nil"/>
              <w:bottom w:val="single" w:sz="4" w:space="0" w:color="auto"/>
              <w:right w:val="single" w:sz="4" w:space="0" w:color="auto"/>
            </w:tcBorders>
            <w:noWrap/>
            <w:vAlign w:val="bottom"/>
          </w:tcPr>
          <w:p w14:paraId="1DDD818E" w14:textId="77777777" w:rsidR="00437657" w:rsidRPr="00590601" w:rsidRDefault="00437657" w:rsidP="002B2A13">
            <w:pPr>
              <w:jc w:val="center"/>
              <w:rPr>
                <w:rFonts w:cs="Times New Roman"/>
                <w:szCs w:val="24"/>
              </w:rPr>
            </w:pPr>
            <w:r w:rsidRPr="00590601">
              <w:rPr>
                <w:rFonts w:cs="Times New Roman"/>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14:paraId="55BFEDCA" w14:textId="77777777" w:rsidR="00437657" w:rsidRPr="00590601" w:rsidRDefault="00437657" w:rsidP="002B2A13">
            <w:pPr>
              <w:jc w:val="center"/>
              <w:rPr>
                <w:rFonts w:cs="Times New Roman"/>
                <w:szCs w:val="24"/>
              </w:rPr>
            </w:pPr>
            <w:r w:rsidRPr="00590601">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3F1249FB"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vAlign w:val="bottom"/>
          </w:tcPr>
          <w:p w14:paraId="3BACF5BB"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755BCEB6"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5E161CC4"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115A86C3" w14:textId="77777777" w:rsidR="00437657" w:rsidRPr="00590601" w:rsidRDefault="00437657" w:rsidP="002B2A13">
            <w:pPr>
              <w:jc w:val="center"/>
              <w:rPr>
                <w:rFonts w:cs="Times New Roman"/>
                <w:bCs/>
                <w:szCs w:val="24"/>
              </w:rPr>
            </w:pPr>
            <w:r w:rsidRPr="00590601">
              <w:rPr>
                <w:rFonts w:cs="Times New Roman"/>
                <w:bCs/>
                <w:szCs w:val="24"/>
              </w:rPr>
              <w:t>8</w:t>
            </w:r>
          </w:p>
        </w:tc>
      </w:tr>
      <w:tr w:rsidR="00437657" w:rsidRPr="00590601" w14:paraId="68F775E4" w14:textId="77777777" w:rsidTr="002B2A13">
        <w:trPr>
          <w:trHeight w:val="211"/>
        </w:trPr>
        <w:tc>
          <w:tcPr>
            <w:tcW w:w="4678" w:type="dxa"/>
            <w:tcBorders>
              <w:top w:val="nil"/>
              <w:left w:val="single" w:sz="4" w:space="0" w:color="auto"/>
              <w:bottom w:val="single" w:sz="4" w:space="0" w:color="auto"/>
              <w:right w:val="single" w:sz="4" w:space="0" w:color="auto"/>
            </w:tcBorders>
            <w:noWrap/>
            <w:vAlign w:val="bottom"/>
          </w:tcPr>
          <w:p w14:paraId="24622450" w14:textId="77777777" w:rsidR="00437657" w:rsidRPr="00590601" w:rsidRDefault="00437657" w:rsidP="002B2A13">
            <w:pPr>
              <w:jc w:val="both"/>
              <w:rPr>
                <w:rFonts w:cs="Times New Roman"/>
                <w:szCs w:val="24"/>
              </w:rPr>
            </w:pPr>
            <w:r w:rsidRPr="00590601">
              <w:rPr>
                <w:rFonts w:cs="Times New Roman"/>
                <w:szCs w:val="24"/>
              </w:rPr>
              <w:t>Biologija</w:t>
            </w:r>
          </w:p>
        </w:tc>
        <w:tc>
          <w:tcPr>
            <w:tcW w:w="709" w:type="dxa"/>
            <w:tcBorders>
              <w:top w:val="single" w:sz="4" w:space="0" w:color="auto"/>
              <w:left w:val="nil"/>
              <w:bottom w:val="single" w:sz="4" w:space="0" w:color="auto"/>
              <w:right w:val="single" w:sz="4" w:space="0" w:color="auto"/>
            </w:tcBorders>
            <w:noWrap/>
            <w:vAlign w:val="bottom"/>
          </w:tcPr>
          <w:p w14:paraId="6417C80F"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F62CDB9" w14:textId="77777777" w:rsidR="00437657" w:rsidRPr="00590601" w:rsidRDefault="00437657" w:rsidP="002B2A13">
            <w:pP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0C7B3017" w14:textId="77777777" w:rsidR="00437657" w:rsidRPr="00590601" w:rsidRDefault="00437657" w:rsidP="002B2A13">
            <w:pP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6CF09BD3" w14:textId="77777777" w:rsidR="00437657" w:rsidRPr="00590601" w:rsidRDefault="00437657" w:rsidP="002B2A13">
            <w:pP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596D3B4" w14:textId="77777777" w:rsidR="00437657" w:rsidRPr="00590601" w:rsidRDefault="00437657" w:rsidP="002B2A13">
            <w:pPr>
              <w:rPr>
                <w:rFonts w:cs="Times New Roman"/>
                <w:bCs/>
                <w:szCs w:val="24"/>
              </w:rPr>
            </w:pPr>
            <w:r w:rsidRPr="00590601">
              <w:rPr>
                <w:rFonts w:cs="Times New Roman"/>
                <w:bCs/>
                <w:szCs w:val="24"/>
              </w:rPr>
              <w:t>2</w:t>
            </w:r>
          </w:p>
        </w:tc>
        <w:tc>
          <w:tcPr>
            <w:tcW w:w="851" w:type="dxa"/>
            <w:tcBorders>
              <w:top w:val="single" w:sz="4" w:space="0" w:color="auto"/>
              <w:left w:val="single" w:sz="4" w:space="0" w:color="auto"/>
              <w:bottom w:val="single" w:sz="4" w:space="0" w:color="auto"/>
              <w:right w:val="single" w:sz="4" w:space="0" w:color="auto"/>
            </w:tcBorders>
          </w:tcPr>
          <w:p w14:paraId="66448983" w14:textId="77777777" w:rsidR="00437657" w:rsidRPr="00590601" w:rsidRDefault="00437657" w:rsidP="002B2A13">
            <w:pP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6E5C60B8" w14:textId="77777777" w:rsidR="00437657" w:rsidRPr="00590601" w:rsidRDefault="00437657" w:rsidP="002B2A13">
            <w:pPr>
              <w:jc w:val="center"/>
              <w:rPr>
                <w:rFonts w:cs="Times New Roman"/>
                <w:bCs/>
                <w:szCs w:val="24"/>
              </w:rPr>
            </w:pPr>
            <w:r w:rsidRPr="00590601">
              <w:rPr>
                <w:rFonts w:cs="Times New Roman"/>
                <w:bCs/>
                <w:szCs w:val="24"/>
              </w:rPr>
              <w:t>3</w:t>
            </w:r>
          </w:p>
        </w:tc>
      </w:tr>
      <w:tr w:rsidR="00437657" w:rsidRPr="00590601" w14:paraId="2CC1E166" w14:textId="77777777" w:rsidTr="002B2A13">
        <w:trPr>
          <w:trHeight w:val="245"/>
        </w:trPr>
        <w:tc>
          <w:tcPr>
            <w:tcW w:w="4678" w:type="dxa"/>
            <w:tcBorders>
              <w:top w:val="nil"/>
              <w:left w:val="single" w:sz="4" w:space="0" w:color="auto"/>
              <w:bottom w:val="single" w:sz="4" w:space="0" w:color="auto"/>
              <w:right w:val="single" w:sz="4" w:space="0" w:color="auto"/>
            </w:tcBorders>
            <w:noWrap/>
            <w:vAlign w:val="bottom"/>
          </w:tcPr>
          <w:p w14:paraId="7872A030" w14:textId="77777777" w:rsidR="00437657" w:rsidRPr="00590601" w:rsidRDefault="00437657" w:rsidP="002B2A13">
            <w:pPr>
              <w:jc w:val="both"/>
              <w:rPr>
                <w:rFonts w:cs="Times New Roman"/>
                <w:szCs w:val="24"/>
              </w:rPr>
            </w:pPr>
            <w:r w:rsidRPr="00590601">
              <w:rPr>
                <w:rFonts w:cs="Times New Roman"/>
                <w:szCs w:val="24"/>
              </w:rPr>
              <w:t>Fizika</w:t>
            </w:r>
          </w:p>
        </w:tc>
        <w:tc>
          <w:tcPr>
            <w:tcW w:w="709" w:type="dxa"/>
            <w:tcBorders>
              <w:top w:val="single" w:sz="4" w:space="0" w:color="auto"/>
              <w:left w:val="nil"/>
              <w:bottom w:val="single" w:sz="4" w:space="0" w:color="auto"/>
              <w:right w:val="single" w:sz="4" w:space="0" w:color="auto"/>
            </w:tcBorders>
            <w:noWrap/>
            <w:vAlign w:val="bottom"/>
          </w:tcPr>
          <w:p w14:paraId="60785503"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03622C6F"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684F57B8"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46E50CED"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5C2DCD31" w14:textId="77777777" w:rsidR="00437657" w:rsidRPr="00590601" w:rsidRDefault="00437657" w:rsidP="002B2A13">
            <w:pPr>
              <w:jc w:val="center"/>
              <w:rPr>
                <w:rFonts w:cs="Times New Roman"/>
                <w:bCs/>
                <w:szCs w:val="24"/>
              </w:rPr>
            </w:pPr>
            <w:r w:rsidRPr="00590601">
              <w:rPr>
                <w:rFonts w:cs="Times New Roman"/>
                <w:bCs/>
                <w:szCs w:val="24"/>
              </w:rPr>
              <w:t>1/1+</w:t>
            </w:r>
          </w:p>
        </w:tc>
        <w:tc>
          <w:tcPr>
            <w:tcW w:w="851" w:type="dxa"/>
            <w:tcBorders>
              <w:top w:val="single" w:sz="4" w:space="0" w:color="auto"/>
              <w:left w:val="single" w:sz="4" w:space="0" w:color="auto"/>
              <w:bottom w:val="single" w:sz="4" w:space="0" w:color="auto"/>
              <w:right w:val="single" w:sz="4" w:space="0" w:color="auto"/>
            </w:tcBorders>
          </w:tcPr>
          <w:p w14:paraId="6425BC9F"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16C20837" w14:textId="77777777" w:rsidR="00437657" w:rsidRPr="00590601" w:rsidRDefault="00437657" w:rsidP="002B2A13">
            <w:pPr>
              <w:jc w:val="center"/>
              <w:rPr>
                <w:rFonts w:cs="Times New Roman"/>
                <w:bCs/>
                <w:szCs w:val="24"/>
              </w:rPr>
            </w:pPr>
            <w:r w:rsidRPr="00590601">
              <w:rPr>
                <w:rFonts w:cs="Times New Roman"/>
                <w:bCs/>
                <w:szCs w:val="24"/>
              </w:rPr>
              <w:t>3</w:t>
            </w:r>
          </w:p>
        </w:tc>
      </w:tr>
      <w:tr w:rsidR="00437657" w:rsidRPr="00590601" w14:paraId="77ACA532" w14:textId="77777777" w:rsidTr="002B2A13">
        <w:trPr>
          <w:trHeight w:val="235"/>
        </w:trPr>
        <w:tc>
          <w:tcPr>
            <w:tcW w:w="4678" w:type="dxa"/>
            <w:tcBorders>
              <w:top w:val="single" w:sz="4" w:space="0" w:color="auto"/>
              <w:left w:val="single" w:sz="4" w:space="0" w:color="auto"/>
              <w:bottom w:val="single" w:sz="4" w:space="0" w:color="auto"/>
              <w:right w:val="single" w:sz="4" w:space="0" w:color="auto"/>
            </w:tcBorders>
            <w:noWrap/>
            <w:vAlign w:val="bottom"/>
          </w:tcPr>
          <w:p w14:paraId="24F0E178" w14:textId="77777777" w:rsidR="00437657" w:rsidRPr="00590601" w:rsidRDefault="00437657" w:rsidP="002B2A13">
            <w:pPr>
              <w:jc w:val="both"/>
              <w:rPr>
                <w:rFonts w:cs="Times New Roman"/>
                <w:szCs w:val="24"/>
              </w:rPr>
            </w:pPr>
            <w:r w:rsidRPr="00590601">
              <w:rPr>
                <w:rFonts w:cs="Times New Roman"/>
                <w:szCs w:val="24"/>
              </w:rPr>
              <w:t>Chemija</w:t>
            </w:r>
          </w:p>
        </w:tc>
        <w:tc>
          <w:tcPr>
            <w:tcW w:w="709" w:type="dxa"/>
            <w:tcBorders>
              <w:top w:val="single" w:sz="4" w:space="0" w:color="auto"/>
              <w:left w:val="nil"/>
              <w:bottom w:val="single" w:sz="4" w:space="0" w:color="auto"/>
              <w:right w:val="single" w:sz="4" w:space="0" w:color="auto"/>
            </w:tcBorders>
            <w:noWrap/>
            <w:vAlign w:val="bottom"/>
          </w:tcPr>
          <w:p w14:paraId="48068326"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CE21861"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48CE1755"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2561E668"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7D0E50B"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63EFB8DA"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7E936593" w14:textId="77777777" w:rsidR="00437657" w:rsidRPr="00590601" w:rsidRDefault="00437657" w:rsidP="002B2A13">
            <w:pPr>
              <w:jc w:val="center"/>
              <w:rPr>
                <w:rFonts w:cs="Times New Roman"/>
                <w:bCs/>
                <w:szCs w:val="24"/>
              </w:rPr>
            </w:pPr>
            <w:r w:rsidRPr="00590601">
              <w:rPr>
                <w:rFonts w:cs="Times New Roman"/>
                <w:bCs/>
                <w:szCs w:val="24"/>
              </w:rPr>
              <w:t>2</w:t>
            </w:r>
          </w:p>
        </w:tc>
      </w:tr>
      <w:tr w:rsidR="00437657" w:rsidRPr="00590601" w14:paraId="0AD7E4A4" w14:textId="77777777" w:rsidTr="002B2A13">
        <w:trPr>
          <w:trHeight w:val="315"/>
        </w:trPr>
        <w:tc>
          <w:tcPr>
            <w:tcW w:w="4678" w:type="dxa"/>
            <w:tcBorders>
              <w:top w:val="nil"/>
              <w:left w:val="single" w:sz="4" w:space="0" w:color="auto"/>
              <w:bottom w:val="single" w:sz="4" w:space="0" w:color="auto"/>
              <w:right w:val="single" w:sz="4" w:space="0" w:color="auto"/>
            </w:tcBorders>
            <w:noWrap/>
            <w:vAlign w:val="bottom"/>
          </w:tcPr>
          <w:p w14:paraId="354A657A" w14:textId="77777777" w:rsidR="00437657" w:rsidRPr="00590601" w:rsidRDefault="00437657" w:rsidP="002B2A13">
            <w:pPr>
              <w:jc w:val="both"/>
              <w:rPr>
                <w:rFonts w:cs="Times New Roman"/>
                <w:bCs/>
                <w:szCs w:val="24"/>
              </w:rPr>
            </w:pPr>
            <w:r w:rsidRPr="00590601">
              <w:rPr>
                <w:rFonts w:cs="Times New Roman"/>
                <w:bCs/>
                <w:szCs w:val="24"/>
              </w:rPr>
              <w:t>Informacinės technologijos</w:t>
            </w:r>
          </w:p>
        </w:tc>
        <w:tc>
          <w:tcPr>
            <w:tcW w:w="709" w:type="dxa"/>
            <w:tcBorders>
              <w:top w:val="single" w:sz="4" w:space="0" w:color="auto"/>
              <w:left w:val="nil"/>
              <w:bottom w:val="single" w:sz="4" w:space="0" w:color="auto"/>
              <w:right w:val="single" w:sz="4" w:space="0" w:color="auto"/>
            </w:tcBorders>
            <w:noWrap/>
            <w:vAlign w:val="bottom"/>
          </w:tcPr>
          <w:p w14:paraId="0223CBF8" w14:textId="77777777" w:rsidR="00437657" w:rsidRPr="00590601" w:rsidRDefault="00437657" w:rsidP="002B2A13">
            <w:pPr>
              <w:jc w:val="cente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14:paraId="3254A9FC"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7509E790"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vAlign w:val="bottom"/>
          </w:tcPr>
          <w:p w14:paraId="180566F1"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224AE71F" w14:textId="77777777" w:rsidR="00437657" w:rsidRPr="00590601" w:rsidRDefault="00437657" w:rsidP="002B2A13">
            <w:pPr>
              <w:jc w:val="center"/>
              <w:rPr>
                <w:rFonts w:cs="Times New Roman"/>
                <w:bCs/>
                <w:szCs w:val="24"/>
              </w:rPr>
            </w:pPr>
            <w:r w:rsidRPr="00590601">
              <w:rPr>
                <w:rFonts w:cs="Times New Roman"/>
                <w:bCs/>
                <w:szCs w:val="24"/>
              </w:rPr>
              <w:t>1/1+</w:t>
            </w:r>
          </w:p>
        </w:tc>
        <w:tc>
          <w:tcPr>
            <w:tcW w:w="851" w:type="dxa"/>
            <w:tcBorders>
              <w:top w:val="single" w:sz="4" w:space="0" w:color="auto"/>
              <w:left w:val="single" w:sz="4" w:space="0" w:color="auto"/>
              <w:bottom w:val="single" w:sz="4" w:space="0" w:color="auto"/>
              <w:right w:val="single" w:sz="4" w:space="0" w:color="auto"/>
            </w:tcBorders>
          </w:tcPr>
          <w:p w14:paraId="2E915340" w14:textId="77777777" w:rsidR="00437657" w:rsidRPr="00590601" w:rsidRDefault="00437657" w:rsidP="002B2A13">
            <w:pPr>
              <w:jc w:val="center"/>
              <w:rPr>
                <w:rFonts w:cs="Times New Roman"/>
                <w:bCs/>
                <w:szCs w:val="24"/>
              </w:rPr>
            </w:pPr>
            <w:r w:rsidRPr="00590601">
              <w:rPr>
                <w:rFonts w:cs="Times New Roman"/>
                <w:bCs/>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18338090" w14:textId="77777777" w:rsidR="00437657" w:rsidRPr="00590601" w:rsidRDefault="00437657" w:rsidP="002B2A13">
            <w:pPr>
              <w:jc w:val="center"/>
              <w:rPr>
                <w:rFonts w:cs="Times New Roman"/>
                <w:bCs/>
                <w:szCs w:val="24"/>
              </w:rPr>
            </w:pPr>
            <w:r w:rsidRPr="00590601">
              <w:rPr>
                <w:rFonts w:cs="Times New Roman"/>
                <w:bCs/>
                <w:szCs w:val="24"/>
              </w:rPr>
              <w:t>8</w:t>
            </w:r>
          </w:p>
        </w:tc>
      </w:tr>
      <w:tr w:rsidR="00437657" w:rsidRPr="00590601" w14:paraId="62FDCC8A" w14:textId="77777777" w:rsidTr="002B2A13">
        <w:trPr>
          <w:trHeight w:val="187"/>
        </w:trPr>
        <w:tc>
          <w:tcPr>
            <w:tcW w:w="4678" w:type="dxa"/>
            <w:tcBorders>
              <w:top w:val="single" w:sz="4" w:space="0" w:color="auto"/>
              <w:left w:val="single" w:sz="4" w:space="0" w:color="auto"/>
              <w:bottom w:val="single" w:sz="4" w:space="0" w:color="auto"/>
              <w:right w:val="single" w:sz="4" w:space="0" w:color="auto"/>
            </w:tcBorders>
            <w:noWrap/>
            <w:vAlign w:val="bottom"/>
          </w:tcPr>
          <w:p w14:paraId="176B1044" w14:textId="77777777" w:rsidR="00437657" w:rsidRPr="00590601" w:rsidRDefault="00437657" w:rsidP="002B2A13">
            <w:pPr>
              <w:jc w:val="both"/>
              <w:rPr>
                <w:rFonts w:cs="Times New Roman"/>
                <w:szCs w:val="24"/>
              </w:rPr>
            </w:pPr>
            <w:r w:rsidRPr="00590601">
              <w:rPr>
                <w:rFonts w:cs="Times New Roman"/>
                <w:szCs w:val="24"/>
              </w:rPr>
              <w:t>Istorija</w:t>
            </w:r>
          </w:p>
        </w:tc>
        <w:tc>
          <w:tcPr>
            <w:tcW w:w="709" w:type="dxa"/>
            <w:tcBorders>
              <w:top w:val="single" w:sz="4" w:space="0" w:color="auto"/>
              <w:left w:val="single" w:sz="4" w:space="0" w:color="auto"/>
              <w:bottom w:val="single" w:sz="4" w:space="0" w:color="auto"/>
              <w:right w:val="single" w:sz="4" w:space="0" w:color="auto"/>
            </w:tcBorders>
            <w:noWrap/>
            <w:vAlign w:val="bottom"/>
          </w:tcPr>
          <w:p w14:paraId="015BCC63" w14:textId="77777777" w:rsidR="00437657" w:rsidRPr="00590601" w:rsidRDefault="00437657" w:rsidP="002B2A13">
            <w:pPr>
              <w:jc w:val="center"/>
              <w:rPr>
                <w:rFonts w:cs="Times New Roman"/>
                <w:szCs w:val="24"/>
              </w:rPr>
            </w:pPr>
            <w:r w:rsidRPr="00590601">
              <w:rPr>
                <w:rFonts w:cs="Times New Roman"/>
                <w:szCs w:val="24"/>
              </w:rPr>
              <w:t>2</w:t>
            </w:r>
          </w:p>
        </w:tc>
        <w:tc>
          <w:tcPr>
            <w:tcW w:w="851" w:type="dxa"/>
            <w:tcBorders>
              <w:top w:val="single" w:sz="4" w:space="0" w:color="auto"/>
              <w:left w:val="single" w:sz="4" w:space="0" w:color="auto"/>
              <w:bottom w:val="single" w:sz="4" w:space="0" w:color="auto"/>
              <w:right w:val="single" w:sz="4" w:space="0" w:color="auto"/>
            </w:tcBorders>
            <w:noWrap/>
            <w:vAlign w:val="bottom"/>
          </w:tcPr>
          <w:p w14:paraId="39BC909C" w14:textId="77777777" w:rsidR="00437657" w:rsidRPr="00590601" w:rsidRDefault="00437657" w:rsidP="002B2A13">
            <w:pPr>
              <w:jc w:val="center"/>
              <w:rPr>
                <w:rFonts w:cs="Times New Roman"/>
                <w:szCs w:val="24"/>
              </w:rPr>
            </w:pPr>
            <w:r w:rsidRPr="00590601">
              <w:rPr>
                <w:rFonts w:cs="Times New Roman"/>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120495AE"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vAlign w:val="bottom"/>
          </w:tcPr>
          <w:p w14:paraId="54EEED75"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6D1872A6" w14:textId="77777777" w:rsidR="00437657" w:rsidRPr="00590601" w:rsidRDefault="00437657" w:rsidP="002B2A13">
            <w:pPr>
              <w:jc w:val="center"/>
              <w:rPr>
                <w:rFonts w:cs="Times New Roman"/>
                <w:bCs/>
                <w:szCs w:val="24"/>
              </w:rPr>
            </w:pPr>
            <w:r w:rsidRPr="00590601">
              <w:rPr>
                <w:rFonts w:cs="Times New Roman"/>
                <w:bCs/>
                <w:szCs w:val="24"/>
              </w:rPr>
              <w:t>2</w:t>
            </w:r>
          </w:p>
        </w:tc>
        <w:tc>
          <w:tcPr>
            <w:tcW w:w="851" w:type="dxa"/>
            <w:tcBorders>
              <w:top w:val="single" w:sz="4" w:space="0" w:color="auto"/>
              <w:left w:val="single" w:sz="4" w:space="0" w:color="auto"/>
              <w:bottom w:val="single" w:sz="4" w:space="0" w:color="auto"/>
              <w:right w:val="single" w:sz="4" w:space="0" w:color="auto"/>
            </w:tcBorders>
          </w:tcPr>
          <w:p w14:paraId="5DF33FA4"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57DD61CD" w14:textId="77777777" w:rsidR="00437657" w:rsidRPr="00590601" w:rsidRDefault="00437657" w:rsidP="002B2A13">
            <w:pPr>
              <w:jc w:val="center"/>
              <w:rPr>
                <w:rFonts w:cs="Times New Roman"/>
                <w:bCs/>
                <w:szCs w:val="24"/>
              </w:rPr>
            </w:pPr>
            <w:r w:rsidRPr="00590601">
              <w:rPr>
                <w:rFonts w:cs="Times New Roman"/>
                <w:bCs/>
                <w:szCs w:val="24"/>
              </w:rPr>
              <w:t>12</w:t>
            </w:r>
          </w:p>
        </w:tc>
      </w:tr>
      <w:tr w:rsidR="00437657" w:rsidRPr="00590601" w14:paraId="3CCF8126" w14:textId="77777777" w:rsidTr="002B2A13">
        <w:trPr>
          <w:trHeight w:val="191"/>
        </w:trPr>
        <w:tc>
          <w:tcPr>
            <w:tcW w:w="4678" w:type="dxa"/>
            <w:tcBorders>
              <w:top w:val="nil"/>
              <w:left w:val="single" w:sz="4" w:space="0" w:color="auto"/>
              <w:bottom w:val="single" w:sz="4" w:space="0" w:color="auto"/>
              <w:right w:val="single" w:sz="4" w:space="0" w:color="auto"/>
            </w:tcBorders>
            <w:noWrap/>
            <w:vAlign w:val="bottom"/>
          </w:tcPr>
          <w:p w14:paraId="3D9CA685" w14:textId="77777777" w:rsidR="00437657" w:rsidRPr="00590601" w:rsidRDefault="00437657" w:rsidP="002B2A13">
            <w:pPr>
              <w:jc w:val="both"/>
              <w:rPr>
                <w:rFonts w:cs="Times New Roman"/>
                <w:szCs w:val="24"/>
              </w:rPr>
            </w:pPr>
            <w:r w:rsidRPr="00590601">
              <w:rPr>
                <w:rFonts w:cs="Times New Roman"/>
                <w:szCs w:val="24"/>
              </w:rPr>
              <w:t>Geografija</w:t>
            </w:r>
          </w:p>
        </w:tc>
        <w:tc>
          <w:tcPr>
            <w:tcW w:w="709" w:type="dxa"/>
            <w:tcBorders>
              <w:top w:val="single" w:sz="4" w:space="0" w:color="auto"/>
              <w:left w:val="nil"/>
              <w:bottom w:val="single" w:sz="4" w:space="0" w:color="auto"/>
              <w:right w:val="single" w:sz="4" w:space="0" w:color="auto"/>
            </w:tcBorders>
            <w:noWrap/>
            <w:vAlign w:val="bottom"/>
          </w:tcPr>
          <w:p w14:paraId="3DAD14BB"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40130A9"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2CB49E5C"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vAlign w:val="bottom"/>
          </w:tcPr>
          <w:p w14:paraId="282BF688" w14:textId="77777777" w:rsidR="00437657" w:rsidRPr="00590601" w:rsidRDefault="00437657" w:rsidP="002B2A13">
            <w:pPr>
              <w:jc w:val="center"/>
              <w:rPr>
                <w:rFonts w:cs="Times New Roman"/>
                <w:szCs w:val="24"/>
              </w:rPr>
            </w:pPr>
            <w:r w:rsidRPr="00590601">
              <w:rPr>
                <w:rFonts w:cs="Times New Roman"/>
                <w:szCs w:val="24"/>
              </w:rPr>
              <w:t>2</w:t>
            </w:r>
          </w:p>
        </w:tc>
        <w:tc>
          <w:tcPr>
            <w:tcW w:w="708" w:type="dxa"/>
            <w:tcBorders>
              <w:top w:val="single" w:sz="4" w:space="0" w:color="auto"/>
              <w:left w:val="single" w:sz="4" w:space="0" w:color="auto"/>
              <w:bottom w:val="single" w:sz="4" w:space="0" w:color="auto"/>
              <w:right w:val="single" w:sz="4" w:space="0" w:color="auto"/>
            </w:tcBorders>
          </w:tcPr>
          <w:p w14:paraId="399D8158" w14:textId="77777777" w:rsidR="00437657" w:rsidRPr="00590601" w:rsidRDefault="00437657" w:rsidP="002B2A13">
            <w:pPr>
              <w:jc w:val="center"/>
              <w:rPr>
                <w:rFonts w:cs="Times New Roman"/>
                <w:bCs/>
                <w:szCs w:val="24"/>
              </w:rPr>
            </w:pPr>
            <w:r w:rsidRPr="00590601">
              <w:rPr>
                <w:rFonts w:cs="Times New Roman"/>
                <w:bCs/>
                <w:szCs w:val="24"/>
              </w:rPr>
              <w:t>2</w:t>
            </w:r>
          </w:p>
        </w:tc>
        <w:tc>
          <w:tcPr>
            <w:tcW w:w="851" w:type="dxa"/>
            <w:tcBorders>
              <w:top w:val="single" w:sz="4" w:space="0" w:color="auto"/>
              <w:left w:val="single" w:sz="4" w:space="0" w:color="auto"/>
              <w:bottom w:val="single" w:sz="4" w:space="0" w:color="auto"/>
              <w:right w:val="single" w:sz="4" w:space="0" w:color="auto"/>
            </w:tcBorders>
          </w:tcPr>
          <w:p w14:paraId="6A77E0D0"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14:paraId="13F86F38" w14:textId="77777777" w:rsidR="00437657" w:rsidRPr="00590601" w:rsidRDefault="00437657" w:rsidP="002B2A13">
            <w:pPr>
              <w:jc w:val="center"/>
              <w:rPr>
                <w:rFonts w:cs="Times New Roman"/>
                <w:bCs/>
                <w:szCs w:val="24"/>
              </w:rPr>
            </w:pPr>
            <w:r w:rsidRPr="00590601">
              <w:rPr>
                <w:rFonts w:cs="Times New Roman"/>
                <w:bCs/>
                <w:szCs w:val="24"/>
              </w:rPr>
              <w:t>8</w:t>
            </w:r>
          </w:p>
        </w:tc>
      </w:tr>
      <w:tr w:rsidR="00437657" w:rsidRPr="00590601" w14:paraId="3648F30B" w14:textId="77777777" w:rsidTr="002B2A13">
        <w:trPr>
          <w:trHeight w:val="195"/>
        </w:trPr>
        <w:tc>
          <w:tcPr>
            <w:tcW w:w="4678" w:type="dxa"/>
            <w:tcBorders>
              <w:top w:val="nil"/>
              <w:left w:val="single" w:sz="4" w:space="0" w:color="auto"/>
              <w:bottom w:val="single" w:sz="4" w:space="0" w:color="auto"/>
              <w:right w:val="single" w:sz="4" w:space="0" w:color="auto"/>
            </w:tcBorders>
            <w:noWrap/>
            <w:vAlign w:val="bottom"/>
          </w:tcPr>
          <w:p w14:paraId="7F9A656B" w14:textId="77777777" w:rsidR="00437657" w:rsidRPr="00590601" w:rsidRDefault="00437657" w:rsidP="002B2A13">
            <w:pPr>
              <w:jc w:val="both"/>
              <w:rPr>
                <w:rFonts w:cs="Times New Roman"/>
                <w:szCs w:val="24"/>
              </w:rPr>
            </w:pPr>
            <w:r w:rsidRPr="00590601">
              <w:rPr>
                <w:rFonts w:cs="Times New Roman"/>
                <w:szCs w:val="24"/>
              </w:rPr>
              <w:t>Dailė</w:t>
            </w:r>
          </w:p>
        </w:tc>
        <w:tc>
          <w:tcPr>
            <w:tcW w:w="709" w:type="dxa"/>
            <w:tcBorders>
              <w:top w:val="single" w:sz="4" w:space="0" w:color="auto"/>
              <w:left w:val="nil"/>
              <w:bottom w:val="single" w:sz="4" w:space="0" w:color="auto"/>
              <w:right w:val="single" w:sz="4" w:space="0" w:color="auto"/>
            </w:tcBorders>
            <w:noWrap/>
            <w:vAlign w:val="bottom"/>
          </w:tcPr>
          <w:p w14:paraId="6131B92C" w14:textId="77777777" w:rsidR="00437657" w:rsidRPr="00590601" w:rsidRDefault="00437657" w:rsidP="002B2A13">
            <w:pPr>
              <w:jc w:val="cente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14:paraId="4B99BE33"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642295F9"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vAlign w:val="bottom"/>
          </w:tcPr>
          <w:p w14:paraId="1DE05D6E"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436D14FC"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4ACAE116" w14:textId="77777777" w:rsidR="00437657" w:rsidRPr="00590601" w:rsidRDefault="00437657" w:rsidP="002B2A13">
            <w:pPr>
              <w:jc w:val="cente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6429E527" w14:textId="77777777" w:rsidR="00437657" w:rsidRPr="00590601" w:rsidRDefault="00437657" w:rsidP="002B2A13">
            <w:pPr>
              <w:jc w:val="center"/>
              <w:rPr>
                <w:rFonts w:cs="Times New Roman"/>
                <w:bCs/>
                <w:szCs w:val="24"/>
              </w:rPr>
            </w:pPr>
            <w:r w:rsidRPr="00590601">
              <w:rPr>
                <w:rFonts w:cs="Times New Roman"/>
                <w:bCs/>
                <w:szCs w:val="24"/>
              </w:rPr>
              <w:t>6</w:t>
            </w:r>
          </w:p>
        </w:tc>
      </w:tr>
      <w:tr w:rsidR="00437657" w:rsidRPr="00590601" w14:paraId="5317B448" w14:textId="77777777" w:rsidTr="002B2A13">
        <w:trPr>
          <w:trHeight w:val="185"/>
        </w:trPr>
        <w:tc>
          <w:tcPr>
            <w:tcW w:w="4678" w:type="dxa"/>
            <w:tcBorders>
              <w:top w:val="nil"/>
              <w:left w:val="single" w:sz="4" w:space="0" w:color="auto"/>
              <w:bottom w:val="single" w:sz="4" w:space="0" w:color="auto"/>
              <w:right w:val="single" w:sz="4" w:space="0" w:color="auto"/>
            </w:tcBorders>
            <w:vAlign w:val="center"/>
          </w:tcPr>
          <w:p w14:paraId="27A0B9B9" w14:textId="77777777" w:rsidR="00437657" w:rsidRPr="00590601" w:rsidRDefault="00437657" w:rsidP="002B2A13">
            <w:pPr>
              <w:jc w:val="both"/>
              <w:rPr>
                <w:rFonts w:cs="Times New Roman"/>
                <w:szCs w:val="24"/>
              </w:rPr>
            </w:pPr>
            <w:r w:rsidRPr="00590601">
              <w:rPr>
                <w:rFonts w:cs="Times New Roman"/>
                <w:szCs w:val="24"/>
              </w:rPr>
              <w:t>Muzika</w:t>
            </w:r>
          </w:p>
        </w:tc>
        <w:tc>
          <w:tcPr>
            <w:tcW w:w="709" w:type="dxa"/>
            <w:tcBorders>
              <w:top w:val="single" w:sz="4" w:space="0" w:color="auto"/>
              <w:left w:val="nil"/>
              <w:bottom w:val="single" w:sz="4" w:space="0" w:color="auto"/>
              <w:right w:val="single" w:sz="4" w:space="0" w:color="auto"/>
            </w:tcBorders>
            <w:noWrap/>
            <w:vAlign w:val="bottom"/>
          </w:tcPr>
          <w:p w14:paraId="5C01C80B" w14:textId="77777777" w:rsidR="00437657" w:rsidRPr="00590601" w:rsidRDefault="00437657" w:rsidP="002B2A13">
            <w:pPr>
              <w:jc w:val="cente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14:paraId="4B644608"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60DF7A4B"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vAlign w:val="bottom"/>
          </w:tcPr>
          <w:p w14:paraId="786383D5"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1CC5747F"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5E12F830" w14:textId="77777777" w:rsidR="00437657" w:rsidRPr="00590601" w:rsidRDefault="00437657" w:rsidP="002B2A13">
            <w:pPr>
              <w:jc w:val="cente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18C8314A" w14:textId="77777777" w:rsidR="00437657" w:rsidRPr="00590601" w:rsidRDefault="00437657" w:rsidP="002B2A13">
            <w:pPr>
              <w:jc w:val="center"/>
              <w:rPr>
                <w:rFonts w:cs="Times New Roman"/>
                <w:bCs/>
                <w:szCs w:val="24"/>
              </w:rPr>
            </w:pPr>
            <w:r w:rsidRPr="00590601">
              <w:rPr>
                <w:rFonts w:cs="Times New Roman"/>
                <w:bCs/>
                <w:szCs w:val="24"/>
              </w:rPr>
              <w:t>6</w:t>
            </w:r>
          </w:p>
        </w:tc>
      </w:tr>
      <w:tr w:rsidR="00437657" w:rsidRPr="00590601" w14:paraId="6D4D8949" w14:textId="77777777" w:rsidTr="002B2A13">
        <w:trPr>
          <w:trHeight w:val="315"/>
        </w:trPr>
        <w:tc>
          <w:tcPr>
            <w:tcW w:w="4678" w:type="dxa"/>
            <w:tcBorders>
              <w:top w:val="nil"/>
              <w:left w:val="single" w:sz="4" w:space="0" w:color="auto"/>
              <w:bottom w:val="single" w:sz="4" w:space="0" w:color="auto"/>
              <w:right w:val="single" w:sz="4" w:space="0" w:color="auto"/>
            </w:tcBorders>
            <w:noWrap/>
            <w:vAlign w:val="bottom"/>
          </w:tcPr>
          <w:p w14:paraId="4F6C042C" w14:textId="77777777" w:rsidR="00437657" w:rsidRPr="00590601" w:rsidRDefault="00437657" w:rsidP="002B2A13">
            <w:pPr>
              <w:jc w:val="both"/>
              <w:rPr>
                <w:rFonts w:cs="Times New Roman"/>
                <w:szCs w:val="24"/>
              </w:rPr>
            </w:pPr>
            <w:r w:rsidRPr="00590601">
              <w:rPr>
                <w:rFonts w:cs="Times New Roman"/>
                <w:szCs w:val="24"/>
              </w:rPr>
              <w:t xml:space="preserve">Technologijos </w:t>
            </w:r>
          </w:p>
        </w:tc>
        <w:tc>
          <w:tcPr>
            <w:tcW w:w="709" w:type="dxa"/>
            <w:tcBorders>
              <w:top w:val="single" w:sz="4" w:space="0" w:color="auto"/>
              <w:left w:val="nil"/>
              <w:bottom w:val="single" w:sz="4" w:space="0" w:color="auto"/>
              <w:right w:val="single" w:sz="4" w:space="0" w:color="auto"/>
            </w:tcBorders>
            <w:noWrap/>
            <w:vAlign w:val="center"/>
          </w:tcPr>
          <w:p w14:paraId="7DE8F9E7" w14:textId="77777777" w:rsidR="00437657" w:rsidRPr="00590601" w:rsidRDefault="00437657" w:rsidP="002B2A13">
            <w:pPr>
              <w:jc w:val="center"/>
              <w:rPr>
                <w:rFonts w:cs="Times New Roman"/>
                <w:szCs w:val="24"/>
              </w:rPr>
            </w:pPr>
            <w:r w:rsidRPr="00590601">
              <w:rPr>
                <w:rFonts w:cs="Times New Roman"/>
                <w:szCs w:val="24"/>
              </w:rPr>
              <w:t>2/2+</w:t>
            </w:r>
          </w:p>
        </w:tc>
        <w:tc>
          <w:tcPr>
            <w:tcW w:w="851" w:type="dxa"/>
            <w:tcBorders>
              <w:top w:val="single" w:sz="4" w:space="0" w:color="auto"/>
              <w:left w:val="single" w:sz="4" w:space="0" w:color="auto"/>
              <w:bottom w:val="single" w:sz="4" w:space="0" w:color="auto"/>
              <w:right w:val="single" w:sz="4" w:space="0" w:color="auto"/>
            </w:tcBorders>
            <w:noWrap/>
            <w:vAlign w:val="center"/>
          </w:tcPr>
          <w:p w14:paraId="6DC7FEAA" w14:textId="77777777" w:rsidR="00437657" w:rsidRPr="00590601" w:rsidRDefault="00437657" w:rsidP="002B2A13">
            <w:pPr>
              <w:jc w:val="center"/>
              <w:rPr>
                <w:rFonts w:cs="Times New Roman"/>
                <w:szCs w:val="24"/>
              </w:rPr>
            </w:pPr>
            <w:r w:rsidRPr="00590601">
              <w:rPr>
                <w:rFonts w:cs="Times New Roman"/>
                <w:szCs w:val="24"/>
              </w:rPr>
              <w:t>2/2+</w:t>
            </w:r>
          </w:p>
        </w:tc>
        <w:tc>
          <w:tcPr>
            <w:tcW w:w="709" w:type="dxa"/>
            <w:tcBorders>
              <w:top w:val="single" w:sz="4" w:space="0" w:color="auto"/>
              <w:left w:val="single" w:sz="4" w:space="0" w:color="auto"/>
              <w:bottom w:val="single" w:sz="4" w:space="0" w:color="auto"/>
              <w:right w:val="single" w:sz="4" w:space="0" w:color="auto"/>
            </w:tcBorders>
            <w:noWrap/>
            <w:vAlign w:val="center"/>
          </w:tcPr>
          <w:p w14:paraId="2C81A164" w14:textId="77777777" w:rsidR="00437657" w:rsidRPr="00590601" w:rsidRDefault="00437657" w:rsidP="002B2A13">
            <w:pPr>
              <w:jc w:val="center"/>
              <w:rPr>
                <w:rFonts w:cs="Times New Roman"/>
                <w:szCs w:val="24"/>
              </w:rPr>
            </w:pPr>
            <w:r w:rsidRPr="00590601">
              <w:rPr>
                <w:rFonts w:cs="Times New Roman"/>
                <w:szCs w:val="24"/>
              </w:rPr>
              <w:t>2/2+</w:t>
            </w:r>
          </w:p>
        </w:tc>
        <w:tc>
          <w:tcPr>
            <w:tcW w:w="708" w:type="dxa"/>
            <w:tcBorders>
              <w:top w:val="single" w:sz="4" w:space="0" w:color="auto"/>
              <w:left w:val="single" w:sz="4" w:space="0" w:color="auto"/>
              <w:bottom w:val="single" w:sz="4" w:space="0" w:color="auto"/>
              <w:right w:val="single" w:sz="4" w:space="0" w:color="auto"/>
            </w:tcBorders>
            <w:vAlign w:val="center"/>
          </w:tcPr>
          <w:p w14:paraId="041946E2" w14:textId="77777777" w:rsidR="00437657" w:rsidRPr="00590601" w:rsidRDefault="00437657" w:rsidP="002B2A13">
            <w:pPr>
              <w:jc w:val="center"/>
              <w:rPr>
                <w:rFonts w:cs="Times New Roman"/>
                <w:szCs w:val="24"/>
              </w:rPr>
            </w:pPr>
            <w:r w:rsidRPr="00590601">
              <w:rPr>
                <w:rFonts w:cs="Times New Roman"/>
                <w:szCs w:val="24"/>
              </w:rPr>
              <w:t>2/2+</w:t>
            </w:r>
          </w:p>
        </w:tc>
        <w:tc>
          <w:tcPr>
            <w:tcW w:w="708" w:type="dxa"/>
            <w:tcBorders>
              <w:top w:val="single" w:sz="4" w:space="0" w:color="auto"/>
              <w:left w:val="single" w:sz="4" w:space="0" w:color="auto"/>
              <w:bottom w:val="single" w:sz="4" w:space="0" w:color="auto"/>
              <w:right w:val="single" w:sz="4" w:space="0" w:color="auto"/>
            </w:tcBorders>
          </w:tcPr>
          <w:p w14:paraId="58C0FF80" w14:textId="77777777" w:rsidR="00437657" w:rsidRPr="00590601" w:rsidRDefault="00437657" w:rsidP="002B2A13">
            <w:pPr>
              <w:jc w:val="center"/>
              <w:rPr>
                <w:rFonts w:cs="Times New Roman"/>
                <w:bCs/>
                <w:szCs w:val="24"/>
              </w:rPr>
            </w:pPr>
            <w:r w:rsidRPr="00590601">
              <w:rPr>
                <w:rFonts w:cs="Times New Roman"/>
                <w:szCs w:val="24"/>
              </w:rPr>
              <w:t>2/2+</w:t>
            </w:r>
          </w:p>
        </w:tc>
        <w:tc>
          <w:tcPr>
            <w:tcW w:w="851" w:type="dxa"/>
            <w:tcBorders>
              <w:top w:val="single" w:sz="4" w:space="0" w:color="auto"/>
              <w:left w:val="single" w:sz="4" w:space="0" w:color="auto"/>
              <w:bottom w:val="single" w:sz="4" w:space="0" w:color="auto"/>
              <w:right w:val="single" w:sz="4" w:space="0" w:color="auto"/>
            </w:tcBorders>
          </w:tcPr>
          <w:p w14:paraId="7F16C290" w14:textId="77777777" w:rsidR="00437657" w:rsidRPr="00590601" w:rsidRDefault="00437657" w:rsidP="002B2A13">
            <w:pPr>
              <w:jc w:val="center"/>
              <w:rPr>
                <w:rFonts w:cs="Times New Roman"/>
                <w:bCs/>
                <w:szCs w:val="24"/>
              </w:rPr>
            </w:pPr>
            <w:r w:rsidRPr="00590601">
              <w:rPr>
                <w:rFonts w:cs="Times New Roman"/>
                <w:bCs/>
                <w:szCs w:val="24"/>
              </w:rPr>
              <w:t>1/1+</w:t>
            </w:r>
          </w:p>
        </w:tc>
        <w:tc>
          <w:tcPr>
            <w:tcW w:w="709" w:type="dxa"/>
            <w:tcBorders>
              <w:top w:val="single" w:sz="4" w:space="0" w:color="auto"/>
              <w:left w:val="single" w:sz="4" w:space="0" w:color="auto"/>
              <w:bottom w:val="single" w:sz="4" w:space="0" w:color="auto"/>
              <w:right w:val="single" w:sz="4" w:space="0" w:color="auto"/>
            </w:tcBorders>
            <w:noWrap/>
            <w:vAlign w:val="bottom"/>
          </w:tcPr>
          <w:p w14:paraId="27331230" w14:textId="77777777" w:rsidR="00437657" w:rsidRPr="00590601" w:rsidRDefault="00437657" w:rsidP="002B2A13">
            <w:pPr>
              <w:jc w:val="center"/>
              <w:rPr>
                <w:rFonts w:cs="Times New Roman"/>
                <w:bCs/>
                <w:szCs w:val="24"/>
              </w:rPr>
            </w:pPr>
            <w:r w:rsidRPr="00590601">
              <w:rPr>
                <w:rFonts w:cs="Times New Roman"/>
                <w:bCs/>
                <w:szCs w:val="24"/>
              </w:rPr>
              <w:t>22</w:t>
            </w:r>
          </w:p>
        </w:tc>
      </w:tr>
      <w:tr w:rsidR="00437657" w:rsidRPr="00590601" w14:paraId="78AEEE32" w14:textId="77777777" w:rsidTr="002B2A13">
        <w:trPr>
          <w:trHeight w:val="315"/>
        </w:trPr>
        <w:tc>
          <w:tcPr>
            <w:tcW w:w="4678" w:type="dxa"/>
            <w:tcBorders>
              <w:top w:val="nil"/>
              <w:left w:val="single" w:sz="4" w:space="0" w:color="auto"/>
              <w:bottom w:val="single" w:sz="4" w:space="0" w:color="auto"/>
              <w:right w:val="single" w:sz="4" w:space="0" w:color="auto"/>
            </w:tcBorders>
            <w:noWrap/>
            <w:vAlign w:val="bottom"/>
          </w:tcPr>
          <w:p w14:paraId="5298AB28" w14:textId="77777777" w:rsidR="00437657" w:rsidRPr="00590601" w:rsidRDefault="00437657" w:rsidP="002B2A13">
            <w:pPr>
              <w:jc w:val="both"/>
              <w:rPr>
                <w:rFonts w:cs="Times New Roman"/>
                <w:szCs w:val="24"/>
              </w:rPr>
            </w:pPr>
            <w:r w:rsidRPr="00590601">
              <w:rPr>
                <w:rFonts w:cs="Times New Roman"/>
                <w:szCs w:val="24"/>
              </w:rPr>
              <w:t>Fizinis ugdymas</w:t>
            </w:r>
          </w:p>
        </w:tc>
        <w:tc>
          <w:tcPr>
            <w:tcW w:w="709" w:type="dxa"/>
            <w:tcBorders>
              <w:top w:val="single" w:sz="4" w:space="0" w:color="auto"/>
              <w:left w:val="nil"/>
              <w:bottom w:val="single" w:sz="4" w:space="0" w:color="auto"/>
              <w:right w:val="single" w:sz="4" w:space="0" w:color="auto"/>
            </w:tcBorders>
            <w:noWrap/>
            <w:vAlign w:val="bottom"/>
          </w:tcPr>
          <w:p w14:paraId="45EAFE43" w14:textId="77777777" w:rsidR="00437657" w:rsidRPr="00590601" w:rsidRDefault="00437657" w:rsidP="002B2A13">
            <w:pPr>
              <w:jc w:val="center"/>
              <w:rPr>
                <w:rFonts w:cs="Times New Roman"/>
                <w:szCs w:val="24"/>
              </w:rPr>
            </w:pPr>
            <w:r w:rsidRPr="00590601">
              <w:rPr>
                <w:rFonts w:cs="Times New Roman"/>
                <w:szCs w:val="24"/>
              </w:rPr>
              <w:t>3</w:t>
            </w:r>
          </w:p>
        </w:tc>
        <w:tc>
          <w:tcPr>
            <w:tcW w:w="851" w:type="dxa"/>
            <w:tcBorders>
              <w:top w:val="single" w:sz="4" w:space="0" w:color="auto"/>
              <w:left w:val="single" w:sz="4" w:space="0" w:color="auto"/>
              <w:bottom w:val="single" w:sz="4" w:space="0" w:color="auto"/>
              <w:right w:val="single" w:sz="4" w:space="0" w:color="auto"/>
            </w:tcBorders>
            <w:noWrap/>
            <w:vAlign w:val="bottom"/>
          </w:tcPr>
          <w:p w14:paraId="63293D49" w14:textId="77777777" w:rsidR="00437657" w:rsidRPr="00590601" w:rsidRDefault="00437657" w:rsidP="002B2A13">
            <w:pPr>
              <w:jc w:val="center"/>
              <w:rPr>
                <w:rFonts w:cs="Times New Roman"/>
                <w:szCs w:val="24"/>
              </w:rPr>
            </w:pPr>
            <w:r w:rsidRPr="00590601">
              <w:rPr>
                <w:rFonts w:cs="Times New Roman"/>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14:paraId="4020F768" w14:textId="77777777" w:rsidR="00437657" w:rsidRPr="00590601" w:rsidRDefault="00437657" w:rsidP="002B2A13">
            <w:pPr>
              <w:jc w:val="center"/>
              <w:rPr>
                <w:rFonts w:cs="Times New Roman"/>
                <w:szCs w:val="24"/>
              </w:rPr>
            </w:pPr>
            <w:r w:rsidRPr="00590601">
              <w:rPr>
                <w:rFonts w:cs="Times New Roman"/>
                <w:szCs w:val="24"/>
              </w:rPr>
              <w:t>3</w:t>
            </w:r>
          </w:p>
        </w:tc>
        <w:tc>
          <w:tcPr>
            <w:tcW w:w="708" w:type="dxa"/>
            <w:tcBorders>
              <w:top w:val="single" w:sz="4" w:space="0" w:color="auto"/>
              <w:left w:val="single" w:sz="4" w:space="0" w:color="auto"/>
              <w:bottom w:val="single" w:sz="4" w:space="0" w:color="auto"/>
              <w:right w:val="single" w:sz="4" w:space="0" w:color="auto"/>
            </w:tcBorders>
            <w:vAlign w:val="bottom"/>
          </w:tcPr>
          <w:p w14:paraId="4BC01B1C" w14:textId="77777777" w:rsidR="00437657" w:rsidRPr="00590601" w:rsidRDefault="00437657" w:rsidP="002B2A13">
            <w:pPr>
              <w:jc w:val="center"/>
              <w:rPr>
                <w:rFonts w:cs="Times New Roman"/>
                <w:szCs w:val="24"/>
              </w:rPr>
            </w:pPr>
            <w:r w:rsidRPr="00590601">
              <w:rPr>
                <w:rFonts w:cs="Times New Roman"/>
                <w:szCs w:val="24"/>
              </w:rPr>
              <w:t>3</w:t>
            </w:r>
          </w:p>
        </w:tc>
        <w:tc>
          <w:tcPr>
            <w:tcW w:w="708" w:type="dxa"/>
            <w:tcBorders>
              <w:top w:val="single" w:sz="4" w:space="0" w:color="auto"/>
              <w:left w:val="single" w:sz="4" w:space="0" w:color="auto"/>
              <w:bottom w:val="single" w:sz="4" w:space="0" w:color="auto"/>
              <w:right w:val="single" w:sz="4" w:space="0" w:color="auto"/>
            </w:tcBorders>
          </w:tcPr>
          <w:p w14:paraId="23DCE235" w14:textId="77777777" w:rsidR="00437657" w:rsidRPr="00590601" w:rsidRDefault="00437657" w:rsidP="002B2A13">
            <w:pPr>
              <w:jc w:val="center"/>
              <w:rPr>
                <w:rFonts w:cs="Times New Roman"/>
                <w:bCs/>
                <w:szCs w:val="24"/>
              </w:rPr>
            </w:pPr>
            <w:r w:rsidRPr="00590601">
              <w:rPr>
                <w:rFonts w:cs="Times New Roman"/>
                <w:bCs/>
                <w:szCs w:val="24"/>
              </w:rPr>
              <w:t xml:space="preserve">3/3+ </w:t>
            </w:r>
          </w:p>
        </w:tc>
        <w:tc>
          <w:tcPr>
            <w:tcW w:w="851" w:type="dxa"/>
            <w:tcBorders>
              <w:top w:val="single" w:sz="4" w:space="0" w:color="auto"/>
              <w:left w:val="single" w:sz="4" w:space="0" w:color="auto"/>
              <w:bottom w:val="single" w:sz="4" w:space="0" w:color="auto"/>
              <w:right w:val="single" w:sz="4" w:space="0" w:color="auto"/>
            </w:tcBorders>
          </w:tcPr>
          <w:p w14:paraId="6BDEC758" w14:textId="77777777" w:rsidR="00437657" w:rsidRPr="00590601" w:rsidRDefault="00437657" w:rsidP="002B2A13">
            <w:pPr>
              <w:jc w:val="center"/>
              <w:rPr>
                <w:rFonts w:cs="Times New Roman"/>
                <w:bCs/>
                <w:szCs w:val="24"/>
              </w:rPr>
            </w:pPr>
            <w:r w:rsidRPr="00590601">
              <w:rPr>
                <w:rFonts w:cs="Times New Roman"/>
                <w:bCs/>
                <w:szCs w:val="24"/>
              </w:rPr>
              <w:t>2 /2+</w:t>
            </w:r>
          </w:p>
        </w:tc>
        <w:tc>
          <w:tcPr>
            <w:tcW w:w="709" w:type="dxa"/>
            <w:tcBorders>
              <w:top w:val="single" w:sz="4" w:space="0" w:color="auto"/>
              <w:left w:val="single" w:sz="4" w:space="0" w:color="auto"/>
              <w:bottom w:val="single" w:sz="4" w:space="0" w:color="auto"/>
              <w:right w:val="single" w:sz="4" w:space="0" w:color="auto"/>
            </w:tcBorders>
            <w:noWrap/>
            <w:vAlign w:val="bottom"/>
          </w:tcPr>
          <w:p w14:paraId="5C926EBB" w14:textId="77777777" w:rsidR="00437657" w:rsidRPr="00590601" w:rsidRDefault="00437657" w:rsidP="002B2A13">
            <w:pPr>
              <w:jc w:val="center"/>
              <w:rPr>
                <w:rFonts w:cs="Times New Roman"/>
                <w:bCs/>
                <w:szCs w:val="24"/>
              </w:rPr>
            </w:pPr>
            <w:r w:rsidRPr="00590601">
              <w:rPr>
                <w:rFonts w:cs="Times New Roman"/>
                <w:bCs/>
                <w:szCs w:val="24"/>
              </w:rPr>
              <w:t>22</w:t>
            </w:r>
          </w:p>
        </w:tc>
      </w:tr>
      <w:tr w:rsidR="00437657" w:rsidRPr="00590601" w14:paraId="45C2E664" w14:textId="77777777" w:rsidTr="002B2A13">
        <w:trPr>
          <w:trHeight w:val="315"/>
        </w:trPr>
        <w:tc>
          <w:tcPr>
            <w:tcW w:w="4678" w:type="dxa"/>
            <w:tcBorders>
              <w:top w:val="nil"/>
              <w:left w:val="single" w:sz="4" w:space="0" w:color="auto"/>
              <w:bottom w:val="single" w:sz="4" w:space="0" w:color="auto"/>
              <w:right w:val="single" w:sz="4" w:space="0" w:color="auto"/>
            </w:tcBorders>
            <w:noWrap/>
            <w:vAlign w:val="bottom"/>
          </w:tcPr>
          <w:p w14:paraId="69F4F470" w14:textId="77777777" w:rsidR="00437657" w:rsidRPr="00590601" w:rsidRDefault="00437657" w:rsidP="002B2A13">
            <w:pPr>
              <w:jc w:val="both"/>
              <w:rPr>
                <w:rFonts w:cs="Times New Roman"/>
                <w:szCs w:val="24"/>
              </w:rPr>
            </w:pPr>
            <w:r w:rsidRPr="00590601">
              <w:rPr>
                <w:rFonts w:cs="Times New Roman"/>
                <w:szCs w:val="24"/>
              </w:rPr>
              <w:t>Žmogaus sauga</w:t>
            </w:r>
          </w:p>
        </w:tc>
        <w:tc>
          <w:tcPr>
            <w:tcW w:w="709" w:type="dxa"/>
            <w:tcBorders>
              <w:top w:val="single" w:sz="4" w:space="0" w:color="auto"/>
              <w:left w:val="nil"/>
              <w:bottom w:val="single" w:sz="4" w:space="0" w:color="auto"/>
              <w:right w:val="single" w:sz="4" w:space="0" w:color="auto"/>
            </w:tcBorders>
            <w:noWrap/>
            <w:vAlign w:val="bottom"/>
          </w:tcPr>
          <w:p w14:paraId="75526BB0" w14:textId="77777777" w:rsidR="00437657" w:rsidRPr="00590601" w:rsidRDefault="00437657" w:rsidP="002B2A13">
            <w:pPr>
              <w:jc w:val="cente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bottom"/>
          </w:tcPr>
          <w:p w14:paraId="75FA3A91"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14:paraId="1BA5C1CB"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bottom"/>
          </w:tcPr>
          <w:p w14:paraId="410838A0"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73712E95"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58150FE0"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bottom"/>
          </w:tcPr>
          <w:p w14:paraId="3B0EE70E" w14:textId="77777777" w:rsidR="00437657" w:rsidRPr="00590601" w:rsidRDefault="00437657" w:rsidP="002B2A13">
            <w:pPr>
              <w:jc w:val="center"/>
              <w:rPr>
                <w:rFonts w:cs="Times New Roman"/>
                <w:bCs/>
                <w:szCs w:val="24"/>
              </w:rPr>
            </w:pPr>
            <w:r w:rsidRPr="00590601">
              <w:rPr>
                <w:rFonts w:cs="Times New Roman"/>
                <w:bCs/>
                <w:szCs w:val="24"/>
              </w:rPr>
              <w:t>3</w:t>
            </w:r>
          </w:p>
        </w:tc>
      </w:tr>
      <w:tr w:rsidR="00437657" w:rsidRPr="00590601" w14:paraId="05FDAB20"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610D7027" w14:textId="77777777" w:rsidR="00437657" w:rsidRPr="00590601" w:rsidRDefault="00437657" w:rsidP="002B2A13">
            <w:pPr>
              <w:jc w:val="both"/>
              <w:rPr>
                <w:rFonts w:cs="Times New Roman"/>
                <w:b/>
                <w:szCs w:val="24"/>
              </w:rPr>
            </w:pPr>
            <w:r w:rsidRPr="00590601">
              <w:rPr>
                <w:rFonts w:cs="Times New Roman"/>
                <w:b/>
                <w:szCs w:val="24"/>
              </w:rPr>
              <w:t>Pamokos,skirtos mokinių poreik. tenkinti :</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48299" w14:textId="77777777" w:rsidR="00437657" w:rsidRPr="00590601" w:rsidRDefault="00437657" w:rsidP="002B2A13">
            <w:pPr>
              <w:jc w:val="center"/>
              <w:rPr>
                <w:rFonts w:cs="Times New Roman"/>
                <w:i/>
                <w:szCs w:val="24"/>
              </w:rPr>
            </w:pPr>
            <w:r w:rsidRPr="00590601">
              <w:rPr>
                <w:rFonts w:cs="Times New Roman"/>
                <w:i/>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B632024" w14:textId="77777777" w:rsidR="00437657" w:rsidRPr="00590601" w:rsidRDefault="00437657" w:rsidP="002B2A13">
            <w:pPr>
              <w:jc w:val="center"/>
              <w:rPr>
                <w:rFonts w:cs="Times New Roman"/>
                <w:i/>
                <w:szCs w:val="24"/>
              </w:rPr>
            </w:pPr>
            <w:r w:rsidRPr="00590601">
              <w:rPr>
                <w:rFonts w:cs="Times New Roman"/>
                <w:i/>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D4E8E2" w14:textId="77777777" w:rsidR="00437657" w:rsidRPr="00590601" w:rsidRDefault="00437657" w:rsidP="002B2A13">
            <w:pPr>
              <w:jc w:val="center"/>
              <w:rPr>
                <w:rFonts w:cs="Times New Roman"/>
                <w:i/>
                <w:szCs w:val="24"/>
              </w:rPr>
            </w:pPr>
            <w:r w:rsidRPr="00590601">
              <w:rPr>
                <w:rFonts w:cs="Times New Roman"/>
                <w:i/>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6F6FDD9" w14:textId="77777777" w:rsidR="00437657" w:rsidRPr="00590601" w:rsidRDefault="00437657" w:rsidP="002B2A13">
            <w:pPr>
              <w:jc w:val="center"/>
              <w:rPr>
                <w:rFonts w:cs="Times New Roman"/>
                <w:i/>
                <w:szCs w:val="24"/>
              </w:rPr>
            </w:pPr>
            <w:r w:rsidRPr="00590601">
              <w:rPr>
                <w:rFonts w:cs="Times New Roman"/>
                <w:i/>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C7515D8" w14:textId="77777777" w:rsidR="00437657" w:rsidRPr="00590601" w:rsidRDefault="00437657" w:rsidP="002B2A13">
            <w:pPr>
              <w:jc w:val="center"/>
              <w:rPr>
                <w:rFonts w:cs="Times New Roman"/>
                <w:bCs/>
                <w:i/>
                <w:szCs w:val="24"/>
              </w:rPr>
            </w:pPr>
            <w:r w:rsidRPr="00590601">
              <w:rPr>
                <w:rFonts w:cs="Times New Roman"/>
                <w:bCs/>
                <w:i/>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2D3D928" w14:textId="77777777" w:rsidR="00437657" w:rsidRPr="00590601" w:rsidRDefault="00437657" w:rsidP="002B2A13">
            <w:pPr>
              <w:jc w:val="center"/>
              <w:rPr>
                <w:rFonts w:cs="Times New Roman"/>
                <w:bCs/>
                <w:i/>
                <w:szCs w:val="24"/>
              </w:rPr>
            </w:pPr>
            <w:r w:rsidRPr="00590601">
              <w:rPr>
                <w:rFonts w:cs="Times New Roman"/>
                <w:bCs/>
                <w:i/>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43EBDA1" w14:textId="77777777" w:rsidR="00437657" w:rsidRPr="00590601" w:rsidRDefault="00437657" w:rsidP="002B2A13">
            <w:pPr>
              <w:jc w:val="center"/>
              <w:rPr>
                <w:rFonts w:cs="Times New Roman"/>
                <w:bCs/>
                <w:i/>
                <w:szCs w:val="24"/>
              </w:rPr>
            </w:pPr>
            <w:r w:rsidRPr="00590601">
              <w:rPr>
                <w:rFonts w:cs="Times New Roman"/>
                <w:bCs/>
                <w:i/>
                <w:szCs w:val="24"/>
              </w:rPr>
              <w:t>18</w:t>
            </w:r>
          </w:p>
        </w:tc>
      </w:tr>
      <w:tr w:rsidR="00437657" w:rsidRPr="00590601" w14:paraId="7088B54F"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6F9A91BC" w14:textId="77777777" w:rsidR="00437657" w:rsidRPr="00590601" w:rsidRDefault="00437657" w:rsidP="002B2A13">
            <w:pPr>
              <w:jc w:val="both"/>
              <w:rPr>
                <w:rFonts w:cs="Times New Roman"/>
                <w:szCs w:val="24"/>
              </w:rPr>
            </w:pPr>
            <w:r w:rsidRPr="00590601">
              <w:rPr>
                <w:rFonts w:cs="Times New Roman"/>
                <w:szCs w:val="24"/>
              </w:rPr>
              <w:t xml:space="preserve">Lietuvių kalbos konsultacijos </w:t>
            </w:r>
          </w:p>
        </w:tc>
        <w:tc>
          <w:tcPr>
            <w:tcW w:w="709" w:type="dxa"/>
            <w:tcBorders>
              <w:top w:val="single" w:sz="4" w:space="0" w:color="auto"/>
              <w:left w:val="single" w:sz="4" w:space="0" w:color="auto"/>
              <w:bottom w:val="single" w:sz="4" w:space="0" w:color="auto"/>
              <w:right w:val="single" w:sz="4" w:space="0" w:color="auto"/>
            </w:tcBorders>
            <w:noWrap/>
            <w:vAlign w:val="center"/>
          </w:tcPr>
          <w:p w14:paraId="17D5D275"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0F7A168"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6F7D086"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C0771EE"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tcPr>
          <w:p w14:paraId="24AAA72E" w14:textId="77777777" w:rsidR="00437657" w:rsidRPr="00590601" w:rsidRDefault="00437657" w:rsidP="002B2A13">
            <w:pPr>
              <w:jc w:val="center"/>
              <w:rPr>
                <w:rFonts w:cs="Times New Roman"/>
                <w:bCs/>
                <w:color w:val="FF0000"/>
                <w:szCs w:val="24"/>
              </w:rPr>
            </w:pPr>
          </w:p>
        </w:tc>
        <w:tc>
          <w:tcPr>
            <w:tcW w:w="851" w:type="dxa"/>
            <w:tcBorders>
              <w:top w:val="single" w:sz="4" w:space="0" w:color="auto"/>
              <w:left w:val="single" w:sz="4" w:space="0" w:color="auto"/>
              <w:bottom w:val="single" w:sz="4" w:space="0" w:color="auto"/>
              <w:right w:val="single" w:sz="4" w:space="0" w:color="auto"/>
            </w:tcBorders>
          </w:tcPr>
          <w:p w14:paraId="41DC62E2"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3ECA4368" w14:textId="77777777" w:rsidR="00437657" w:rsidRPr="00590601" w:rsidRDefault="00437657" w:rsidP="002B2A13">
            <w:pPr>
              <w:jc w:val="center"/>
              <w:rPr>
                <w:rFonts w:cs="Times New Roman"/>
                <w:bCs/>
                <w:szCs w:val="24"/>
              </w:rPr>
            </w:pPr>
            <w:r w:rsidRPr="00590601">
              <w:rPr>
                <w:rFonts w:cs="Times New Roman"/>
                <w:bCs/>
                <w:szCs w:val="24"/>
              </w:rPr>
              <w:t>2</w:t>
            </w:r>
          </w:p>
        </w:tc>
      </w:tr>
      <w:tr w:rsidR="00437657" w:rsidRPr="00590601" w14:paraId="3E71803B"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47A0914F" w14:textId="77777777" w:rsidR="00437657" w:rsidRPr="00590601" w:rsidRDefault="00437657" w:rsidP="002B2A13">
            <w:pPr>
              <w:jc w:val="both"/>
              <w:rPr>
                <w:rFonts w:cs="Times New Roman"/>
                <w:szCs w:val="24"/>
              </w:rPr>
            </w:pPr>
            <w:r w:rsidRPr="00590601">
              <w:rPr>
                <w:rFonts w:cs="Times New Roman"/>
                <w:szCs w:val="24"/>
              </w:rPr>
              <w:t>Matematikos konsultacijos</w:t>
            </w:r>
          </w:p>
        </w:tc>
        <w:tc>
          <w:tcPr>
            <w:tcW w:w="709" w:type="dxa"/>
            <w:tcBorders>
              <w:top w:val="single" w:sz="4" w:space="0" w:color="auto"/>
              <w:left w:val="single" w:sz="4" w:space="0" w:color="auto"/>
              <w:bottom w:val="single" w:sz="4" w:space="0" w:color="auto"/>
              <w:right w:val="single" w:sz="4" w:space="0" w:color="auto"/>
            </w:tcBorders>
            <w:noWrap/>
            <w:vAlign w:val="center"/>
          </w:tcPr>
          <w:p w14:paraId="75F3560B"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338D5BE"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66C8350"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BF64AC3"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tcPr>
          <w:p w14:paraId="029EE53F" w14:textId="77777777" w:rsidR="00437657" w:rsidRPr="00590601" w:rsidRDefault="00437657" w:rsidP="002B2A13">
            <w:pPr>
              <w:jc w:val="center"/>
              <w:rPr>
                <w:rFonts w:cs="Times New Roman"/>
                <w:bCs/>
                <w:color w:val="FF0000"/>
                <w:szCs w:val="24"/>
              </w:rPr>
            </w:pPr>
          </w:p>
        </w:tc>
        <w:tc>
          <w:tcPr>
            <w:tcW w:w="851" w:type="dxa"/>
            <w:tcBorders>
              <w:top w:val="single" w:sz="4" w:space="0" w:color="auto"/>
              <w:left w:val="single" w:sz="4" w:space="0" w:color="auto"/>
              <w:bottom w:val="single" w:sz="4" w:space="0" w:color="auto"/>
              <w:right w:val="single" w:sz="4" w:space="0" w:color="auto"/>
            </w:tcBorders>
          </w:tcPr>
          <w:p w14:paraId="24CD6387" w14:textId="77777777" w:rsidR="00437657" w:rsidRPr="00590601" w:rsidRDefault="00437657" w:rsidP="002B2A13">
            <w:pPr>
              <w:jc w:val="cente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766FEA04" w14:textId="77777777" w:rsidR="00437657" w:rsidRPr="00590601" w:rsidRDefault="00437657" w:rsidP="002B2A13">
            <w:pPr>
              <w:jc w:val="center"/>
              <w:rPr>
                <w:rFonts w:cs="Times New Roman"/>
                <w:bCs/>
                <w:szCs w:val="24"/>
              </w:rPr>
            </w:pPr>
            <w:r w:rsidRPr="00590601">
              <w:rPr>
                <w:rFonts w:cs="Times New Roman"/>
                <w:bCs/>
                <w:szCs w:val="24"/>
              </w:rPr>
              <w:t>1</w:t>
            </w:r>
          </w:p>
        </w:tc>
      </w:tr>
      <w:tr w:rsidR="00437657" w:rsidRPr="00590601" w14:paraId="12BFE87D"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23513D1D" w14:textId="77777777" w:rsidR="00437657" w:rsidRPr="00590601" w:rsidRDefault="00437657" w:rsidP="002B2A13">
            <w:pPr>
              <w:jc w:val="both"/>
              <w:rPr>
                <w:rFonts w:cs="Times New Roman"/>
                <w:szCs w:val="24"/>
              </w:rPr>
            </w:pPr>
            <w:r w:rsidRPr="00590601">
              <w:rPr>
                <w:rFonts w:cs="Times New Roman"/>
                <w:szCs w:val="24"/>
              </w:rPr>
              <w:t>Technologijos spec. poreikių mokiniams</w:t>
            </w:r>
          </w:p>
        </w:tc>
        <w:tc>
          <w:tcPr>
            <w:tcW w:w="709" w:type="dxa"/>
            <w:tcBorders>
              <w:top w:val="single" w:sz="4" w:space="0" w:color="auto"/>
              <w:left w:val="single" w:sz="4" w:space="0" w:color="auto"/>
              <w:bottom w:val="single" w:sz="4" w:space="0" w:color="auto"/>
              <w:right w:val="single" w:sz="4" w:space="0" w:color="auto"/>
            </w:tcBorders>
            <w:noWrap/>
            <w:vAlign w:val="center"/>
          </w:tcPr>
          <w:p w14:paraId="7EA247AA"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2A44590"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30D6214"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3787F05" w14:textId="77777777" w:rsidR="00437657" w:rsidRPr="00590601" w:rsidRDefault="00437657" w:rsidP="002B2A13">
            <w:pPr>
              <w:jc w:val="center"/>
              <w:rPr>
                <w:rFonts w:cs="Times New Roman"/>
                <w:color w:val="FF0000"/>
                <w:szCs w:val="24"/>
              </w:rPr>
            </w:pPr>
          </w:p>
        </w:tc>
        <w:tc>
          <w:tcPr>
            <w:tcW w:w="708" w:type="dxa"/>
            <w:tcBorders>
              <w:top w:val="single" w:sz="4" w:space="0" w:color="auto"/>
              <w:left w:val="single" w:sz="4" w:space="0" w:color="auto"/>
              <w:bottom w:val="single" w:sz="4" w:space="0" w:color="auto"/>
              <w:right w:val="single" w:sz="4" w:space="0" w:color="auto"/>
            </w:tcBorders>
          </w:tcPr>
          <w:p w14:paraId="10ADAFEC" w14:textId="77777777" w:rsidR="00437657" w:rsidRPr="00590601" w:rsidRDefault="00437657" w:rsidP="002B2A13">
            <w:pPr>
              <w:jc w:val="center"/>
              <w:rPr>
                <w:rFonts w:cs="Times New Roman"/>
                <w:bCs/>
                <w:color w:val="FF0000"/>
                <w:szCs w:val="24"/>
              </w:rPr>
            </w:pPr>
          </w:p>
        </w:tc>
        <w:tc>
          <w:tcPr>
            <w:tcW w:w="851" w:type="dxa"/>
            <w:tcBorders>
              <w:top w:val="single" w:sz="4" w:space="0" w:color="auto"/>
              <w:left w:val="single" w:sz="4" w:space="0" w:color="auto"/>
              <w:bottom w:val="single" w:sz="4" w:space="0" w:color="auto"/>
              <w:right w:val="single" w:sz="4" w:space="0" w:color="auto"/>
            </w:tcBorders>
          </w:tcPr>
          <w:p w14:paraId="7242A0B0" w14:textId="77777777" w:rsidR="00437657" w:rsidRPr="00590601" w:rsidRDefault="00437657" w:rsidP="002B2A13">
            <w:pPr>
              <w:jc w:val="center"/>
              <w:rPr>
                <w:rFonts w:cs="Times New Roman"/>
                <w:bCs/>
                <w:szCs w:val="24"/>
              </w:rPr>
            </w:pPr>
            <w:r w:rsidRPr="00590601">
              <w:rPr>
                <w:rFonts w:cs="Times New Roman"/>
                <w:bCs/>
                <w:szCs w:val="24"/>
              </w:rPr>
              <w:t>2</w:t>
            </w:r>
          </w:p>
        </w:tc>
        <w:tc>
          <w:tcPr>
            <w:tcW w:w="709" w:type="dxa"/>
            <w:tcBorders>
              <w:top w:val="single" w:sz="4" w:space="0" w:color="auto"/>
              <w:left w:val="single" w:sz="4" w:space="0" w:color="auto"/>
              <w:bottom w:val="single" w:sz="4" w:space="0" w:color="auto"/>
              <w:right w:val="single" w:sz="4" w:space="0" w:color="auto"/>
            </w:tcBorders>
            <w:noWrap/>
            <w:vAlign w:val="center"/>
          </w:tcPr>
          <w:p w14:paraId="011B635F" w14:textId="77777777" w:rsidR="00437657" w:rsidRPr="00590601" w:rsidRDefault="00437657" w:rsidP="002B2A13">
            <w:pPr>
              <w:jc w:val="center"/>
              <w:rPr>
                <w:rFonts w:cs="Times New Roman"/>
                <w:bCs/>
                <w:szCs w:val="24"/>
              </w:rPr>
            </w:pPr>
            <w:r w:rsidRPr="00590601">
              <w:rPr>
                <w:rFonts w:cs="Times New Roman"/>
                <w:bCs/>
                <w:szCs w:val="24"/>
              </w:rPr>
              <w:t>2</w:t>
            </w:r>
          </w:p>
        </w:tc>
      </w:tr>
      <w:tr w:rsidR="00437657" w:rsidRPr="00590601" w14:paraId="017A4963"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6746C6FF" w14:textId="77777777" w:rsidR="00437657" w:rsidRPr="00590601" w:rsidRDefault="00437657" w:rsidP="002B2A13">
            <w:pPr>
              <w:jc w:val="both"/>
              <w:rPr>
                <w:rFonts w:cs="Times New Roman"/>
                <w:szCs w:val="24"/>
              </w:rPr>
            </w:pPr>
            <w:r w:rsidRPr="00590601">
              <w:rPr>
                <w:rFonts w:cs="Times New Roman"/>
                <w:szCs w:val="24"/>
              </w:rPr>
              <w:t>Karjeros ugdymas</w:t>
            </w:r>
          </w:p>
        </w:tc>
        <w:tc>
          <w:tcPr>
            <w:tcW w:w="709" w:type="dxa"/>
            <w:tcBorders>
              <w:top w:val="single" w:sz="4" w:space="0" w:color="auto"/>
              <w:left w:val="single" w:sz="4" w:space="0" w:color="auto"/>
              <w:bottom w:val="single" w:sz="4" w:space="0" w:color="auto"/>
              <w:right w:val="single" w:sz="4" w:space="0" w:color="auto"/>
            </w:tcBorders>
            <w:noWrap/>
            <w:vAlign w:val="center"/>
          </w:tcPr>
          <w:p w14:paraId="214D03D6"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298E6C9"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EDA6FC7"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CFF1F6C"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2657548"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69513F85"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6CFEAE86" w14:textId="77777777" w:rsidR="00437657" w:rsidRPr="00590601" w:rsidRDefault="00437657" w:rsidP="002B2A13">
            <w:pPr>
              <w:jc w:val="center"/>
              <w:rPr>
                <w:rFonts w:cs="Times New Roman"/>
                <w:bCs/>
                <w:szCs w:val="24"/>
              </w:rPr>
            </w:pPr>
          </w:p>
        </w:tc>
      </w:tr>
      <w:tr w:rsidR="00437657" w:rsidRPr="00590601" w14:paraId="21E55ED7" w14:textId="77777777" w:rsidTr="002B2A13">
        <w:trPr>
          <w:trHeight w:val="291"/>
        </w:trPr>
        <w:tc>
          <w:tcPr>
            <w:tcW w:w="4678" w:type="dxa"/>
            <w:tcBorders>
              <w:top w:val="single" w:sz="4" w:space="0" w:color="auto"/>
              <w:left w:val="single" w:sz="4" w:space="0" w:color="auto"/>
              <w:bottom w:val="single" w:sz="4" w:space="0" w:color="auto"/>
              <w:right w:val="single" w:sz="4" w:space="0" w:color="auto"/>
            </w:tcBorders>
            <w:vAlign w:val="bottom"/>
          </w:tcPr>
          <w:p w14:paraId="4B5E146F" w14:textId="77777777" w:rsidR="00437657" w:rsidRPr="00590601" w:rsidRDefault="00437657" w:rsidP="002B2A13">
            <w:pPr>
              <w:jc w:val="both"/>
              <w:rPr>
                <w:rFonts w:cs="Times New Roman"/>
                <w:szCs w:val="24"/>
              </w:rPr>
            </w:pPr>
            <w:r w:rsidRPr="00590601">
              <w:rPr>
                <w:rFonts w:cs="Times New Roman"/>
                <w:b/>
                <w:szCs w:val="24"/>
              </w:rPr>
              <w:t>Savaitinių pamokų skaičius mokiniui</w:t>
            </w:r>
          </w:p>
        </w:tc>
        <w:tc>
          <w:tcPr>
            <w:tcW w:w="709" w:type="dxa"/>
            <w:tcBorders>
              <w:top w:val="single" w:sz="4" w:space="0" w:color="auto"/>
              <w:left w:val="single" w:sz="4" w:space="0" w:color="auto"/>
              <w:bottom w:val="single" w:sz="4" w:space="0" w:color="auto"/>
              <w:right w:val="single" w:sz="4" w:space="0" w:color="auto"/>
            </w:tcBorders>
            <w:noWrap/>
            <w:vAlign w:val="center"/>
          </w:tcPr>
          <w:p w14:paraId="7342CC60" w14:textId="77777777" w:rsidR="00437657" w:rsidRPr="00590601" w:rsidRDefault="00437657" w:rsidP="002B2A13">
            <w:pPr>
              <w:jc w:val="center"/>
              <w:rPr>
                <w:rFonts w:cs="Times New Roman"/>
                <w:szCs w:val="24"/>
              </w:rPr>
            </w:pPr>
            <w:r w:rsidRPr="00590601">
              <w:rPr>
                <w:rFonts w:cs="Times New Roman"/>
                <w:szCs w:val="24"/>
              </w:rPr>
              <w:t>26</w:t>
            </w:r>
          </w:p>
        </w:tc>
        <w:tc>
          <w:tcPr>
            <w:tcW w:w="851" w:type="dxa"/>
            <w:tcBorders>
              <w:top w:val="single" w:sz="4" w:space="0" w:color="auto"/>
              <w:left w:val="single" w:sz="4" w:space="0" w:color="auto"/>
              <w:bottom w:val="single" w:sz="4" w:space="0" w:color="auto"/>
              <w:right w:val="single" w:sz="4" w:space="0" w:color="auto"/>
            </w:tcBorders>
            <w:noWrap/>
            <w:vAlign w:val="center"/>
          </w:tcPr>
          <w:p w14:paraId="64A77350" w14:textId="77777777" w:rsidR="00437657" w:rsidRPr="00590601" w:rsidRDefault="00437657" w:rsidP="002B2A13">
            <w:pPr>
              <w:jc w:val="center"/>
              <w:rPr>
                <w:rFonts w:cs="Times New Roman"/>
                <w:szCs w:val="24"/>
              </w:rPr>
            </w:pPr>
            <w:r w:rsidRPr="00590601">
              <w:rPr>
                <w:rFonts w:cs="Times New Roman"/>
                <w:szCs w:val="24"/>
              </w:rPr>
              <w:t>26</w:t>
            </w:r>
          </w:p>
        </w:tc>
        <w:tc>
          <w:tcPr>
            <w:tcW w:w="709" w:type="dxa"/>
            <w:tcBorders>
              <w:top w:val="single" w:sz="4" w:space="0" w:color="auto"/>
              <w:left w:val="single" w:sz="4" w:space="0" w:color="auto"/>
              <w:bottom w:val="single" w:sz="4" w:space="0" w:color="auto"/>
              <w:right w:val="single" w:sz="4" w:space="0" w:color="auto"/>
            </w:tcBorders>
            <w:noWrap/>
            <w:vAlign w:val="center"/>
          </w:tcPr>
          <w:p w14:paraId="06FFA865" w14:textId="77777777" w:rsidR="00437657" w:rsidRPr="00590601" w:rsidRDefault="00437657" w:rsidP="002B2A13">
            <w:pPr>
              <w:jc w:val="center"/>
              <w:rPr>
                <w:rFonts w:cs="Times New Roman"/>
                <w:szCs w:val="24"/>
              </w:rPr>
            </w:pPr>
            <w:r w:rsidRPr="00590601">
              <w:rPr>
                <w:rFonts w:cs="Times New Roman"/>
                <w:szCs w:val="24"/>
              </w:rPr>
              <w:t>29</w:t>
            </w:r>
          </w:p>
        </w:tc>
        <w:tc>
          <w:tcPr>
            <w:tcW w:w="708" w:type="dxa"/>
            <w:tcBorders>
              <w:top w:val="single" w:sz="4" w:space="0" w:color="auto"/>
              <w:left w:val="single" w:sz="4" w:space="0" w:color="auto"/>
              <w:bottom w:val="single" w:sz="4" w:space="0" w:color="auto"/>
              <w:right w:val="single" w:sz="4" w:space="0" w:color="auto"/>
            </w:tcBorders>
            <w:vAlign w:val="center"/>
          </w:tcPr>
          <w:p w14:paraId="18EBE67D" w14:textId="77777777" w:rsidR="00437657" w:rsidRPr="00590601" w:rsidRDefault="00437657" w:rsidP="002B2A13">
            <w:pPr>
              <w:jc w:val="center"/>
              <w:rPr>
                <w:rFonts w:cs="Times New Roman"/>
                <w:szCs w:val="24"/>
              </w:rPr>
            </w:pPr>
            <w:r w:rsidRPr="00590601">
              <w:rPr>
                <w:rFonts w:cs="Times New Roman"/>
                <w:szCs w:val="24"/>
              </w:rPr>
              <w:t>29</w:t>
            </w:r>
          </w:p>
        </w:tc>
        <w:tc>
          <w:tcPr>
            <w:tcW w:w="708" w:type="dxa"/>
            <w:tcBorders>
              <w:top w:val="single" w:sz="4" w:space="0" w:color="auto"/>
              <w:left w:val="single" w:sz="4" w:space="0" w:color="auto"/>
              <w:bottom w:val="single" w:sz="4" w:space="0" w:color="auto"/>
              <w:right w:val="single" w:sz="4" w:space="0" w:color="auto"/>
            </w:tcBorders>
          </w:tcPr>
          <w:p w14:paraId="2CF5FAF0" w14:textId="77777777" w:rsidR="00437657" w:rsidRPr="00590601" w:rsidRDefault="00437657" w:rsidP="002B2A13">
            <w:pPr>
              <w:jc w:val="center"/>
              <w:rPr>
                <w:rFonts w:cs="Times New Roman"/>
                <w:bCs/>
                <w:szCs w:val="24"/>
              </w:rPr>
            </w:pPr>
            <w:r w:rsidRPr="00590601">
              <w:rPr>
                <w:rFonts w:cs="Times New Roman"/>
                <w:bCs/>
                <w:szCs w:val="24"/>
              </w:rPr>
              <w:t>31</w:t>
            </w:r>
          </w:p>
        </w:tc>
        <w:tc>
          <w:tcPr>
            <w:tcW w:w="851" w:type="dxa"/>
            <w:tcBorders>
              <w:top w:val="single" w:sz="4" w:space="0" w:color="auto"/>
              <w:left w:val="single" w:sz="4" w:space="0" w:color="auto"/>
              <w:bottom w:val="single" w:sz="4" w:space="0" w:color="auto"/>
              <w:right w:val="single" w:sz="4" w:space="0" w:color="auto"/>
            </w:tcBorders>
          </w:tcPr>
          <w:p w14:paraId="73A8A57F" w14:textId="77777777" w:rsidR="00437657" w:rsidRPr="00590601" w:rsidRDefault="00437657" w:rsidP="002B2A13">
            <w:pPr>
              <w:jc w:val="center"/>
              <w:rPr>
                <w:rFonts w:cs="Times New Roman"/>
                <w:bCs/>
                <w:szCs w:val="24"/>
              </w:rPr>
            </w:pPr>
            <w:r w:rsidRPr="00590601">
              <w:rPr>
                <w:rFonts w:cs="Times New Roman"/>
                <w:bCs/>
                <w:szCs w:val="24"/>
              </w:rPr>
              <w:t>30</w:t>
            </w:r>
          </w:p>
        </w:tc>
        <w:tc>
          <w:tcPr>
            <w:tcW w:w="709" w:type="dxa"/>
            <w:tcBorders>
              <w:top w:val="single" w:sz="4" w:space="0" w:color="auto"/>
              <w:left w:val="single" w:sz="4" w:space="0" w:color="auto"/>
              <w:bottom w:val="single" w:sz="4" w:space="0" w:color="auto"/>
              <w:right w:val="single" w:sz="4" w:space="0" w:color="auto"/>
            </w:tcBorders>
            <w:noWrap/>
            <w:vAlign w:val="center"/>
          </w:tcPr>
          <w:p w14:paraId="27E1F0F3" w14:textId="77777777" w:rsidR="00437657" w:rsidRPr="00590601" w:rsidRDefault="00437657" w:rsidP="002B2A13">
            <w:pPr>
              <w:jc w:val="center"/>
              <w:rPr>
                <w:rFonts w:cs="Times New Roman"/>
                <w:bCs/>
                <w:szCs w:val="24"/>
              </w:rPr>
            </w:pPr>
          </w:p>
        </w:tc>
      </w:tr>
      <w:tr w:rsidR="00437657" w:rsidRPr="00590601" w14:paraId="6D21C076"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7774194C" w14:textId="77777777" w:rsidR="00437657" w:rsidRPr="00590601" w:rsidRDefault="00437657" w:rsidP="002B2A13">
            <w:pPr>
              <w:jc w:val="both"/>
              <w:rPr>
                <w:rFonts w:cs="Times New Roman"/>
                <w:b/>
                <w:szCs w:val="24"/>
              </w:rPr>
            </w:pPr>
            <w:r w:rsidRPr="00590601">
              <w:rPr>
                <w:rFonts w:cs="Times New Roman"/>
                <w:b/>
                <w:szCs w:val="24"/>
                <w:lang w:val="pt-BR"/>
              </w:rPr>
              <w:t>Tarifikuojamų pamokų skaičius</w:t>
            </w:r>
          </w:p>
        </w:tc>
        <w:tc>
          <w:tcPr>
            <w:tcW w:w="709" w:type="dxa"/>
            <w:tcBorders>
              <w:top w:val="single" w:sz="4" w:space="0" w:color="auto"/>
              <w:left w:val="nil"/>
              <w:bottom w:val="single" w:sz="4" w:space="0" w:color="auto"/>
              <w:right w:val="single" w:sz="4" w:space="0" w:color="auto"/>
            </w:tcBorders>
            <w:noWrap/>
            <w:vAlign w:val="center"/>
          </w:tcPr>
          <w:p w14:paraId="3BFB657B" w14:textId="77777777" w:rsidR="00437657" w:rsidRPr="00590601" w:rsidRDefault="00437657" w:rsidP="002B2A13">
            <w:pPr>
              <w:jc w:val="center"/>
              <w:rPr>
                <w:rFonts w:cs="Times New Roman"/>
                <w:b/>
                <w:szCs w:val="24"/>
              </w:rPr>
            </w:pPr>
            <w:r w:rsidRPr="00590601">
              <w:rPr>
                <w:rFonts w:cs="Times New Roman"/>
                <w:b/>
                <w:szCs w:val="24"/>
              </w:rPr>
              <w:t>28</w:t>
            </w:r>
          </w:p>
        </w:tc>
        <w:tc>
          <w:tcPr>
            <w:tcW w:w="851" w:type="dxa"/>
            <w:tcBorders>
              <w:top w:val="single" w:sz="4" w:space="0" w:color="auto"/>
              <w:left w:val="single" w:sz="4" w:space="0" w:color="auto"/>
              <w:bottom w:val="single" w:sz="4" w:space="0" w:color="auto"/>
              <w:right w:val="single" w:sz="4" w:space="0" w:color="auto"/>
            </w:tcBorders>
            <w:noWrap/>
            <w:vAlign w:val="center"/>
          </w:tcPr>
          <w:p w14:paraId="3670F6AD" w14:textId="77777777" w:rsidR="00437657" w:rsidRPr="00590601" w:rsidRDefault="00437657" w:rsidP="002B2A13">
            <w:pPr>
              <w:jc w:val="center"/>
              <w:rPr>
                <w:rFonts w:cs="Times New Roman"/>
                <w:b/>
                <w:szCs w:val="24"/>
              </w:rPr>
            </w:pPr>
            <w:r w:rsidRPr="00590601">
              <w:rPr>
                <w:rFonts w:cs="Times New Roman"/>
                <w:b/>
                <w:szCs w:val="24"/>
              </w:rPr>
              <w:t>28</w:t>
            </w:r>
          </w:p>
        </w:tc>
        <w:tc>
          <w:tcPr>
            <w:tcW w:w="709" w:type="dxa"/>
            <w:tcBorders>
              <w:top w:val="single" w:sz="4" w:space="0" w:color="auto"/>
              <w:left w:val="single" w:sz="4" w:space="0" w:color="auto"/>
              <w:bottom w:val="single" w:sz="4" w:space="0" w:color="auto"/>
              <w:right w:val="single" w:sz="4" w:space="0" w:color="auto"/>
            </w:tcBorders>
            <w:noWrap/>
            <w:vAlign w:val="center"/>
          </w:tcPr>
          <w:p w14:paraId="26B42045" w14:textId="77777777" w:rsidR="00437657" w:rsidRPr="00590601" w:rsidRDefault="00437657" w:rsidP="002B2A13">
            <w:pPr>
              <w:jc w:val="center"/>
              <w:rPr>
                <w:rFonts w:cs="Times New Roman"/>
                <w:b/>
                <w:szCs w:val="24"/>
              </w:rPr>
            </w:pPr>
            <w:r w:rsidRPr="00590601">
              <w:rPr>
                <w:rFonts w:cs="Times New Roman"/>
                <w:b/>
                <w:szCs w:val="24"/>
              </w:rPr>
              <w:t>31</w:t>
            </w:r>
          </w:p>
        </w:tc>
        <w:tc>
          <w:tcPr>
            <w:tcW w:w="708" w:type="dxa"/>
            <w:tcBorders>
              <w:top w:val="single" w:sz="4" w:space="0" w:color="auto"/>
              <w:left w:val="single" w:sz="4" w:space="0" w:color="auto"/>
              <w:bottom w:val="single" w:sz="4" w:space="0" w:color="auto"/>
              <w:right w:val="single" w:sz="4" w:space="0" w:color="auto"/>
            </w:tcBorders>
            <w:vAlign w:val="center"/>
          </w:tcPr>
          <w:p w14:paraId="6746AD3D" w14:textId="77777777" w:rsidR="00437657" w:rsidRPr="00590601" w:rsidRDefault="00437657" w:rsidP="002B2A13">
            <w:pPr>
              <w:jc w:val="center"/>
              <w:rPr>
                <w:rFonts w:cs="Times New Roman"/>
                <w:b/>
                <w:szCs w:val="24"/>
              </w:rPr>
            </w:pPr>
            <w:r w:rsidRPr="00590601">
              <w:rPr>
                <w:rFonts w:cs="Times New Roman"/>
                <w:b/>
                <w:szCs w:val="24"/>
              </w:rPr>
              <w:t>33</w:t>
            </w:r>
          </w:p>
        </w:tc>
        <w:tc>
          <w:tcPr>
            <w:tcW w:w="708" w:type="dxa"/>
            <w:tcBorders>
              <w:top w:val="single" w:sz="4" w:space="0" w:color="auto"/>
              <w:left w:val="single" w:sz="4" w:space="0" w:color="auto"/>
              <w:bottom w:val="single" w:sz="4" w:space="0" w:color="auto"/>
              <w:right w:val="single" w:sz="4" w:space="0" w:color="auto"/>
            </w:tcBorders>
          </w:tcPr>
          <w:p w14:paraId="1D70E384" w14:textId="77777777" w:rsidR="00437657" w:rsidRPr="00590601" w:rsidRDefault="00437657" w:rsidP="002B2A13">
            <w:pPr>
              <w:jc w:val="center"/>
              <w:rPr>
                <w:rFonts w:cs="Times New Roman"/>
                <w:b/>
                <w:bCs/>
                <w:szCs w:val="24"/>
              </w:rPr>
            </w:pPr>
            <w:r w:rsidRPr="00590601">
              <w:rPr>
                <w:rFonts w:cs="Times New Roman"/>
                <w:b/>
                <w:bCs/>
                <w:szCs w:val="24"/>
              </w:rPr>
              <w:t>53</w:t>
            </w:r>
          </w:p>
        </w:tc>
        <w:tc>
          <w:tcPr>
            <w:tcW w:w="851" w:type="dxa"/>
            <w:tcBorders>
              <w:top w:val="single" w:sz="4" w:space="0" w:color="auto"/>
              <w:left w:val="single" w:sz="4" w:space="0" w:color="auto"/>
              <w:bottom w:val="single" w:sz="4" w:space="0" w:color="auto"/>
              <w:right w:val="single" w:sz="4" w:space="0" w:color="auto"/>
            </w:tcBorders>
          </w:tcPr>
          <w:p w14:paraId="0ED4F714" w14:textId="77777777" w:rsidR="00437657" w:rsidRPr="00590601" w:rsidRDefault="00437657" w:rsidP="002B2A13">
            <w:pPr>
              <w:jc w:val="center"/>
              <w:rPr>
                <w:rFonts w:cs="Times New Roman"/>
                <w:b/>
                <w:bCs/>
                <w:szCs w:val="24"/>
              </w:rPr>
            </w:pPr>
            <w:r w:rsidRPr="00590601">
              <w:rPr>
                <w:rFonts w:cs="Times New Roman"/>
                <w:b/>
                <w:bCs/>
                <w:szCs w:val="24"/>
              </w:rPr>
              <w:t>46</w:t>
            </w:r>
          </w:p>
        </w:tc>
        <w:tc>
          <w:tcPr>
            <w:tcW w:w="709" w:type="dxa"/>
            <w:tcBorders>
              <w:top w:val="single" w:sz="4" w:space="0" w:color="auto"/>
              <w:left w:val="single" w:sz="4" w:space="0" w:color="auto"/>
              <w:bottom w:val="single" w:sz="4" w:space="0" w:color="auto"/>
              <w:right w:val="single" w:sz="4" w:space="0" w:color="auto"/>
            </w:tcBorders>
            <w:noWrap/>
            <w:vAlign w:val="center"/>
          </w:tcPr>
          <w:p w14:paraId="1B176F9E" w14:textId="77777777" w:rsidR="00437657" w:rsidRPr="00590601" w:rsidRDefault="00437657" w:rsidP="002B2A13">
            <w:pPr>
              <w:rPr>
                <w:rFonts w:cs="Times New Roman"/>
                <w:b/>
                <w:bCs/>
                <w:szCs w:val="24"/>
              </w:rPr>
            </w:pPr>
            <w:r w:rsidRPr="00590601">
              <w:rPr>
                <w:rFonts w:cs="Times New Roman"/>
                <w:b/>
                <w:bCs/>
                <w:szCs w:val="24"/>
              </w:rPr>
              <w:t>219</w:t>
            </w:r>
          </w:p>
        </w:tc>
      </w:tr>
      <w:tr w:rsidR="00437657" w:rsidRPr="00590601" w14:paraId="1B637283" w14:textId="77777777" w:rsidTr="002B2A13">
        <w:trPr>
          <w:trHeight w:val="131"/>
        </w:trPr>
        <w:tc>
          <w:tcPr>
            <w:tcW w:w="4678" w:type="dxa"/>
            <w:tcBorders>
              <w:top w:val="single" w:sz="4" w:space="0" w:color="auto"/>
              <w:left w:val="single" w:sz="4" w:space="0" w:color="auto"/>
              <w:bottom w:val="single" w:sz="4" w:space="0" w:color="auto"/>
              <w:right w:val="single" w:sz="4" w:space="0" w:color="auto"/>
            </w:tcBorders>
            <w:noWrap/>
            <w:vAlign w:val="bottom"/>
          </w:tcPr>
          <w:p w14:paraId="42E15452" w14:textId="77777777" w:rsidR="00437657" w:rsidRPr="00590601" w:rsidRDefault="00437657" w:rsidP="002B2A13">
            <w:pPr>
              <w:jc w:val="both"/>
              <w:rPr>
                <w:rFonts w:cs="Times New Roman"/>
                <w:szCs w:val="24"/>
                <w:lang w:val="pt-BR"/>
              </w:rPr>
            </w:pPr>
            <w:r w:rsidRPr="00590601">
              <w:rPr>
                <w:rFonts w:cs="Times New Roman"/>
                <w:caps/>
                <w:szCs w:val="24"/>
              </w:rPr>
              <w:t>Neformalusis ugdymas</w:t>
            </w:r>
          </w:p>
        </w:tc>
        <w:tc>
          <w:tcPr>
            <w:tcW w:w="709" w:type="dxa"/>
            <w:tcBorders>
              <w:top w:val="single" w:sz="4" w:space="0" w:color="auto"/>
              <w:left w:val="nil"/>
              <w:bottom w:val="single" w:sz="4" w:space="0" w:color="auto"/>
              <w:right w:val="single" w:sz="4" w:space="0" w:color="auto"/>
            </w:tcBorders>
            <w:shd w:val="clear" w:color="auto" w:fill="D9D9D9"/>
            <w:noWrap/>
            <w:vAlign w:val="center"/>
          </w:tcPr>
          <w:p w14:paraId="596CA587" w14:textId="77777777" w:rsidR="00437657" w:rsidRPr="00590601" w:rsidRDefault="00437657" w:rsidP="002B2A13">
            <w:pPr>
              <w:jc w:val="center"/>
              <w:rPr>
                <w:rFonts w:cs="Times New Roman"/>
                <w:i/>
                <w:szCs w:val="24"/>
              </w:rPr>
            </w:pPr>
            <w:r w:rsidRPr="00590601">
              <w:rPr>
                <w:rFonts w:cs="Times New Roman"/>
                <w:i/>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1720C8" w14:textId="77777777" w:rsidR="00437657" w:rsidRPr="00590601" w:rsidRDefault="00437657" w:rsidP="002B2A13">
            <w:pPr>
              <w:jc w:val="center"/>
              <w:rPr>
                <w:rFonts w:cs="Times New Roman"/>
                <w:i/>
                <w:szCs w:val="24"/>
              </w:rPr>
            </w:pPr>
            <w:r w:rsidRPr="00590601">
              <w:rPr>
                <w:rFonts w:cs="Times New Roman"/>
                <w:i/>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17258" w14:textId="77777777" w:rsidR="00437657" w:rsidRPr="00590601" w:rsidRDefault="00437657" w:rsidP="002B2A13">
            <w:pPr>
              <w:rPr>
                <w:rFonts w:cs="Times New Roman"/>
                <w:i/>
                <w:szCs w:val="24"/>
              </w:rPr>
            </w:pPr>
            <w:r w:rsidRPr="00590601">
              <w:rPr>
                <w:rFonts w:cs="Times New Roman"/>
                <w:i/>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19C8411" w14:textId="77777777" w:rsidR="00437657" w:rsidRPr="00590601" w:rsidRDefault="00437657" w:rsidP="002B2A13">
            <w:pPr>
              <w:jc w:val="center"/>
              <w:rPr>
                <w:rFonts w:cs="Times New Roman"/>
                <w:i/>
                <w:szCs w:val="24"/>
              </w:rPr>
            </w:pPr>
            <w:r w:rsidRPr="00590601">
              <w:rPr>
                <w:rFonts w:cs="Times New Roman"/>
                <w:i/>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7C8361CE" w14:textId="77777777" w:rsidR="00437657" w:rsidRPr="00590601" w:rsidRDefault="00437657" w:rsidP="002B2A13">
            <w:pPr>
              <w:rPr>
                <w:rFonts w:cs="Times New Roman"/>
                <w:bCs/>
                <w:i/>
                <w:szCs w:val="24"/>
              </w:rPr>
            </w:pPr>
            <w:r w:rsidRPr="00590601">
              <w:rPr>
                <w:rFonts w:cs="Times New Roman"/>
                <w:bCs/>
                <w:i/>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74C0FAD" w14:textId="77777777" w:rsidR="00437657" w:rsidRPr="00590601" w:rsidRDefault="00437657" w:rsidP="002B2A13">
            <w:pPr>
              <w:jc w:val="center"/>
              <w:rPr>
                <w:rFonts w:cs="Times New Roman"/>
                <w:bCs/>
                <w:i/>
                <w:szCs w:val="24"/>
              </w:rPr>
            </w:pPr>
            <w:r w:rsidRPr="00590601">
              <w:rPr>
                <w:rFonts w:cs="Times New Roman"/>
                <w:bCs/>
                <w:i/>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0232CC" w14:textId="77777777" w:rsidR="00437657" w:rsidRPr="00590601" w:rsidRDefault="00437657" w:rsidP="002B2A13">
            <w:pPr>
              <w:jc w:val="center"/>
              <w:rPr>
                <w:rFonts w:cs="Times New Roman"/>
                <w:bCs/>
                <w:i/>
                <w:szCs w:val="24"/>
              </w:rPr>
            </w:pPr>
            <w:r w:rsidRPr="00590601">
              <w:rPr>
                <w:rFonts w:cs="Times New Roman"/>
                <w:bCs/>
                <w:i/>
                <w:szCs w:val="24"/>
              </w:rPr>
              <w:t>9</w:t>
            </w:r>
          </w:p>
        </w:tc>
      </w:tr>
      <w:tr w:rsidR="00437657" w:rsidRPr="00590601" w14:paraId="705B0775"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512CBA1F" w14:textId="77777777" w:rsidR="00437657" w:rsidRPr="00590601" w:rsidRDefault="00437657" w:rsidP="002B2A13">
            <w:pPr>
              <w:jc w:val="both"/>
              <w:rPr>
                <w:rFonts w:cs="Times New Roman"/>
                <w:szCs w:val="24"/>
                <w:lang w:val="pt-BR"/>
              </w:rPr>
            </w:pPr>
            <w:r w:rsidRPr="00590601">
              <w:rPr>
                <w:rFonts w:cs="Times New Roman"/>
                <w:szCs w:val="24"/>
                <w:lang w:val="pt-BR"/>
              </w:rPr>
              <w:t>Futbolo būrelis</w:t>
            </w:r>
          </w:p>
        </w:tc>
        <w:tc>
          <w:tcPr>
            <w:tcW w:w="709" w:type="dxa"/>
            <w:tcBorders>
              <w:top w:val="single" w:sz="4" w:space="0" w:color="auto"/>
              <w:left w:val="nil"/>
              <w:bottom w:val="single" w:sz="4" w:space="0" w:color="auto"/>
              <w:right w:val="single" w:sz="4" w:space="0" w:color="auto"/>
            </w:tcBorders>
            <w:noWrap/>
            <w:vAlign w:val="center"/>
          </w:tcPr>
          <w:p w14:paraId="3BED0962" w14:textId="77777777" w:rsidR="00437657" w:rsidRPr="00590601" w:rsidRDefault="00437657" w:rsidP="002B2A13">
            <w:pPr>
              <w:jc w:val="center"/>
              <w:rPr>
                <w:rFonts w:cs="Times New Roman"/>
                <w:szCs w:val="24"/>
              </w:rPr>
            </w:pPr>
            <w:r w:rsidRPr="00590601">
              <w:rPr>
                <w:rFonts w:cs="Times New Roman"/>
                <w:szCs w:val="24"/>
              </w:rPr>
              <w:t>1</w:t>
            </w:r>
          </w:p>
        </w:tc>
        <w:tc>
          <w:tcPr>
            <w:tcW w:w="851" w:type="dxa"/>
            <w:tcBorders>
              <w:top w:val="single" w:sz="4" w:space="0" w:color="auto"/>
              <w:left w:val="single" w:sz="4" w:space="0" w:color="auto"/>
              <w:bottom w:val="single" w:sz="4" w:space="0" w:color="auto"/>
              <w:right w:val="single" w:sz="4" w:space="0" w:color="auto"/>
            </w:tcBorders>
            <w:noWrap/>
            <w:vAlign w:val="center"/>
          </w:tcPr>
          <w:p w14:paraId="0F8DD171" w14:textId="77777777" w:rsidR="00437657" w:rsidRPr="00590601" w:rsidRDefault="00437657" w:rsidP="002B2A13">
            <w:pPr>
              <w:jc w:val="center"/>
              <w:rPr>
                <w:rFonts w:cs="Times New Roman"/>
                <w:szCs w:val="24"/>
              </w:rPr>
            </w:pPr>
            <w:r w:rsidRPr="00590601">
              <w:rPr>
                <w:rFonts w:cs="Times New Roman"/>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4EA8918D"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3E49C39"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644A13EA"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08EAF6B7"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90783E0" w14:textId="77777777" w:rsidR="00437657" w:rsidRPr="00590601" w:rsidRDefault="00437657" w:rsidP="002B2A13">
            <w:pPr>
              <w:jc w:val="center"/>
              <w:rPr>
                <w:rFonts w:cs="Times New Roman"/>
                <w:bCs/>
                <w:szCs w:val="24"/>
              </w:rPr>
            </w:pPr>
          </w:p>
        </w:tc>
      </w:tr>
      <w:tr w:rsidR="00437657" w:rsidRPr="00590601" w14:paraId="6AEC69B3"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6F3A0099" w14:textId="77777777" w:rsidR="00437657" w:rsidRPr="00590601" w:rsidRDefault="00437657" w:rsidP="002B2A13">
            <w:pPr>
              <w:jc w:val="both"/>
              <w:rPr>
                <w:rFonts w:cs="Times New Roman"/>
                <w:szCs w:val="24"/>
              </w:rPr>
            </w:pPr>
            <w:r w:rsidRPr="00590601">
              <w:rPr>
                <w:rFonts w:cs="Times New Roman"/>
                <w:szCs w:val="24"/>
              </w:rPr>
              <w:t>Stalo teniso būrelis</w:t>
            </w:r>
          </w:p>
        </w:tc>
        <w:tc>
          <w:tcPr>
            <w:tcW w:w="709" w:type="dxa"/>
            <w:tcBorders>
              <w:top w:val="single" w:sz="4" w:space="0" w:color="auto"/>
              <w:left w:val="nil"/>
              <w:bottom w:val="single" w:sz="4" w:space="0" w:color="auto"/>
              <w:right w:val="single" w:sz="4" w:space="0" w:color="auto"/>
            </w:tcBorders>
            <w:noWrap/>
            <w:vAlign w:val="center"/>
          </w:tcPr>
          <w:p w14:paraId="1F35D968"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6FE22CF1"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2E3024D"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69DC1B69"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3C148A60" w14:textId="77777777" w:rsidR="00437657" w:rsidRPr="00590601" w:rsidRDefault="00437657" w:rsidP="002B2A13">
            <w:pPr>
              <w:jc w:val="center"/>
              <w:rPr>
                <w:rFonts w:cs="Times New Roman"/>
                <w:bCs/>
                <w:szCs w:val="24"/>
              </w:rPr>
            </w:pPr>
            <w:r w:rsidRPr="00590601">
              <w:rPr>
                <w:rFonts w:cs="Times New Roman"/>
                <w:bCs/>
                <w:szCs w:val="24"/>
              </w:rPr>
              <w:t>1</w:t>
            </w:r>
          </w:p>
        </w:tc>
        <w:tc>
          <w:tcPr>
            <w:tcW w:w="851" w:type="dxa"/>
            <w:tcBorders>
              <w:top w:val="single" w:sz="4" w:space="0" w:color="auto"/>
              <w:left w:val="single" w:sz="4" w:space="0" w:color="auto"/>
              <w:bottom w:val="single" w:sz="4" w:space="0" w:color="auto"/>
              <w:right w:val="single" w:sz="4" w:space="0" w:color="auto"/>
            </w:tcBorders>
          </w:tcPr>
          <w:p w14:paraId="7B0D48AF"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7AA4A2D" w14:textId="77777777" w:rsidR="00437657" w:rsidRPr="00590601" w:rsidRDefault="00437657" w:rsidP="002B2A13">
            <w:pPr>
              <w:jc w:val="center"/>
              <w:rPr>
                <w:rFonts w:cs="Times New Roman"/>
                <w:bCs/>
                <w:szCs w:val="24"/>
              </w:rPr>
            </w:pPr>
          </w:p>
        </w:tc>
      </w:tr>
      <w:tr w:rsidR="00437657" w:rsidRPr="00590601" w14:paraId="256E1F72"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0A9FF191" w14:textId="77777777" w:rsidR="00437657" w:rsidRPr="00590601" w:rsidRDefault="00437657" w:rsidP="002B2A13">
            <w:pPr>
              <w:jc w:val="both"/>
              <w:rPr>
                <w:rFonts w:cs="Times New Roman"/>
                <w:szCs w:val="24"/>
              </w:rPr>
            </w:pPr>
            <w:r w:rsidRPr="00590601">
              <w:rPr>
                <w:rFonts w:cs="Times New Roman"/>
                <w:szCs w:val="24"/>
              </w:rPr>
              <w:t>Gitaros būrelis</w:t>
            </w:r>
          </w:p>
        </w:tc>
        <w:tc>
          <w:tcPr>
            <w:tcW w:w="709" w:type="dxa"/>
            <w:tcBorders>
              <w:top w:val="single" w:sz="4" w:space="0" w:color="auto"/>
              <w:left w:val="nil"/>
              <w:bottom w:val="single" w:sz="4" w:space="0" w:color="auto"/>
              <w:right w:val="single" w:sz="4" w:space="0" w:color="auto"/>
            </w:tcBorders>
            <w:noWrap/>
            <w:vAlign w:val="center"/>
          </w:tcPr>
          <w:p w14:paraId="3502ECC4"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4C41F1AC"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8E11E7E"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0F5B746F"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428E83B1" w14:textId="77777777" w:rsidR="00437657" w:rsidRPr="00590601" w:rsidRDefault="00437657" w:rsidP="002B2A13">
            <w:pPr>
              <w:jc w:val="center"/>
              <w:rPr>
                <w:rFonts w:cs="Times New Roman"/>
                <w:bCs/>
                <w:szCs w:val="24"/>
              </w:rPr>
            </w:pPr>
            <w:r w:rsidRPr="00590601">
              <w:rPr>
                <w:rFonts w:cs="Times New Roman"/>
                <w:bCs/>
                <w:szCs w:val="24"/>
              </w:rPr>
              <w:t>0,5</w:t>
            </w:r>
          </w:p>
        </w:tc>
        <w:tc>
          <w:tcPr>
            <w:tcW w:w="851" w:type="dxa"/>
            <w:tcBorders>
              <w:top w:val="single" w:sz="4" w:space="0" w:color="auto"/>
              <w:left w:val="single" w:sz="4" w:space="0" w:color="auto"/>
              <w:bottom w:val="single" w:sz="4" w:space="0" w:color="auto"/>
              <w:right w:val="single" w:sz="4" w:space="0" w:color="auto"/>
            </w:tcBorders>
          </w:tcPr>
          <w:p w14:paraId="705EEE12" w14:textId="77777777" w:rsidR="00437657" w:rsidRPr="00590601" w:rsidRDefault="00437657" w:rsidP="002B2A13">
            <w:pPr>
              <w:jc w:val="center"/>
              <w:rPr>
                <w:rFonts w:cs="Times New Roman"/>
                <w:bCs/>
                <w:szCs w:val="24"/>
              </w:rPr>
            </w:pPr>
            <w:r w:rsidRPr="00590601">
              <w:rPr>
                <w:rFonts w:cs="Times New Roman"/>
                <w:bCs/>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14:paraId="04E02167" w14:textId="77777777" w:rsidR="00437657" w:rsidRPr="00590601" w:rsidRDefault="00437657" w:rsidP="002B2A13">
            <w:pPr>
              <w:jc w:val="center"/>
              <w:rPr>
                <w:rFonts w:cs="Times New Roman"/>
                <w:bCs/>
                <w:szCs w:val="24"/>
              </w:rPr>
            </w:pPr>
          </w:p>
        </w:tc>
      </w:tr>
      <w:tr w:rsidR="00437657" w:rsidRPr="00590601" w14:paraId="4849D462"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0CB926A5" w14:textId="77777777" w:rsidR="00437657" w:rsidRPr="00590601" w:rsidRDefault="00437657" w:rsidP="002B2A13">
            <w:pPr>
              <w:jc w:val="both"/>
              <w:rPr>
                <w:rFonts w:cs="Times New Roman"/>
                <w:szCs w:val="24"/>
              </w:rPr>
            </w:pPr>
            <w:r w:rsidRPr="00590601">
              <w:rPr>
                <w:rFonts w:cs="Times New Roman"/>
                <w:szCs w:val="24"/>
              </w:rPr>
              <w:t>Jaunųjų gamtininkų</w:t>
            </w:r>
          </w:p>
        </w:tc>
        <w:tc>
          <w:tcPr>
            <w:tcW w:w="709" w:type="dxa"/>
            <w:tcBorders>
              <w:top w:val="single" w:sz="4" w:space="0" w:color="auto"/>
              <w:left w:val="nil"/>
              <w:bottom w:val="single" w:sz="4" w:space="0" w:color="auto"/>
              <w:right w:val="single" w:sz="4" w:space="0" w:color="auto"/>
            </w:tcBorders>
            <w:noWrap/>
            <w:vAlign w:val="center"/>
          </w:tcPr>
          <w:p w14:paraId="360C2D55"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0C33E1DC"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D6C6F71"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03FC1693"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78FAB4AE"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44F268A7" w14:textId="77777777" w:rsidR="00437657" w:rsidRPr="00590601" w:rsidRDefault="00437657" w:rsidP="002B2A13">
            <w:pPr>
              <w:jc w:val="center"/>
              <w:rPr>
                <w:rFonts w:cs="Times New Roman"/>
                <w:bCs/>
                <w:szCs w:val="24"/>
              </w:rPr>
            </w:pPr>
            <w:r w:rsidRPr="00590601">
              <w:rPr>
                <w:rFonts w:cs="Times New Roman"/>
                <w:bCs/>
                <w:szCs w:val="24"/>
              </w:rPr>
              <w:t>1</w:t>
            </w:r>
          </w:p>
        </w:tc>
        <w:tc>
          <w:tcPr>
            <w:tcW w:w="709" w:type="dxa"/>
            <w:tcBorders>
              <w:top w:val="single" w:sz="4" w:space="0" w:color="auto"/>
              <w:left w:val="single" w:sz="4" w:space="0" w:color="auto"/>
              <w:bottom w:val="single" w:sz="4" w:space="0" w:color="auto"/>
              <w:right w:val="single" w:sz="4" w:space="0" w:color="auto"/>
            </w:tcBorders>
            <w:noWrap/>
            <w:vAlign w:val="center"/>
          </w:tcPr>
          <w:p w14:paraId="22A5A8CF" w14:textId="77777777" w:rsidR="00437657" w:rsidRPr="00590601" w:rsidRDefault="00437657" w:rsidP="002B2A13">
            <w:pPr>
              <w:jc w:val="center"/>
              <w:rPr>
                <w:rFonts w:cs="Times New Roman"/>
                <w:bCs/>
                <w:szCs w:val="24"/>
              </w:rPr>
            </w:pPr>
          </w:p>
        </w:tc>
      </w:tr>
      <w:tr w:rsidR="00437657" w:rsidRPr="00590601" w14:paraId="31EC7517"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53657C82" w14:textId="77777777" w:rsidR="00437657" w:rsidRPr="00590601" w:rsidRDefault="00437657" w:rsidP="002B2A13">
            <w:pPr>
              <w:jc w:val="both"/>
              <w:rPr>
                <w:rFonts w:cs="Times New Roman"/>
                <w:szCs w:val="24"/>
                <w:lang w:val="pt-BR"/>
              </w:rPr>
            </w:pPr>
            <w:r w:rsidRPr="00590601">
              <w:rPr>
                <w:rFonts w:cs="Times New Roman"/>
                <w:szCs w:val="24"/>
                <w:lang w:val="pt-BR"/>
              </w:rPr>
              <w:t>Kvadrato būrelis</w:t>
            </w:r>
          </w:p>
        </w:tc>
        <w:tc>
          <w:tcPr>
            <w:tcW w:w="709" w:type="dxa"/>
            <w:tcBorders>
              <w:top w:val="single" w:sz="4" w:space="0" w:color="auto"/>
              <w:left w:val="nil"/>
              <w:bottom w:val="single" w:sz="4" w:space="0" w:color="auto"/>
              <w:right w:val="single" w:sz="4" w:space="0" w:color="auto"/>
            </w:tcBorders>
            <w:noWrap/>
            <w:vAlign w:val="center"/>
          </w:tcPr>
          <w:p w14:paraId="776656F2"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C228C4F"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446D790F" w14:textId="77777777" w:rsidR="00437657" w:rsidRPr="00590601" w:rsidRDefault="00437657" w:rsidP="002B2A13">
            <w:pPr>
              <w:jc w:val="center"/>
              <w:rPr>
                <w:rFonts w:cs="Times New Roman"/>
                <w:szCs w:val="24"/>
              </w:rPr>
            </w:pPr>
            <w:r w:rsidRPr="00590601">
              <w:rPr>
                <w:rFonts w:cs="Times New Roman"/>
                <w:szCs w:val="24"/>
              </w:rPr>
              <w:t>1</w:t>
            </w:r>
          </w:p>
        </w:tc>
        <w:tc>
          <w:tcPr>
            <w:tcW w:w="708" w:type="dxa"/>
            <w:tcBorders>
              <w:top w:val="single" w:sz="4" w:space="0" w:color="auto"/>
              <w:left w:val="single" w:sz="4" w:space="0" w:color="auto"/>
              <w:bottom w:val="single" w:sz="4" w:space="0" w:color="auto"/>
              <w:right w:val="single" w:sz="4" w:space="0" w:color="auto"/>
            </w:tcBorders>
          </w:tcPr>
          <w:p w14:paraId="36C9FD6E" w14:textId="77777777" w:rsidR="00437657" w:rsidRPr="00590601" w:rsidRDefault="00437657" w:rsidP="002B2A13">
            <w:pPr>
              <w:jc w:val="center"/>
              <w:rPr>
                <w:rFonts w:cs="Times New Roman"/>
                <w:bCs/>
                <w:szCs w:val="24"/>
              </w:rPr>
            </w:pPr>
          </w:p>
        </w:tc>
        <w:tc>
          <w:tcPr>
            <w:tcW w:w="708" w:type="dxa"/>
            <w:tcBorders>
              <w:top w:val="single" w:sz="4" w:space="0" w:color="auto"/>
              <w:left w:val="single" w:sz="4" w:space="0" w:color="auto"/>
              <w:bottom w:val="single" w:sz="4" w:space="0" w:color="auto"/>
              <w:right w:val="single" w:sz="4" w:space="0" w:color="auto"/>
            </w:tcBorders>
          </w:tcPr>
          <w:p w14:paraId="7E0C3BA6"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36595594"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1C34D56D" w14:textId="77777777" w:rsidR="00437657" w:rsidRPr="00590601" w:rsidRDefault="00437657" w:rsidP="002B2A13">
            <w:pPr>
              <w:jc w:val="center"/>
              <w:rPr>
                <w:rFonts w:cs="Times New Roman"/>
                <w:bCs/>
                <w:szCs w:val="24"/>
              </w:rPr>
            </w:pPr>
          </w:p>
        </w:tc>
      </w:tr>
      <w:tr w:rsidR="00437657" w:rsidRPr="00590601" w14:paraId="5CD0D1D6"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5754B990" w14:textId="77777777" w:rsidR="00437657" w:rsidRPr="00590601" w:rsidRDefault="00437657" w:rsidP="002B2A13">
            <w:pPr>
              <w:jc w:val="both"/>
              <w:rPr>
                <w:rFonts w:cs="Times New Roman"/>
                <w:szCs w:val="24"/>
                <w:lang w:val="pt-BR"/>
              </w:rPr>
            </w:pPr>
            <w:r w:rsidRPr="00590601">
              <w:rPr>
                <w:rFonts w:cs="Times New Roman"/>
                <w:szCs w:val="24"/>
                <w:lang w:val="pt-BR"/>
              </w:rPr>
              <w:lastRenderedPageBreak/>
              <w:t>Šokių būrelis</w:t>
            </w:r>
          </w:p>
        </w:tc>
        <w:tc>
          <w:tcPr>
            <w:tcW w:w="709" w:type="dxa"/>
            <w:tcBorders>
              <w:top w:val="single" w:sz="4" w:space="0" w:color="auto"/>
              <w:left w:val="nil"/>
              <w:bottom w:val="single" w:sz="4" w:space="0" w:color="auto"/>
              <w:right w:val="single" w:sz="4" w:space="0" w:color="auto"/>
            </w:tcBorders>
            <w:noWrap/>
            <w:vAlign w:val="center"/>
          </w:tcPr>
          <w:p w14:paraId="685FAAB8" w14:textId="77777777" w:rsidR="00437657" w:rsidRPr="00590601" w:rsidRDefault="00437657" w:rsidP="002B2A13">
            <w:pPr>
              <w:jc w:val="center"/>
              <w:rPr>
                <w:rFonts w:cs="Times New Roman"/>
                <w:szCs w:val="24"/>
              </w:rPr>
            </w:pPr>
            <w:r w:rsidRPr="00590601">
              <w:rPr>
                <w:rFonts w:cs="Times New Roman"/>
                <w:szCs w:val="24"/>
              </w:rPr>
              <w:t>0,5</w:t>
            </w:r>
          </w:p>
        </w:tc>
        <w:tc>
          <w:tcPr>
            <w:tcW w:w="851" w:type="dxa"/>
            <w:tcBorders>
              <w:top w:val="single" w:sz="4" w:space="0" w:color="auto"/>
              <w:left w:val="single" w:sz="4" w:space="0" w:color="auto"/>
              <w:bottom w:val="single" w:sz="4" w:space="0" w:color="auto"/>
              <w:right w:val="single" w:sz="4" w:space="0" w:color="auto"/>
            </w:tcBorders>
            <w:noWrap/>
            <w:vAlign w:val="center"/>
          </w:tcPr>
          <w:p w14:paraId="392533C7" w14:textId="77777777" w:rsidR="00437657" w:rsidRPr="00590601" w:rsidRDefault="00437657" w:rsidP="002B2A13">
            <w:pPr>
              <w:jc w:val="center"/>
              <w:rPr>
                <w:rFonts w:cs="Times New Roman"/>
                <w:szCs w:val="24"/>
              </w:rPr>
            </w:pPr>
            <w:r w:rsidRPr="00590601">
              <w:rPr>
                <w:rFonts w:cs="Times New Roman"/>
                <w:szCs w:val="24"/>
              </w:rPr>
              <w:t>0,5</w:t>
            </w:r>
          </w:p>
        </w:tc>
        <w:tc>
          <w:tcPr>
            <w:tcW w:w="709" w:type="dxa"/>
            <w:tcBorders>
              <w:top w:val="single" w:sz="4" w:space="0" w:color="auto"/>
              <w:left w:val="single" w:sz="4" w:space="0" w:color="auto"/>
              <w:bottom w:val="single" w:sz="4" w:space="0" w:color="auto"/>
              <w:right w:val="single" w:sz="4" w:space="0" w:color="auto"/>
            </w:tcBorders>
            <w:noWrap/>
            <w:vAlign w:val="center"/>
          </w:tcPr>
          <w:p w14:paraId="63403873" w14:textId="77777777" w:rsidR="00437657" w:rsidRPr="00590601" w:rsidRDefault="00437657" w:rsidP="002B2A13">
            <w:pPr>
              <w:jc w:val="center"/>
              <w:rPr>
                <w:rFonts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1C287D8" w14:textId="77777777" w:rsidR="00437657" w:rsidRPr="00590601" w:rsidRDefault="00437657" w:rsidP="002B2A13">
            <w:pPr>
              <w:jc w:val="center"/>
              <w:rPr>
                <w:rFonts w:cs="Times New Roman"/>
                <w:bCs/>
                <w:szCs w:val="24"/>
              </w:rPr>
            </w:pPr>
            <w:r w:rsidRPr="00590601">
              <w:rPr>
                <w:rFonts w:cs="Times New Roman"/>
                <w:bCs/>
                <w:szCs w:val="24"/>
              </w:rPr>
              <w:t>1</w:t>
            </w:r>
          </w:p>
        </w:tc>
        <w:tc>
          <w:tcPr>
            <w:tcW w:w="708" w:type="dxa"/>
            <w:tcBorders>
              <w:top w:val="single" w:sz="4" w:space="0" w:color="auto"/>
              <w:left w:val="single" w:sz="4" w:space="0" w:color="auto"/>
              <w:bottom w:val="single" w:sz="4" w:space="0" w:color="auto"/>
              <w:right w:val="single" w:sz="4" w:space="0" w:color="auto"/>
            </w:tcBorders>
          </w:tcPr>
          <w:p w14:paraId="0EE22ACF"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159109AA"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782C76A7" w14:textId="77777777" w:rsidR="00437657" w:rsidRPr="00590601" w:rsidRDefault="00437657" w:rsidP="002B2A13">
            <w:pPr>
              <w:jc w:val="center"/>
              <w:rPr>
                <w:rFonts w:cs="Times New Roman"/>
                <w:bCs/>
                <w:szCs w:val="24"/>
              </w:rPr>
            </w:pPr>
          </w:p>
        </w:tc>
      </w:tr>
      <w:tr w:rsidR="00437657" w:rsidRPr="00590601" w14:paraId="301F829B"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520EF19B" w14:textId="77777777" w:rsidR="00437657" w:rsidRPr="00590601" w:rsidRDefault="00437657" w:rsidP="002B2A13">
            <w:pPr>
              <w:jc w:val="both"/>
              <w:rPr>
                <w:rFonts w:cs="Times New Roman"/>
                <w:szCs w:val="24"/>
                <w:lang w:val="pt-BR"/>
              </w:rPr>
            </w:pPr>
            <w:r w:rsidRPr="00590601">
              <w:rPr>
                <w:rFonts w:cs="Times New Roman"/>
                <w:szCs w:val="24"/>
                <w:lang w:val="pt-BR"/>
              </w:rPr>
              <w:t>Choras</w:t>
            </w:r>
          </w:p>
        </w:tc>
        <w:tc>
          <w:tcPr>
            <w:tcW w:w="709" w:type="dxa"/>
            <w:tcBorders>
              <w:top w:val="single" w:sz="4" w:space="0" w:color="auto"/>
              <w:left w:val="nil"/>
              <w:bottom w:val="single" w:sz="4" w:space="0" w:color="auto"/>
              <w:right w:val="single" w:sz="4" w:space="0" w:color="auto"/>
            </w:tcBorders>
            <w:noWrap/>
            <w:vAlign w:val="center"/>
          </w:tcPr>
          <w:p w14:paraId="2257B29C" w14:textId="77777777" w:rsidR="00437657" w:rsidRPr="00590601" w:rsidRDefault="00437657" w:rsidP="002B2A13">
            <w:pPr>
              <w:jc w:val="center"/>
              <w:rPr>
                <w:rFonts w:cs="Times New Roman"/>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96BC259" w14:textId="77777777" w:rsidR="00437657" w:rsidRPr="00590601" w:rsidRDefault="00437657" w:rsidP="002B2A13">
            <w:pPr>
              <w:jc w:val="center"/>
              <w:rPr>
                <w:rFonts w:cs="Times New Roman"/>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560B823C" w14:textId="77777777" w:rsidR="00437657" w:rsidRPr="00590601" w:rsidRDefault="00437657" w:rsidP="002B2A13">
            <w:pPr>
              <w:jc w:val="center"/>
              <w:rPr>
                <w:rFonts w:cs="Times New Roman"/>
                <w:szCs w:val="24"/>
              </w:rPr>
            </w:pPr>
            <w:r w:rsidRPr="00590601">
              <w:rPr>
                <w:rFonts w:cs="Times New Roman"/>
                <w:szCs w:val="24"/>
              </w:rPr>
              <w:t>0,5</w:t>
            </w:r>
          </w:p>
        </w:tc>
        <w:tc>
          <w:tcPr>
            <w:tcW w:w="708" w:type="dxa"/>
            <w:tcBorders>
              <w:top w:val="single" w:sz="4" w:space="0" w:color="auto"/>
              <w:left w:val="single" w:sz="4" w:space="0" w:color="auto"/>
              <w:bottom w:val="single" w:sz="4" w:space="0" w:color="auto"/>
              <w:right w:val="single" w:sz="4" w:space="0" w:color="auto"/>
            </w:tcBorders>
          </w:tcPr>
          <w:p w14:paraId="12901097" w14:textId="77777777" w:rsidR="00437657" w:rsidRPr="00590601" w:rsidRDefault="00437657" w:rsidP="002B2A13">
            <w:pPr>
              <w:jc w:val="center"/>
              <w:rPr>
                <w:rFonts w:cs="Times New Roman"/>
                <w:bCs/>
                <w:szCs w:val="24"/>
              </w:rPr>
            </w:pPr>
            <w:r w:rsidRPr="00590601">
              <w:rPr>
                <w:rFonts w:cs="Times New Roman"/>
                <w:bCs/>
                <w:szCs w:val="24"/>
              </w:rPr>
              <w:t>0,5</w:t>
            </w:r>
          </w:p>
        </w:tc>
        <w:tc>
          <w:tcPr>
            <w:tcW w:w="708" w:type="dxa"/>
            <w:tcBorders>
              <w:top w:val="single" w:sz="4" w:space="0" w:color="auto"/>
              <w:left w:val="single" w:sz="4" w:space="0" w:color="auto"/>
              <w:bottom w:val="single" w:sz="4" w:space="0" w:color="auto"/>
              <w:right w:val="single" w:sz="4" w:space="0" w:color="auto"/>
            </w:tcBorders>
          </w:tcPr>
          <w:p w14:paraId="3BD92DB3" w14:textId="77777777" w:rsidR="00437657" w:rsidRPr="00590601" w:rsidRDefault="00437657" w:rsidP="002B2A13">
            <w:pPr>
              <w:jc w:val="center"/>
              <w:rPr>
                <w:rFonts w:cs="Times New Roman"/>
                <w:bCs/>
                <w:szCs w:val="24"/>
              </w:rPr>
            </w:pPr>
          </w:p>
        </w:tc>
        <w:tc>
          <w:tcPr>
            <w:tcW w:w="851" w:type="dxa"/>
            <w:tcBorders>
              <w:top w:val="single" w:sz="4" w:space="0" w:color="auto"/>
              <w:left w:val="single" w:sz="4" w:space="0" w:color="auto"/>
              <w:bottom w:val="single" w:sz="4" w:space="0" w:color="auto"/>
              <w:right w:val="single" w:sz="4" w:space="0" w:color="auto"/>
            </w:tcBorders>
          </w:tcPr>
          <w:p w14:paraId="15BAF263" w14:textId="77777777" w:rsidR="00437657" w:rsidRPr="00590601" w:rsidRDefault="00437657" w:rsidP="002B2A13">
            <w:pPr>
              <w:jc w:val="center"/>
              <w:rPr>
                <w:rFonts w:cs="Times New Roman"/>
                <w:bCs/>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3FF188F2" w14:textId="77777777" w:rsidR="00437657" w:rsidRPr="00590601" w:rsidRDefault="00437657" w:rsidP="002B2A13">
            <w:pPr>
              <w:jc w:val="center"/>
              <w:rPr>
                <w:rFonts w:cs="Times New Roman"/>
                <w:bCs/>
                <w:szCs w:val="24"/>
              </w:rPr>
            </w:pPr>
          </w:p>
        </w:tc>
      </w:tr>
      <w:tr w:rsidR="00437657" w:rsidRPr="00590601" w14:paraId="3F0EBE47" w14:textId="77777777" w:rsidTr="002B2A13">
        <w:trPr>
          <w:trHeight w:val="167"/>
        </w:trPr>
        <w:tc>
          <w:tcPr>
            <w:tcW w:w="4678" w:type="dxa"/>
            <w:tcBorders>
              <w:top w:val="single" w:sz="4" w:space="0" w:color="auto"/>
              <w:left w:val="single" w:sz="4" w:space="0" w:color="auto"/>
              <w:bottom w:val="single" w:sz="4" w:space="0" w:color="auto"/>
              <w:right w:val="single" w:sz="4" w:space="0" w:color="auto"/>
            </w:tcBorders>
            <w:noWrap/>
            <w:vAlign w:val="bottom"/>
          </w:tcPr>
          <w:p w14:paraId="43E25438" w14:textId="77777777" w:rsidR="00437657" w:rsidRPr="00590601" w:rsidRDefault="00437657" w:rsidP="002B2A13">
            <w:pPr>
              <w:jc w:val="both"/>
              <w:rPr>
                <w:rFonts w:cs="Times New Roman"/>
                <w:szCs w:val="24"/>
                <w:lang w:val="pt-BR"/>
              </w:rPr>
            </w:pPr>
            <w:r w:rsidRPr="00590601">
              <w:rPr>
                <w:rFonts w:cs="Times New Roman"/>
                <w:szCs w:val="24"/>
              </w:rPr>
              <w:t>Tarifikuojamų valandų sk. neformaliam ugdymui</w:t>
            </w:r>
          </w:p>
        </w:tc>
        <w:tc>
          <w:tcPr>
            <w:tcW w:w="709" w:type="dxa"/>
            <w:tcBorders>
              <w:top w:val="single" w:sz="4" w:space="0" w:color="auto"/>
              <w:left w:val="nil"/>
              <w:bottom w:val="single" w:sz="4" w:space="0" w:color="auto"/>
              <w:right w:val="single" w:sz="4" w:space="0" w:color="auto"/>
            </w:tcBorders>
            <w:noWrap/>
            <w:vAlign w:val="center"/>
          </w:tcPr>
          <w:p w14:paraId="5CC5AF00" w14:textId="77777777" w:rsidR="00437657" w:rsidRPr="00590601" w:rsidRDefault="00437657" w:rsidP="002B2A13">
            <w:pPr>
              <w:jc w:val="center"/>
              <w:rPr>
                <w:rFonts w:cs="Times New Roman"/>
                <w:b/>
                <w:szCs w:val="24"/>
              </w:rPr>
            </w:pPr>
          </w:p>
          <w:p w14:paraId="26D777DB" w14:textId="77777777" w:rsidR="00437657" w:rsidRPr="00590601" w:rsidRDefault="00437657" w:rsidP="002B2A13">
            <w:pPr>
              <w:jc w:val="center"/>
              <w:rPr>
                <w:rFonts w:cs="Times New Roman"/>
                <w:b/>
                <w:szCs w:val="24"/>
              </w:rPr>
            </w:pPr>
            <w:r w:rsidRPr="00590601">
              <w:rPr>
                <w:rFonts w:cs="Times New Roman"/>
                <w:b/>
                <w:szCs w:val="24"/>
              </w:rPr>
              <w:t>1,5</w:t>
            </w:r>
          </w:p>
        </w:tc>
        <w:tc>
          <w:tcPr>
            <w:tcW w:w="851" w:type="dxa"/>
            <w:tcBorders>
              <w:top w:val="single" w:sz="4" w:space="0" w:color="auto"/>
              <w:left w:val="single" w:sz="4" w:space="0" w:color="auto"/>
              <w:bottom w:val="single" w:sz="4" w:space="0" w:color="auto"/>
              <w:right w:val="single" w:sz="4" w:space="0" w:color="auto"/>
            </w:tcBorders>
            <w:noWrap/>
            <w:vAlign w:val="center"/>
          </w:tcPr>
          <w:p w14:paraId="331DD2C4" w14:textId="77777777" w:rsidR="00437657" w:rsidRPr="00590601" w:rsidRDefault="00437657" w:rsidP="002B2A13">
            <w:pPr>
              <w:jc w:val="center"/>
              <w:rPr>
                <w:rFonts w:cs="Times New Roman"/>
                <w:b/>
                <w:szCs w:val="24"/>
              </w:rPr>
            </w:pPr>
          </w:p>
          <w:p w14:paraId="1A2B8A9D" w14:textId="77777777" w:rsidR="00437657" w:rsidRPr="00590601" w:rsidRDefault="00437657" w:rsidP="002B2A13">
            <w:pPr>
              <w:jc w:val="center"/>
              <w:rPr>
                <w:rFonts w:cs="Times New Roman"/>
                <w:b/>
                <w:szCs w:val="24"/>
              </w:rPr>
            </w:pPr>
            <w:r w:rsidRPr="00590601">
              <w:rPr>
                <w:rFonts w:cs="Times New Roman"/>
                <w:b/>
                <w:szCs w:val="24"/>
              </w:rPr>
              <w:t>1,5</w:t>
            </w:r>
          </w:p>
        </w:tc>
        <w:tc>
          <w:tcPr>
            <w:tcW w:w="709" w:type="dxa"/>
            <w:tcBorders>
              <w:top w:val="single" w:sz="4" w:space="0" w:color="auto"/>
              <w:left w:val="single" w:sz="4" w:space="0" w:color="auto"/>
              <w:bottom w:val="single" w:sz="4" w:space="0" w:color="auto"/>
              <w:right w:val="single" w:sz="4" w:space="0" w:color="auto"/>
            </w:tcBorders>
            <w:noWrap/>
            <w:vAlign w:val="center"/>
          </w:tcPr>
          <w:p w14:paraId="1371619C" w14:textId="77777777" w:rsidR="00437657" w:rsidRPr="00590601" w:rsidRDefault="00437657" w:rsidP="002B2A13">
            <w:pPr>
              <w:jc w:val="center"/>
              <w:rPr>
                <w:rFonts w:cs="Times New Roman"/>
                <w:b/>
                <w:szCs w:val="24"/>
              </w:rPr>
            </w:pPr>
          </w:p>
          <w:p w14:paraId="7FBA5677" w14:textId="77777777" w:rsidR="00437657" w:rsidRPr="00590601" w:rsidRDefault="00437657" w:rsidP="002B2A13">
            <w:pPr>
              <w:jc w:val="center"/>
              <w:rPr>
                <w:rFonts w:cs="Times New Roman"/>
                <w:b/>
                <w:szCs w:val="24"/>
              </w:rPr>
            </w:pPr>
            <w:r w:rsidRPr="00590601">
              <w:rPr>
                <w:rFonts w:cs="Times New Roman"/>
                <w:b/>
                <w:szCs w:val="24"/>
              </w:rPr>
              <w:t>1,5</w:t>
            </w:r>
          </w:p>
        </w:tc>
        <w:tc>
          <w:tcPr>
            <w:tcW w:w="708" w:type="dxa"/>
            <w:tcBorders>
              <w:top w:val="single" w:sz="4" w:space="0" w:color="auto"/>
              <w:left w:val="single" w:sz="4" w:space="0" w:color="auto"/>
              <w:bottom w:val="single" w:sz="4" w:space="0" w:color="auto"/>
              <w:right w:val="single" w:sz="4" w:space="0" w:color="auto"/>
            </w:tcBorders>
          </w:tcPr>
          <w:p w14:paraId="2A94074C" w14:textId="77777777" w:rsidR="00437657" w:rsidRPr="00590601" w:rsidRDefault="00437657" w:rsidP="002B2A13">
            <w:pPr>
              <w:jc w:val="center"/>
              <w:rPr>
                <w:rFonts w:cs="Times New Roman"/>
                <w:b/>
                <w:bCs/>
                <w:szCs w:val="24"/>
              </w:rPr>
            </w:pPr>
          </w:p>
          <w:p w14:paraId="0BE8B006" w14:textId="77777777" w:rsidR="00437657" w:rsidRPr="00590601" w:rsidRDefault="00437657" w:rsidP="002B2A13">
            <w:pPr>
              <w:jc w:val="center"/>
              <w:rPr>
                <w:rFonts w:cs="Times New Roman"/>
                <w:b/>
                <w:bCs/>
                <w:szCs w:val="24"/>
              </w:rPr>
            </w:pPr>
            <w:r w:rsidRPr="00590601">
              <w:rPr>
                <w:rFonts w:cs="Times New Roman"/>
                <w:b/>
                <w:bCs/>
                <w:szCs w:val="24"/>
              </w:rPr>
              <w:t>1,5</w:t>
            </w:r>
          </w:p>
        </w:tc>
        <w:tc>
          <w:tcPr>
            <w:tcW w:w="708" w:type="dxa"/>
            <w:tcBorders>
              <w:top w:val="single" w:sz="4" w:space="0" w:color="auto"/>
              <w:left w:val="single" w:sz="4" w:space="0" w:color="auto"/>
              <w:bottom w:val="single" w:sz="4" w:space="0" w:color="auto"/>
              <w:right w:val="single" w:sz="4" w:space="0" w:color="auto"/>
            </w:tcBorders>
          </w:tcPr>
          <w:p w14:paraId="78B59F9B" w14:textId="77777777" w:rsidR="00437657" w:rsidRPr="00590601" w:rsidRDefault="00437657" w:rsidP="002B2A13">
            <w:pPr>
              <w:jc w:val="center"/>
              <w:rPr>
                <w:rFonts w:cs="Times New Roman"/>
                <w:b/>
                <w:bCs/>
                <w:szCs w:val="24"/>
              </w:rPr>
            </w:pPr>
          </w:p>
          <w:p w14:paraId="6AB8FDCF" w14:textId="77777777" w:rsidR="00437657" w:rsidRPr="00590601" w:rsidRDefault="00437657" w:rsidP="002B2A13">
            <w:pPr>
              <w:jc w:val="center"/>
              <w:rPr>
                <w:rFonts w:cs="Times New Roman"/>
                <w:b/>
                <w:bCs/>
                <w:szCs w:val="24"/>
              </w:rPr>
            </w:pPr>
            <w:r w:rsidRPr="00590601">
              <w:rPr>
                <w:rFonts w:cs="Times New Roman"/>
                <w:b/>
                <w:bCs/>
                <w:szCs w:val="24"/>
              </w:rPr>
              <w:t>1,5</w:t>
            </w:r>
          </w:p>
        </w:tc>
        <w:tc>
          <w:tcPr>
            <w:tcW w:w="851" w:type="dxa"/>
            <w:tcBorders>
              <w:top w:val="single" w:sz="4" w:space="0" w:color="auto"/>
              <w:left w:val="single" w:sz="4" w:space="0" w:color="auto"/>
              <w:bottom w:val="single" w:sz="4" w:space="0" w:color="auto"/>
              <w:right w:val="single" w:sz="4" w:space="0" w:color="auto"/>
            </w:tcBorders>
          </w:tcPr>
          <w:p w14:paraId="55EDDBD1" w14:textId="77777777" w:rsidR="00437657" w:rsidRPr="00590601" w:rsidRDefault="00437657" w:rsidP="002B2A13">
            <w:pPr>
              <w:jc w:val="center"/>
              <w:rPr>
                <w:rFonts w:cs="Times New Roman"/>
                <w:b/>
                <w:bCs/>
                <w:szCs w:val="24"/>
              </w:rPr>
            </w:pPr>
          </w:p>
          <w:p w14:paraId="2116D72A" w14:textId="77777777" w:rsidR="00437657" w:rsidRPr="00590601" w:rsidRDefault="00437657" w:rsidP="002B2A13">
            <w:pPr>
              <w:jc w:val="center"/>
              <w:rPr>
                <w:rFonts w:cs="Times New Roman"/>
                <w:b/>
                <w:bCs/>
                <w:szCs w:val="24"/>
              </w:rPr>
            </w:pPr>
            <w:r w:rsidRPr="00590601">
              <w:rPr>
                <w:rFonts w:cs="Times New Roman"/>
                <w:b/>
                <w:bCs/>
                <w:szCs w:val="24"/>
              </w:rPr>
              <w:t>1,5</w:t>
            </w:r>
          </w:p>
        </w:tc>
        <w:tc>
          <w:tcPr>
            <w:tcW w:w="709" w:type="dxa"/>
            <w:tcBorders>
              <w:top w:val="single" w:sz="4" w:space="0" w:color="auto"/>
              <w:left w:val="single" w:sz="4" w:space="0" w:color="auto"/>
              <w:bottom w:val="single" w:sz="4" w:space="0" w:color="auto"/>
              <w:right w:val="single" w:sz="4" w:space="0" w:color="auto"/>
            </w:tcBorders>
            <w:noWrap/>
            <w:vAlign w:val="center"/>
          </w:tcPr>
          <w:p w14:paraId="044931DD" w14:textId="77777777" w:rsidR="00437657" w:rsidRPr="00590601" w:rsidRDefault="00437657" w:rsidP="002B2A13">
            <w:pPr>
              <w:jc w:val="center"/>
              <w:rPr>
                <w:rFonts w:cs="Times New Roman"/>
                <w:b/>
                <w:bCs/>
                <w:szCs w:val="24"/>
              </w:rPr>
            </w:pPr>
          </w:p>
          <w:p w14:paraId="070AA954" w14:textId="77777777" w:rsidR="00437657" w:rsidRPr="00590601" w:rsidRDefault="00437657" w:rsidP="002B2A13">
            <w:pPr>
              <w:jc w:val="center"/>
              <w:rPr>
                <w:rFonts w:cs="Times New Roman"/>
                <w:b/>
                <w:bCs/>
                <w:szCs w:val="24"/>
              </w:rPr>
            </w:pPr>
            <w:r w:rsidRPr="00590601">
              <w:rPr>
                <w:rFonts w:cs="Times New Roman"/>
                <w:b/>
                <w:bCs/>
                <w:szCs w:val="24"/>
              </w:rPr>
              <w:t>9</w:t>
            </w:r>
          </w:p>
        </w:tc>
      </w:tr>
      <w:tr w:rsidR="00437657" w:rsidRPr="00590601" w14:paraId="1B5A2817" w14:textId="77777777" w:rsidTr="002B2A13">
        <w:trPr>
          <w:trHeight w:val="167"/>
        </w:trPr>
        <w:tc>
          <w:tcPr>
            <w:tcW w:w="4678" w:type="dxa"/>
            <w:tcBorders>
              <w:top w:val="single" w:sz="4" w:space="0" w:color="auto"/>
              <w:left w:val="single" w:sz="4" w:space="0" w:color="auto"/>
              <w:bottom w:val="single" w:sz="8" w:space="0" w:color="auto"/>
              <w:right w:val="single" w:sz="4" w:space="0" w:color="auto"/>
            </w:tcBorders>
            <w:noWrap/>
            <w:vAlign w:val="bottom"/>
          </w:tcPr>
          <w:p w14:paraId="33A67D90" w14:textId="77777777" w:rsidR="00437657" w:rsidRPr="00590601" w:rsidRDefault="00437657" w:rsidP="002B2A13">
            <w:pPr>
              <w:jc w:val="both"/>
              <w:rPr>
                <w:rFonts w:cs="Times New Roman"/>
                <w:b/>
                <w:i/>
                <w:szCs w:val="24"/>
              </w:rPr>
            </w:pPr>
            <w:r w:rsidRPr="00590601">
              <w:rPr>
                <w:rFonts w:cs="Times New Roman"/>
                <w:b/>
                <w:i/>
                <w:szCs w:val="24"/>
              </w:rPr>
              <w:t xml:space="preserve">Tarifikuojamų valandų sk. </w:t>
            </w:r>
          </w:p>
        </w:tc>
        <w:tc>
          <w:tcPr>
            <w:tcW w:w="709" w:type="dxa"/>
            <w:tcBorders>
              <w:top w:val="single" w:sz="4" w:space="0" w:color="auto"/>
              <w:left w:val="nil"/>
              <w:bottom w:val="single" w:sz="4" w:space="0" w:color="auto"/>
              <w:right w:val="single" w:sz="4" w:space="0" w:color="auto"/>
            </w:tcBorders>
            <w:noWrap/>
            <w:vAlign w:val="center"/>
          </w:tcPr>
          <w:p w14:paraId="152BDA00" w14:textId="77777777" w:rsidR="00437657" w:rsidRPr="00590601" w:rsidRDefault="00437657" w:rsidP="002B2A13">
            <w:pPr>
              <w:jc w:val="center"/>
              <w:rPr>
                <w:rFonts w:cs="Times New Roman"/>
                <w:b/>
                <w:szCs w:val="24"/>
              </w:rPr>
            </w:pPr>
            <w:r w:rsidRPr="00590601">
              <w:rPr>
                <w:rFonts w:cs="Times New Roman"/>
                <w:b/>
                <w:szCs w:val="24"/>
              </w:rPr>
              <w:t>29,5</w:t>
            </w:r>
          </w:p>
        </w:tc>
        <w:tc>
          <w:tcPr>
            <w:tcW w:w="851" w:type="dxa"/>
            <w:tcBorders>
              <w:top w:val="single" w:sz="4" w:space="0" w:color="auto"/>
              <w:left w:val="single" w:sz="4" w:space="0" w:color="auto"/>
              <w:bottom w:val="single" w:sz="4" w:space="0" w:color="auto"/>
              <w:right w:val="single" w:sz="4" w:space="0" w:color="auto"/>
            </w:tcBorders>
            <w:noWrap/>
            <w:vAlign w:val="center"/>
          </w:tcPr>
          <w:p w14:paraId="4E56FFED" w14:textId="77777777" w:rsidR="00437657" w:rsidRPr="00590601" w:rsidRDefault="00437657" w:rsidP="002B2A13">
            <w:pPr>
              <w:jc w:val="center"/>
              <w:rPr>
                <w:rFonts w:cs="Times New Roman"/>
                <w:b/>
                <w:szCs w:val="24"/>
              </w:rPr>
            </w:pPr>
            <w:r w:rsidRPr="00590601">
              <w:rPr>
                <w:rFonts w:cs="Times New Roman"/>
                <w:b/>
                <w:szCs w:val="24"/>
              </w:rPr>
              <w:t>29,5</w:t>
            </w:r>
          </w:p>
        </w:tc>
        <w:tc>
          <w:tcPr>
            <w:tcW w:w="709" w:type="dxa"/>
            <w:tcBorders>
              <w:top w:val="single" w:sz="4" w:space="0" w:color="auto"/>
              <w:left w:val="single" w:sz="4" w:space="0" w:color="auto"/>
              <w:bottom w:val="single" w:sz="4" w:space="0" w:color="auto"/>
              <w:right w:val="single" w:sz="4" w:space="0" w:color="auto"/>
            </w:tcBorders>
            <w:noWrap/>
            <w:vAlign w:val="center"/>
          </w:tcPr>
          <w:p w14:paraId="7AA4FD56" w14:textId="77777777" w:rsidR="00437657" w:rsidRPr="00590601" w:rsidRDefault="00437657" w:rsidP="002B2A13">
            <w:pPr>
              <w:jc w:val="center"/>
              <w:rPr>
                <w:rFonts w:cs="Times New Roman"/>
                <w:b/>
                <w:szCs w:val="24"/>
              </w:rPr>
            </w:pPr>
            <w:r w:rsidRPr="00590601">
              <w:rPr>
                <w:rFonts w:cs="Times New Roman"/>
                <w:b/>
                <w:szCs w:val="24"/>
              </w:rPr>
              <w:t>32,5</w:t>
            </w:r>
          </w:p>
        </w:tc>
        <w:tc>
          <w:tcPr>
            <w:tcW w:w="708" w:type="dxa"/>
            <w:tcBorders>
              <w:top w:val="single" w:sz="4" w:space="0" w:color="auto"/>
              <w:left w:val="single" w:sz="4" w:space="0" w:color="auto"/>
              <w:bottom w:val="single" w:sz="4" w:space="0" w:color="auto"/>
              <w:right w:val="single" w:sz="4" w:space="0" w:color="auto"/>
            </w:tcBorders>
          </w:tcPr>
          <w:p w14:paraId="2697CF12" w14:textId="77777777" w:rsidR="00437657" w:rsidRPr="00590601" w:rsidRDefault="00437657" w:rsidP="002B2A13">
            <w:pPr>
              <w:jc w:val="center"/>
              <w:rPr>
                <w:rFonts w:cs="Times New Roman"/>
                <w:b/>
                <w:bCs/>
                <w:szCs w:val="24"/>
              </w:rPr>
            </w:pPr>
            <w:r w:rsidRPr="00590601">
              <w:rPr>
                <w:rFonts w:cs="Times New Roman"/>
                <w:b/>
                <w:bCs/>
                <w:szCs w:val="24"/>
              </w:rPr>
              <w:t>34,5</w:t>
            </w:r>
          </w:p>
        </w:tc>
        <w:tc>
          <w:tcPr>
            <w:tcW w:w="708" w:type="dxa"/>
            <w:tcBorders>
              <w:top w:val="single" w:sz="4" w:space="0" w:color="auto"/>
              <w:left w:val="single" w:sz="4" w:space="0" w:color="auto"/>
              <w:bottom w:val="single" w:sz="4" w:space="0" w:color="auto"/>
              <w:right w:val="single" w:sz="4" w:space="0" w:color="auto"/>
            </w:tcBorders>
          </w:tcPr>
          <w:p w14:paraId="28EF9EB6" w14:textId="77777777" w:rsidR="00437657" w:rsidRPr="00590601" w:rsidRDefault="00437657" w:rsidP="002B2A13">
            <w:pPr>
              <w:jc w:val="center"/>
              <w:rPr>
                <w:rFonts w:cs="Times New Roman"/>
                <w:b/>
                <w:bCs/>
                <w:szCs w:val="24"/>
              </w:rPr>
            </w:pPr>
            <w:r w:rsidRPr="00590601">
              <w:rPr>
                <w:rFonts w:cs="Times New Roman"/>
                <w:b/>
                <w:bCs/>
                <w:szCs w:val="24"/>
              </w:rPr>
              <w:t>54,5</w:t>
            </w:r>
          </w:p>
        </w:tc>
        <w:tc>
          <w:tcPr>
            <w:tcW w:w="851" w:type="dxa"/>
            <w:tcBorders>
              <w:top w:val="single" w:sz="4" w:space="0" w:color="auto"/>
              <w:left w:val="single" w:sz="4" w:space="0" w:color="auto"/>
              <w:bottom w:val="single" w:sz="4" w:space="0" w:color="auto"/>
              <w:right w:val="single" w:sz="4" w:space="0" w:color="auto"/>
            </w:tcBorders>
          </w:tcPr>
          <w:p w14:paraId="0BA8764D" w14:textId="77777777" w:rsidR="00437657" w:rsidRPr="00590601" w:rsidRDefault="00437657" w:rsidP="002B2A13">
            <w:pPr>
              <w:jc w:val="center"/>
              <w:rPr>
                <w:rFonts w:cs="Times New Roman"/>
                <w:b/>
                <w:bCs/>
                <w:szCs w:val="24"/>
              </w:rPr>
            </w:pPr>
            <w:r w:rsidRPr="00590601">
              <w:rPr>
                <w:rFonts w:cs="Times New Roman"/>
                <w:b/>
                <w:bCs/>
                <w:szCs w:val="24"/>
              </w:rPr>
              <w:t>47,5</w:t>
            </w:r>
          </w:p>
        </w:tc>
        <w:tc>
          <w:tcPr>
            <w:tcW w:w="709" w:type="dxa"/>
            <w:tcBorders>
              <w:top w:val="single" w:sz="4" w:space="0" w:color="auto"/>
              <w:left w:val="single" w:sz="4" w:space="0" w:color="auto"/>
              <w:bottom w:val="single" w:sz="4" w:space="0" w:color="auto"/>
              <w:right w:val="single" w:sz="4" w:space="0" w:color="auto"/>
            </w:tcBorders>
            <w:noWrap/>
            <w:vAlign w:val="center"/>
          </w:tcPr>
          <w:p w14:paraId="58CF14B4" w14:textId="77777777" w:rsidR="00437657" w:rsidRPr="00590601" w:rsidRDefault="00437657" w:rsidP="002B2A13">
            <w:pPr>
              <w:jc w:val="center"/>
              <w:rPr>
                <w:rFonts w:cs="Times New Roman"/>
                <w:b/>
                <w:bCs/>
                <w:szCs w:val="24"/>
              </w:rPr>
            </w:pPr>
            <w:r w:rsidRPr="00590601">
              <w:rPr>
                <w:rFonts w:cs="Times New Roman"/>
                <w:b/>
                <w:bCs/>
                <w:szCs w:val="24"/>
              </w:rPr>
              <w:t>228</w:t>
            </w:r>
          </w:p>
        </w:tc>
      </w:tr>
    </w:tbl>
    <w:p w14:paraId="6CC0C701" w14:textId="77777777" w:rsidR="00437657" w:rsidRPr="002253F1" w:rsidRDefault="00437657" w:rsidP="00437657">
      <w:pPr>
        <w:rPr>
          <w:rFonts w:cs="Times New Roman"/>
          <w:szCs w:val="24"/>
          <w:lang w:val="en-US"/>
        </w:rPr>
      </w:pPr>
      <w:r w:rsidRPr="00590601">
        <w:rPr>
          <w:rFonts w:cs="Times New Roman"/>
          <w:szCs w:val="24"/>
        </w:rPr>
        <w:t xml:space="preserve">Pastabos :  /+ pamokos dėl dalinimo į grupes,   </w:t>
      </w:r>
      <w:r w:rsidRPr="00590601">
        <w:rPr>
          <w:rFonts w:cs="Times New Roman"/>
          <w:szCs w:val="24"/>
          <w:lang w:val="en-US"/>
        </w:rPr>
        <w:t xml:space="preserve">* </w:t>
      </w:r>
      <w:proofErr w:type="spellStart"/>
      <w:r w:rsidRPr="00590601">
        <w:rPr>
          <w:rFonts w:cs="Times New Roman"/>
          <w:szCs w:val="24"/>
          <w:lang w:val="en-US"/>
        </w:rPr>
        <w:t>pamokos</w:t>
      </w:r>
      <w:proofErr w:type="spellEnd"/>
      <w:r w:rsidRPr="00590601">
        <w:rPr>
          <w:rFonts w:cs="Times New Roman"/>
          <w:szCs w:val="24"/>
          <w:lang w:val="en-US"/>
        </w:rPr>
        <w:t xml:space="preserve"> </w:t>
      </w:r>
      <w:proofErr w:type="spellStart"/>
      <w:r w:rsidRPr="00590601">
        <w:rPr>
          <w:rFonts w:cs="Times New Roman"/>
          <w:szCs w:val="24"/>
          <w:lang w:val="en-US"/>
        </w:rPr>
        <w:t>mokymosi</w:t>
      </w:r>
      <w:proofErr w:type="spellEnd"/>
      <w:r w:rsidRPr="00590601">
        <w:rPr>
          <w:rFonts w:cs="Times New Roman"/>
          <w:szCs w:val="24"/>
          <w:lang w:val="en-US"/>
        </w:rPr>
        <w:t xml:space="preserve"> </w:t>
      </w:r>
      <w:proofErr w:type="spellStart"/>
      <w:r w:rsidRPr="00590601">
        <w:rPr>
          <w:rFonts w:cs="Times New Roman"/>
          <w:szCs w:val="24"/>
          <w:lang w:val="en-US"/>
        </w:rPr>
        <w:t>poreikiams</w:t>
      </w:r>
      <w:proofErr w:type="spellEnd"/>
      <w:r w:rsidRPr="00590601">
        <w:rPr>
          <w:rFonts w:cs="Times New Roman"/>
          <w:szCs w:val="24"/>
          <w:lang w:val="en-US"/>
        </w:rPr>
        <w:t xml:space="preserve"> </w:t>
      </w:r>
      <w:proofErr w:type="spellStart"/>
      <w:r w:rsidRPr="00590601">
        <w:rPr>
          <w:rFonts w:cs="Times New Roman"/>
          <w:szCs w:val="24"/>
          <w:lang w:val="en-US"/>
        </w:rPr>
        <w:t>gerinti</w:t>
      </w:r>
      <w:proofErr w:type="spellEnd"/>
      <w:r w:rsidRPr="00590601">
        <w:rPr>
          <w:rFonts w:cs="Times New Roman"/>
          <w:szCs w:val="24"/>
          <w:lang w:val="en-US"/>
        </w:rPr>
        <w:t>.</w:t>
      </w:r>
    </w:p>
    <w:p w14:paraId="3A9F6A99" w14:textId="77777777" w:rsidR="00437657" w:rsidRPr="00590601" w:rsidRDefault="00437657" w:rsidP="00437657">
      <w:pPr>
        <w:rPr>
          <w:rFonts w:cs="Times New Roman"/>
          <w:szCs w:val="24"/>
        </w:rPr>
      </w:pPr>
      <w:r w:rsidRPr="00590601">
        <w:rPr>
          <w:rFonts w:cs="Times New Roman"/>
          <w:szCs w:val="24"/>
        </w:rPr>
        <w:t xml:space="preserve">82. Pagrindinio ugdymo programai įgyvendinti I –II gimnazijos klasėse pamokų skaičius </w:t>
      </w:r>
    </w:p>
    <w:tbl>
      <w:tblPr>
        <w:tblW w:w="10773" w:type="dxa"/>
        <w:tblInd w:w="-743" w:type="dxa"/>
        <w:tblLayout w:type="fixed"/>
        <w:tblLook w:val="0000" w:firstRow="0" w:lastRow="0" w:firstColumn="0" w:lastColumn="0" w:noHBand="0" w:noVBand="0"/>
      </w:tblPr>
      <w:tblGrid>
        <w:gridCol w:w="5671"/>
        <w:gridCol w:w="850"/>
        <w:gridCol w:w="1134"/>
        <w:gridCol w:w="1134"/>
        <w:gridCol w:w="1134"/>
        <w:gridCol w:w="850"/>
      </w:tblGrid>
      <w:tr w:rsidR="00437657" w:rsidRPr="00590601" w14:paraId="1007EBEA" w14:textId="77777777" w:rsidTr="002B2A13">
        <w:trPr>
          <w:cantSplit/>
          <w:trHeight w:val="382"/>
        </w:trPr>
        <w:tc>
          <w:tcPr>
            <w:tcW w:w="5671" w:type="dxa"/>
            <w:tcBorders>
              <w:top w:val="single" w:sz="4" w:space="0" w:color="auto"/>
              <w:left w:val="single" w:sz="4" w:space="0" w:color="auto"/>
              <w:bottom w:val="single" w:sz="4" w:space="0" w:color="000000"/>
              <w:right w:val="single" w:sz="4" w:space="0" w:color="auto"/>
            </w:tcBorders>
            <w:vAlign w:val="center"/>
          </w:tcPr>
          <w:p w14:paraId="10C94587" w14:textId="77777777" w:rsidR="00437657" w:rsidRPr="00590601" w:rsidRDefault="00437657" w:rsidP="002B2A13">
            <w:pPr>
              <w:jc w:val="both"/>
              <w:rPr>
                <w:rFonts w:cs="Times New Roman"/>
                <w:b/>
                <w:bCs/>
                <w:szCs w:val="24"/>
              </w:rPr>
            </w:pPr>
            <w:r w:rsidRPr="00590601">
              <w:rPr>
                <w:rFonts w:cs="Times New Roman"/>
                <w:b/>
                <w:bCs/>
                <w:szCs w:val="24"/>
              </w:rPr>
              <w:t xml:space="preserve">                            Dalykai   /  Klasė</w:t>
            </w:r>
          </w:p>
        </w:tc>
        <w:tc>
          <w:tcPr>
            <w:tcW w:w="850" w:type="dxa"/>
            <w:tcBorders>
              <w:top w:val="single" w:sz="4" w:space="0" w:color="auto"/>
              <w:left w:val="single" w:sz="4" w:space="0" w:color="auto"/>
              <w:bottom w:val="single" w:sz="4" w:space="0" w:color="auto"/>
              <w:right w:val="single" w:sz="4" w:space="0" w:color="auto"/>
            </w:tcBorders>
            <w:noWrap/>
            <w:vAlign w:val="center"/>
          </w:tcPr>
          <w:p w14:paraId="147D0CA2" w14:textId="77777777" w:rsidR="00437657" w:rsidRPr="00590601" w:rsidRDefault="00437657" w:rsidP="002B2A13">
            <w:pPr>
              <w:jc w:val="center"/>
              <w:rPr>
                <w:rFonts w:cs="Times New Roman"/>
                <w:b/>
                <w:bCs/>
                <w:szCs w:val="24"/>
              </w:rPr>
            </w:pPr>
            <w:r w:rsidRPr="00590601">
              <w:rPr>
                <w:rFonts w:cs="Times New Roman"/>
                <w:b/>
                <w:bCs/>
                <w:szCs w:val="24"/>
              </w:rPr>
              <w:t>I a</w:t>
            </w:r>
          </w:p>
        </w:tc>
        <w:tc>
          <w:tcPr>
            <w:tcW w:w="1134" w:type="dxa"/>
            <w:tcBorders>
              <w:top w:val="single" w:sz="4" w:space="0" w:color="auto"/>
              <w:left w:val="single" w:sz="4" w:space="0" w:color="auto"/>
              <w:bottom w:val="single" w:sz="4" w:space="0" w:color="auto"/>
              <w:right w:val="single" w:sz="4" w:space="0" w:color="auto"/>
            </w:tcBorders>
            <w:noWrap/>
            <w:vAlign w:val="center"/>
          </w:tcPr>
          <w:p w14:paraId="1C5A6C5C" w14:textId="77777777" w:rsidR="00437657" w:rsidRPr="00590601" w:rsidRDefault="00437657" w:rsidP="002B2A13">
            <w:pPr>
              <w:jc w:val="center"/>
              <w:rPr>
                <w:rFonts w:cs="Times New Roman"/>
                <w:b/>
                <w:bCs/>
                <w:szCs w:val="24"/>
              </w:rPr>
            </w:pPr>
            <w:r w:rsidRPr="00590601">
              <w:rPr>
                <w:rFonts w:cs="Times New Roman"/>
                <w:b/>
                <w:bCs/>
                <w:szCs w:val="24"/>
              </w:rPr>
              <w:t>I b</w:t>
            </w:r>
          </w:p>
        </w:tc>
        <w:tc>
          <w:tcPr>
            <w:tcW w:w="1134" w:type="dxa"/>
            <w:tcBorders>
              <w:top w:val="single" w:sz="4" w:space="0" w:color="auto"/>
              <w:left w:val="single" w:sz="4" w:space="0" w:color="auto"/>
              <w:bottom w:val="single" w:sz="4" w:space="0" w:color="auto"/>
              <w:right w:val="single" w:sz="4" w:space="0" w:color="auto"/>
            </w:tcBorders>
          </w:tcPr>
          <w:p w14:paraId="53FBC02A" w14:textId="77777777" w:rsidR="00437657" w:rsidRPr="00590601" w:rsidRDefault="00437657" w:rsidP="002B2A13">
            <w:pPr>
              <w:jc w:val="center"/>
              <w:rPr>
                <w:rFonts w:cs="Times New Roman"/>
                <w:b/>
                <w:bCs/>
                <w:szCs w:val="24"/>
              </w:rPr>
            </w:pPr>
            <w:r w:rsidRPr="00590601">
              <w:rPr>
                <w:rFonts w:cs="Times New Roman"/>
                <w:b/>
                <w:bCs/>
                <w:szCs w:val="24"/>
              </w:rPr>
              <w:t>II a</w:t>
            </w:r>
          </w:p>
        </w:tc>
        <w:tc>
          <w:tcPr>
            <w:tcW w:w="1134" w:type="dxa"/>
            <w:tcBorders>
              <w:top w:val="single" w:sz="4" w:space="0" w:color="auto"/>
              <w:left w:val="single" w:sz="4" w:space="0" w:color="auto"/>
              <w:bottom w:val="single" w:sz="4" w:space="0" w:color="auto"/>
              <w:right w:val="single" w:sz="4" w:space="0" w:color="auto"/>
            </w:tcBorders>
            <w:noWrap/>
            <w:vAlign w:val="center"/>
          </w:tcPr>
          <w:p w14:paraId="7C07F4AE" w14:textId="77777777" w:rsidR="00437657" w:rsidRPr="00590601" w:rsidRDefault="00437657" w:rsidP="002B2A13">
            <w:pPr>
              <w:jc w:val="center"/>
              <w:rPr>
                <w:rFonts w:cs="Times New Roman"/>
                <w:b/>
                <w:bCs/>
                <w:szCs w:val="24"/>
              </w:rPr>
            </w:pPr>
            <w:r w:rsidRPr="00590601">
              <w:rPr>
                <w:rFonts w:cs="Times New Roman"/>
                <w:b/>
                <w:bCs/>
                <w:szCs w:val="24"/>
              </w:rPr>
              <w:t>II b</w:t>
            </w:r>
          </w:p>
        </w:tc>
        <w:tc>
          <w:tcPr>
            <w:tcW w:w="850" w:type="dxa"/>
            <w:tcBorders>
              <w:top w:val="single" w:sz="4" w:space="0" w:color="auto"/>
              <w:left w:val="single" w:sz="4" w:space="0" w:color="auto"/>
              <w:bottom w:val="single" w:sz="4" w:space="0" w:color="auto"/>
              <w:right w:val="single" w:sz="4" w:space="0" w:color="auto"/>
            </w:tcBorders>
            <w:vAlign w:val="center"/>
          </w:tcPr>
          <w:p w14:paraId="5842A6DA" w14:textId="77777777" w:rsidR="00437657" w:rsidRPr="00590601" w:rsidRDefault="00437657" w:rsidP="002B2A13">
            <w:pPr>
              <w:jc w:val="center"/>
              <w:rPr>
                <w:rFonts w:cs="Times New Roman"/>
                <w:b/>
                <w:bCs/>
                <w:szCs w:val="24"/>
              </w:rPr>
            </w:pPr>
            <w:r w:rsidRPr="00590601">
              <w:rPr>
                <w:rFonts w:cs="Times New Roman"/>
                <w:b/>
                <w:bCs/>
                <w:i/>
                <w:iCs/>
                <w:szCs w:val="24"/>
              </w:rPr>
              <w:t>Iš viso</w:t>
            </w:r>
          </w:p>
        </w:tc>
      </w:tr>
      <w:tr w:rsidR="00437657" w:rsidRPr="00590601" w14:paraId="6288869D" w14:textId="77777777" w:rsidTr="002B2A13">
        <w:trPr>
          <w:cantSplit/>
          <w:trHeight w:val="299"/>
        </w:trPr>
        <w:tc>
          <w:tcPr>
            <w:tcW w:w="5671" w:type="dxa"/>
            <w:tcBorders>
              <w:top w:val="single" w:sz="4" w:space="0" w:color="auto"/>
              <w:left w:val="single" w:sz="4" w:space="0" w:color="auto"/>
              <w:bottom w:val="single" w:sz="4" w:space="0" w:color="000000"/>
              <w:right w:val="single" w:sz="4" w:space="0" w:color="auto"/>
            </w:tcBorders>
            <w:vAlign w:val="center"/>
          </w:tcPr>
          <w:p w14:paraId="1AF22702" w14:textId="77777777" w:rsidR="00437657" w:rsidRPr="00590601" w:rsidRDefault="00437657" w:rsidP="002B2A13">
            <w:pPr>
              <w:jc w:val="both"/>
              <w:rPr>
                <w:rFonts w:cs="Times New Roman"/>
                <w:b/>
                <w:bCs/>
                <w:szCs w:val="24"/>
              </w:rPr>
            </w:pPr>
            <w:r w:rsidRPr="00590601">
              <w:rPr>
                <w:rFonts w:cs="Times New Roman"/>
                <w:b/>
                <w:bCs/>
                <w:szCs w:val="24"/>
              </w:rPr>
              <w:t xml:space="preserve">Mokinių skaičius </w:t>
            </w:r>
            <w:r>
              <w:rPr>
                <w:rFonts w:cs="Times New Roman"/>
                <w:b/>
                <w:bCs/>
                <w:szCs w:val="24"/>
              </w:rPr>
              <w:t>klasėje</w:t>
            </w:r>
          </w:p>
        </w:tc>
        <w:tc>
          <w:tcPr>
            <w:tcW w:w="850" w:type="dxa"/>
            <w:tcBorders>
              <w:top w:val="single" w:sz="4" w:space="0" w:color="auto"/>
              <w:left w:val="single" w:sz="4" w:space="0" w:color="auto"/>
              <w:bottom w:val="single" w:sz="4" w:space="0" w:color="auto"/>
              <w:right w:val="single" w:sz="4" w:space="0" w:color="auto"/>
            </w:tcBorders>
            <w:noWrap/>
            <w:vAlign w:val="center"/>
          </w:tcPr>
          <w:p w14:paraId="56CF37A4" w14:textId="77777777" w:rsidR="00437657" w:rsidRPr="00590601" w:rsidRDefault="00437657" w:rsidP="002B2A13">
            <w:pPr>
              <w:jc w:val="center"/>
              <w:rPr>
                <w:rFonts w:cs="Times New Roman"/>
                <w:b/>
                <w:bCs/>
                <w:szCs w:val="24"/>
              </w:rPr>
            </w:pPr>
            <w:r w:rsidRPr="00590601">
              <w:rPr>
                <w:rFonts w:cs="Times New Roman"/>
                <w:b/>
                <w:bCs/>
                <w:szCs w:val="24"/>
              </w:rPr>
              <w:t>19</w:t>
            </w:r>
          </w:p>
        </w:tc>
        <w:tc>
          <w:tcPr>
            <w:tcW w:w="1134" w:type="dxa"/>
            <w:tcBorders>
              <w:top w:val="single" w:sz="4" w:space="0" w:color="auto"/>
              <w:left w:val="single" w:sz="4" w:space="0" w:color="auto"/>
              <w:bottom w:val="single" w:sz="4" w:space="0" w:color="auto"/>
              <w:right w:val="single" w:sz="4" w:space="0" w:color="auto"/>
            </w:tcBorders>
            <w:noWrap/>
            <w:vAlign w:val="center"/>
          </w:tcPr>
          <w:p w14:paraId="66966618" w14:textId="77777777" w:rsidR="00437657" w:rsidRPr="00590601" w:rsidRDefault="00437657" w:rsidP="002B2A13">
            <w:pPr>
              <w:jc w:val="center"/>
              <w:rPr>
                <w:rFonts w:cs="Times New Roman"/>
                <w:b/>
                <w:bCs/>
                <w:szCs w:val="24"/>
              </w:rPr>
            </w:pPr>
            <w:r w:rsidRPr="00590601">
              <w:rPr>
                <w:rFonts w:cs="Times New Roman"/>
                <w:b/>
                <w:bCs/>
                <w:szCs w:val="24"/>
              </w:rPr>
              <w:t>15</w:t>
            </w:r>
          </w:p>
        </w:tc>
        <w:tc>
          <w:tcPr>
            <w:tcW w:w="1134" w:type="dxa"/>
            <w:tcBorders>
              <w:top w:val="single" w:sz="4" w:space="0" w:color="auto"/>
              <w:left w:val="single" w:sz="4" w:space="0" w:color="auto"/>
              <w:bottom w:val="single" w:sz="4" w:space="0" w:color="auto"/>
              <w:right w:val="single" w:sz="4" w:space="0" w:color="auto"/>
            </w:tcBorders>
          </w:tcPr>
          <w:p w14:paraId="32D7868E" w14:textId="77777777" w:rsidR="00437657" w:rsidRPr="00590601" w:rsidRDefault="00437657" w:rsidP="002B2A13">
            <w:pPr>
              <w:jc w:val="center"/>
              <w:rPr>
                <w:rFonts w:cs="Times New Roman"/>
                <w:b/>
                <w:bCs/>
                <w:szCs w:val="24"/>
              </w:rPr>
            </w:pPr>
            <w:r w:rsidRPr="00590601">
              <w:rPr>
                <w:rFonts w:cs="Times New Roman"/>
                <w:b/>
                <w:bCs/>
                <w:szCs w:val="24"/>
              </w:rPr>
              <w:t>15</w:t>
            </w:r>
          </w:p>
        </w:tc>
        <w:tc>
          <w:tcPr>
            <w:tcW w:w="1134" w:type="dxa"/>
            <w:tcBorders>
              <w:top w:val="single" w:sz="4" w:space="0" w:color="auto"/>
              <w:left w:val="single" w:sz="4" w:space="0" w:color="auto"/>
              <w:bottom w:val="single" w:sz="4" w:space="0" w:color="auto"/>
              <w:right w:val="single" w:sz="4" w:space="0" w:color="auto"/>
            </w:tcBorders>
            <w:noWrap/>
            <w:vAlign w:val="center"/>
          </w:tcPr>
          <w:p w14:paraId="1151B547" w14:textId="77777777" w:rsidR="00437657" w:rsidRPr="00590601" w:rsidRDefault="00437657" w:rsidP="002B2A13">
            <w:pPr>
              <w:jc w:val="center"/>
              <w:rPr>
                <w:rFonts w:cs="Times New Roman"/>
                <w:b/>
                <w:bCs/>
                <w:szCs w:val="24"/>
              </w:rPr>
            </w:pPr>
            <w:r w:rsidRPr="00590601">
              <w:rPr>
                <w:rFonts w:cs="Times New Roman"/>
                <w:b/>
                <w:bCs/>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14:paraId="06A42768" w14:textId="77777777" w:rsidR="00437657" w:rsidRPr="00590601" w:rsidRDefault="00437657" w:rsidP="002B2A13">
            <w:pPr>
              <w:jc w:val="center"/>
              <w:rPr>
                <w:rFonts w:cs="Times New Roman"/>
                <w:bCs/>
                <w:iCs/>
                <w:szCs w:val="24"/>
              </w:rPr>
            </w:pPr>
            <w:r w:rsidRPr="00590601">
              <w:rPr>
                <w:rFonts w:cs="Times New Roman"/>
                <w:bCs/>
                <w:iCs/>
                <w:szCs w:val="24"/>
              </w:rPr>
              <w:t>66</w:t>
            </w:r>
          </w:p>
        </w:tc>
      </w:tr>
      <w:tr w:rsidR="00437657" w:rsidRPr="00590601" w14:paraId="6A5E4624" w14:textId="77777777" w:rsidTr="002B2A13">
        <w:trPr>
          <w:trHeight w:val="245"/>
        </w:trPr>
        <w:tc>
          <w:tcPr>
            <w:tcW w:w="5671" w:type="dxa"/>
            <w:tcBorders>
              <w:top w:val="nil"/>
              <w:left w:val="single" w:sz="4" w:space="0" w:color="auto"/>
              <w:bottom w:val="single" w:sz="4" w:space="0" w:color="auto"/>
              <w:right w:val="single" w:sz="4" w:space="0" w:color="auto"/>
            </w:tcBorders>
            <w:noWrap/>
            <w:vAlign w:val="bottom"/>
          </w:tcPr>
          <w:p w14:paraId="2AA119F7" w14:textId="77777777" w:rsidR="00437657" w:rsidRPr="00590601" w:rsidRDefault="00437657" w:rsidP="002B2A13">
            <w:pPr>
              <w:jc w:val="both"/>
              <w:rPr>
                <w:rFonts w:cs="Times New Roman"/>
                <w:szCs w:val="24"/>
              </w:rPr>
            </w:pPr>
            <w:r w:rsidRPr="00590601">
              <w:rPr>
                <w:rFonts w:cs="Times New Roman"/>
                <w:szCs w:val="24"/>
              </w:rPr>
              <w:t>Dorinis ugdymas :</w:t>
            </w:r>
          </w:p>
        </w:tc>
        <w:tc>
          <w:tcPr>
            <w:tcW w:w="850" w:type="dxa"/>
            <w:tcBorders>
              <w:top w:val="single" w:sz="4" w:space="0" w:color="auto"/>
              <w:left w:val="nil"/>
              <w:bottom w:val="single" w:sz="4" w:space="0" w:color="auto"/>
              <w:right w:val="single" w:sz="4" w:space="0" w:color="auto"/>
            </w:tcBorders>
            <w:noWrap/>
            <w:vAlign w:val="bottom"/>
          </w:tcPr>
          <w:p w14:paraId="016DE5E9"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019D290"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29AFE3FD"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BCA21B9"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47C949D" w14:textId="77777777" w:rsidR="00437657" w:rsidRPr="00590601" w:rsidRDefault="00437657" w:rsidP="002B2A13">
            <w:pPr>
              <w:jc w:val="center"/>
              <w:rPr>
                <w:rFonts w:cs="Times New Roman"/>
                <w:b/>
                <w:bCs/>
                <w:szCs w:val="24"/>
              </w:rPr>
            </w:pPr>
          </w:p>
        </w:tc>
      </w:tr>
      <w:tr w:rsidR="00437657" w:rsidRPr="00590601" w14:paraId="77E59DC2" w14:textId="77777777" w:rsidTr="002B2A13">
        <w:trPr>
          <w:trHeight w:val="250"/>
        </w:trPr>
        <w:tc>
          <w:tcPr>
            <w:tcW w:w="5671" w:type="dxa"/>
            <w:tcBorders>
              <w:top w:val="nil"/>
              <w:left w:val="single" w:sz="4" w:space="0" w:color="auto"/>
              <w:bottom w:val="single" w:sz="4" w:space="0" w:color="auto"/>
              <w:right w:val="single" w:sz="4" w:space="0" w:color="auto"/>
            </w:tcBorders>
            <w:noWrap/>
            <w:vAlign w:val="bottom"/>
          </w:tcPr>
          <w:p w14:paraId="3DB5BDB4" w14:textId="77777777" w:rsidR="00437657" w:rsidRPr="00590601" w:rsidRDefault="00437657" w:rsidP="002B2A13">
            <w:pPr>
              <w:jc w:val="both"/>
              <w:rPr>
                <w:rFonts w:cs="Times New Roman"/>
                <w:szCs w:val="24"/>
              </w:rPr>
            </w:pPr>
            <w:r w:rsidRPr="00590601">
              <w:rPr>
                <w:rFonts w:cs="Times New Roman"/>
                <w:szCs w:val="24"/>
              </w:rPr>
              <w:t xml:space="preserve">                                            tikyba</w:t>
            </w:r>
          </w:p>
        </w:tc>
        <w:tc>
          <w:tcPr>
            <w:tcW w:w="850" w:type="dxa"/>
            <w:tcBorders>
              <w:top w:val="single" w:sz="4" w:space="0" w:color="auto"/>
              <w:left w:val="single" w:sz="4" w:space="0" w:color="auto"/>
              <w:bottom w:val="single" w:sz="4" w:space="0" w:color="auto"/>
              <w:right w:val="single" w:sz="4" w:space="0" w:color="auto"/>
            </w:tcBorders>
            <w:noWrap/>
            <w:vAlign w:val="bottom"/>
          </w:tcPr>
          <w:p w14:paraId="003B6814" w14:textId="77777777" w:rsidR="00437657" w:rsidRPr="00590601" w:rsidRDefault="00437657" w:rsidP="002B2A13">
            <w:pPr>
              <w:rPr>
                <w:rFonts w:cs="Times New Roman"/>
                <w:szCs w:val="24"/>
              </w:rPr>
            </w:pPr>
            <w:r w:rsidRPr="00590601">
              <w:rPr>
                <w:rFonts w:cs="Times New Roman"/>
                <w:szCs w:val="24"/>
              </w:rPr>
              <w:t xml:space="preserve">      1</w:t>
            </w:r>
          </w:p>
        </w:tc>
        <w:tc>
          <w:tcPr>
            <w:tcW w:w="1134" w:type="dxa"/>
            <w:tcBorders>
              <w:top w:val="single" w:sz="4" w:space="0" w:color="auto"/>
              <w:left w:val="single" w:sz="4" w:space="0" w:color="auto"/>
              <w:bottom w:val="single" w:sz="4" w:space="0" w:color="auto"/>
              <w:right w:val="single" w:sz="4" w:space="0" w:color="auto"/>
            </w:tcBorders>
            <w:noWrap/>
            <w:vAlign w:val="bottom"/>
          </w:tcPr>
          <w:p w14:paraId="021477E6" w14:textId="77777777" w:rsidR="00437657" w:rsidRPr="00590601" w:rsidRDefault="00437657" w:rsidP="002B2A13">
            <w:pPr>
              <w:jc w:val="center"/>
              <w:rPr>
                <w:rFonts w:cs="Times New Roman"/>
                <w:szCs w:val="24"/>
              </w:rPr>
            </w:pPr>
            <w:r w:rsidRPr="00590601">
              <w:rPr>
                <w:rFonts w:cs="Times New Roman"/>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14:paraId="6648619C"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01D58896" w14:textId="77777777" w:rsidR="00437657" w:rsidRPr="00590601" w:rsidRDefault="00437657" w:rsidP="002B2A13">
            <w:pPr>
              <w:jc w:val="center"/>
              <w:rPr>
                <w:rFonts w:cs="Times New Roman"/>
                <w:b/>
                <w:bCs/>
                <w:szCs w:val="24"/>
              </w:rPr>
            </w:pPr>
            <w:r w:rsidRPr="00590601">
              <w:rPr>
                <w:rFonts w:cs="Times New Roman"/>
                <w:b/>
                <w:bCs/>
                <w:szCs w:val="24"/>
              </w:rPr>
              <w:t>3</w:t>
            </w:r>
          </w:p>
        </w:tc>
      </w:tr>
      <w:tr w:rsidR="00437657" w:rsidRPr="00590601" w14:paraId="709A9749" w14:textId="77777777" w:rsidTr="002B2A13">
        <w:trPr>
          <w:trHeight w:val="257"/>
        </w:trPr>
        <w:tc>
          <w:tcPr>
            <w:tcW w:w="5671" w:type="dxa"/>
            <w:tcBorders>
              <w:top w:val="nil"/>
              <w:left w:val="single" w:sz="4" w:space="0" w:color="auto"/>
              <w:bottom w:val="single" w:sz="4" w:space="0" w:color="auto"/>
              <w:right w:val="single" w:sz="4" w:space="0" w:color="auto"/>
            </w:tcBorders>
            <w:noWrap/>
            <w:vAlign w:val="bottom"/>
          </w:tcPr>
          <w:p w14:paraId="3EE20F52" w14:textId="77777777" w:rsidR="00437657" w:rsidRPr="00590601" w:rsidRDefault="00437657" w:rsidP="002B2A13">
            <w:pPr>
              <w:jc w:val="both"/>
              <w:rPr>
                <w:rFonts w:cs="Times New Roman"/>
                <w:szCs w:val="24"/>
              </w:rPr>
            </w:pPr>
            <w:r w:rsidRPr="00590601">
              <w:rPr>
                <w:rFonts w:cs="Times New Roman"/>
                <w:szCs w:val="24"/>
              </w:rPr>
              <w:t xml:space="preserve">                                              etika</w:t>
            </w:r>
          </w:p>
        </w:tc>
        <w:tc>
          <w:tcPr>
            <w:tcW w:w="850" w:type="dxa"/>
            <w:tcBorders>
              <w:top w:val="single" w:sz="4" w:space="0" w:color="auto"/>
              <w:left w:val="single" w:sz="4" w:space="0" w:color="auto"/>
              <w:bottom w:val="single" w:sz="4" w:space="0" w:color="auto"/>
              <w:right w:val="single" w:sz="4" w:space="0" w:color="auto"/>
            </w:tcBorders>
            <w:noWrap/>
            <w:vAlign w:val="bottom"/>
          </w:tcPr>
          <w:p w14:paraId="0172804E" w14:textId="77777777" w:rsidR="00437657" w:rsidRPr="00590601" w:rsidRDefault="00437657" w:rsidP="002B2A13">
            <w:pPr>
              <w:rPr>
                <w:rFonts w:cs="Times New Roman"/>
                <w:szCs w:val="24"/>
              </w:rPr>
            </w:pPr>
            <w:r w:rsidRPr="00590601">
              <w:rPr>
                <w:rFonts w:cs="Times New Roman"/>
                <w:szCs w:val="24"/>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14:paraId="20B0D6B4" w14:textId="77777777" w:rsidR="00437657" w:rsidRPr="00590601" w:rsidRDefault="00437657" w:rsidP="002B2A13">
            <w:pPr>
              <w:jc w:val="center"/>
              <w:rPr>
                <w:rFonts w:cs="Times New Roman"/>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3B296ADE"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3EF5A3D2" w14:textId="77777777" w:rsidR="00437657" w:rsidRPr="00590601" w:rsidRDefault="00437657" w:rsidP="002B2A13">
            <w:pPr>
              <w:jc w:val="center"/>
              <w:rPr>
                <w:rFonts w:cs="Times New Roman"/>
                <w:b/>
                <w:bCs/>
                <w:szCs w:val="24"/>
              </w:rPr>
            </w:pPr>
            <w:r w:rsidRPr="00590601">
              <w:rPr>
                <w:rFonts w:cs="Times New Roman"/>
                <w:b/>
                <w:bCs/>
                <w:szCs w:val="24"/>
              </w:rPr>
              <w:t>1</w:t>
            </w:r>
          </w:p>
        </w:tc>
      </w:tr>
      <w:tr w:rsidR="00437657" w:rsidRPr="00590601" w14:paraId="5A0860DB" w14:textId="77777777" w:rsidTr="002B2A13">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14:paraId="75AAD037" w14:textId="77777777" w:rsidR="00437657" w:rsidRPr="00590601" w:rsidRDefault="00437657" w:rsidP="002B2A13">
            <w:pPr>
              <w:jc w:val="both"/>
              <w:rPr>
                <w:rFonts w:cs="Times New Roman"/>
                <w:szCs w:val="24"/>
              </w:rPr>
            </w:pPr>
            <w:r w:rsidRPr="00590601">
              <w:rPr>
                <w:rFonts w:cs="Times New Roman"/>
                <w:szCs w:val="24"/>
              </w:rPr>
              <w:t>Lietuvių kalba</w:t>
            </w:r>
          </w:p>
        </w:tc>
        <w:tc>
          <w:tcPr>
            <w:tcW w:w="850" w:type="dxa"/>
            <w:tcBorders>
              <w:top w:val="single" w:sz="4" w:space="0" w:color="auto"/>
              <w:left w:val="single" w:sz="4" w:space="0" w:color="auto"/>
              <w:bottom w:val="single" w:sz="4" w:space="0" w:color="auto"/>
              <w:right w:val="single" w:sz="4" w:space="0" w:color="auto"/>
            </w:tcBorders>
            <w:noWrap/>
            <w:vAlign w:val="bottom"/>
          </w:tcPr>
          <w:p w14:paraId="3502C232" w14:textId="77777777" w:rsidR="00437657" w:rsidRPr="00590601" w:rsidRDefault="00437657" w:rsidP="002B2A13">
            <w:pPr>
              <w:jc w:val="center"/>
              <w:rPr>
                <w:rFonts w:cs="Times New Roman"/>
                <w:szCs w:val="24"/>
              </w:rPr>
            </w:pPr>
            <w:r w:rsidRPr="00590601">
              <w:rPr>
                <w:rFonts w:cs="Times New Roman"/>
                <w:szCs w:val="24"/>
              </w:rPr>
              <w:t>5</w:t>
            </w:r>
          </w:p>
        </w:tc>
        <w:tc>
          <w:tcPr>
            <w:tcW w:w="1134" w:type="dxa"/>
            <w:tcBorders>
              <w:top w:val="single" w:sz="4" w:space="0" w:color="auto"/>
              <w:left w:val="single" w:sz="4" w:space="0" w:color="auto"/>
              <w:bottom w:val="single" w:sz="4" w:space="0" w:color="auto"/>
              <w:right w:val="single" w:sz="4" w:space="0" w:color="auto"/>
            </w:tcBorders>
            <w:noWrap/>
            <w:vAlign w:val="bottom"/>
          </w:tcPr>
          <w:p w14:paraId="45E0C783" w14:textId="77777777" w:rsidR="00437657" w:rsidRPr="00590601" w:rsidRDefault="00437657" w:rsidP="002B2A13">
            <w:pPr>
              <w:jc w:val="center"/>
              <w:rPr>
                <w:rFonts w:cs="Times New Roman"/>
                <w:szCs w:val="24"/>
              </w:rPr>
            </w:pPr>
            <w:r w:rsidRPr="00590601">
              <w:rPr>
                <w:rFonts w:cs="Times New Roman"/>
                <w:szCs w:val="24"/>
              </w:rPr>
              <w:t>5</w:t>
            </w:r>
          </w:p>
        </w:tc>
        <w:tc>
          <w:tcPr>
            <w:tcW w:w="1134" w:type="dxa"/>
            <w:tcBorders>
              <w:top w:val="single" w:sz="4" w:space="0" w:color="auto"/>
              <w:left w:val="single" w:sz="4" w:space="0" w:color="auto"/>
              <w:bottom w:val="single" w:sz="4" w:space="0" w:color="auto"/>
              <w:right w:val="single" w:sz="4" w:space="0" w:color="auto"/>
            </w:tcBorders>
          </w:tcPr>
          <w:p w14:paraId="5B52D424" w14:textId="77777777" w:rsidR="00437657" w:rsidRPr="00590601" w:rsidRDefault="00437657" w:rsidP="002B2A13">
            <w:pPr>
              <w:jc w:val="center"/>
              <w:rPr>
                <w:rFonts w:cs="Times New Roman"/>
                <w:szCs w:val="24"/>
              </w:rPr>
            </w:pPr>
            <w:r w:rsidRPr="00590601">
              <w:rPr>
                <w:rFonts w:cs="Times New Roman"/>
                <w:szCs w:val="24"/>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13A143F8" w14:textId="77777777" w:rsidR="00437657" w:rsidRPr="00590601" w:rsidRDefault="00437657" w:rsidP="002B2A13">
            <w:pPr>
              <w:jc w:val="center"/>
              <w:rPr>
                <w:rFonts w:cs="Times New Roman"/>
                <w:szCs w:val="24"/>
              </w:rPr>
            </w:pPr>
            <w:r w:rsidRPr="00590601">
              <w:rPr>
                <w:rFonts w:cs="Times New Roman"/>
                <w:szCs w:val="24"/>
              </w:rPr>
              <w:t>5</w:t>
            </w:r>
          </w:p>
        </w:tc>
        <w:tc>
          <w:tcPr>
            <w:tcW w:w="850" w:type="dxa"/>
            <w:tcBorders>
              <w:top w:val="single" w:sz="4" w:space="0" w:color="auto"/>
              <w:left w:val="single" w:sz="4" w:space="0" w:color="auto"/>
              <w:bottom w:val="single" w:sz="4" w:space="0" w:color="auto"/>
              <w:right w:val="single" w:sz="4" w:space="0" w:color="auto"/>
            </w:tcBorders>
            <w:noWrap/>
            <w:vAlign w:val="bottom"/>
          </w:tcPr>
          <w:p w14:paraId="2CB9413C" w14:textId="77777777" w:rsidR="00437657" w:rsidRPr="00590601" w:rsidRDefault="00437657" w:rsidP="002B2A13">
            <w:pPr>
              <w:jc w:val="center"/>
              <w:rPr>
                <w:rFonts w:cs="Times New Roman"/>
                <w:b/>
                <w:bCs/>
                <w:szCs w:val="24"/>
              </w:rPr>
            </w:pPr>
            <w:r w:rsidRPr="00590601">
              <w:rPr>
                <w:rFonts w:cs="Times New Roman"/>
                <w:b/>
                <w:bCs/>
                <w:szCs w:val="24"/>
              </w:rPr>
              <w:t>19</w:t>
            </w:r>
          </w:p>
        </w:tc>
      </w:tr>
      <w:tr w:rsidR="00437657" w:rsidRPr="00590601" w14:paraId="5CF5B827" w14:textId="77777777" w:rsidTr="002B2A13">
        <w:trPr>
          <w:trHeight w:val="195"/>
        </w:trPr>
        <w:tc>
          <w:tcPr>
            <w:tcW w:w="5671" w:type="dxa"/>
            <w:tcBorders>
              <w:top w:val="single" w:sz="4" w:space="0" w:color="auto"/>
              <w:left w:val="single" w:sz="4" w:space="0" w:color="auto"/>
              <w:bottom w:val="single" w:sz="4" w:space="0" w:color="auto"/>
              <w:right w:val="single" w:sz="4" w:space="0" w:color="auto"/>
            </w:tcBorders>
            <w:noWrap/>
            <w:vAlign w:val="bottom"/>
          </w:tcPr>
          <w:p w14:paraId="0E788508" w14:textId="77777777" w:rsidR="00437657" w:rsidRPr="00590601" w:rsidRDefault="00437657" w:rsidP="002B2A13">
            <w:pPr>
              <w:jc w:val="both"/>
              <w:rPr>
                <w:rFonts w:cs="Times New Roman"/>
                <w:szCs w:val="24"/>
              </w:rPr>
            </w:pPr>
            <w:r w:rsidRPr="00590601">
              <w:rPr>
                <w:rFonts w:cs="Times New Roman"/>
                <w:szCs w:val="24"/>
              </w:rPr>
              <w:t xml:space="preserve">                            Anglų kalba(1 – oji)</w:t>
            </w:r>
          </w:p>
        </w:tc>
        <w:tc>
          <w:tcPr>
            <w:tcW w:w="850" w:type="dxa"/>
            <w:tcBorders>
              <w:top w:val="single" w:sz="4" w:space="0" w:color="auto"/>
              <w:left w:val="nil"/>
              <w:bottom w:val="single" w:sz="4" w:space="0" w:color="auto"/>
              <w:right w:val="single" w:sz="4" w:space="0" w:color="auto"/>
            </w:tcBorders>
            <w:noWrap/>
            <w:vAlign w:val="bottom"/>
          </w:tcPr>
          <w:p w14:paraId="409444B8" w14:textId="77777777" w:rsidR="00437657" w:rsidRPr="00590601" w:rsidRDefault="00437657" w:rsidP="002B2A13">
            <w:pPr>
              <w:jc w:val="center"/>
              <w:rPr>
                <w:rFonts w:cs="Times New Roman"/>
                <w:szCs w:val="24"/>
              </w:rPr>
            </w:pPr>
            <w:r w:rsidRPr="00590601">
              <w:rPr>
                <w:rFonts w:cs="Times New Roman"/>
                <w:szCs w:val="24"/>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131D2542" w14:textId="77777777" w:rsidR="00437657" w:rsidRPr="00590601" w:rsidRDefault="00437657" w:rsidP="002B2A13">
            <w:pPr>
              <w:jc w:val="center"/>
              <w:rPr>
                <w:rFonts w:cs="Times New Roman"/>
                <w:szCs w:val="24"/>
              </w:rPr>
            </w:pPr>
            <w:r w:rsidRPr="00590601">
              <w:rPr>
                <w:rFonts w:cs="Times New Roman"/>
                <w:szCs w:val="24"/>
              </w:rPr>
              <w:t>3</w:t>
            </w:r>
          </w:p>
        </w:tc>
        <w:tc>
          <w:tcPr>
            <w:tcW w:w="1134" w:type="dxa"/>
            <w:tcBorders>
              <w:top w:val="single" w:sz="4" w:space="0" w:color="auto"/>
              <w:left w:val="single" w:sz="4" w:space="0" w:color="auto"/>
              <w:bottom w:val="single" w:sz="4" w:space="0" w:color="auto"/>
              <w:right w:val="single" w:sz="4" w:space="0" w:color="auto"/>
            </w:tcBorders>
          </w:tcPr>
          <w:p w14:paraId="602B035B" w14:textId="77777777" w:rsidR="00437657" w:rsidRPr="00590601" w:rsidRDefault="00437657" w:rsidP="002B2A13">
            <w:pPr>
              <w:jc w:val="center"/>
              <w:rPr>
                <w:rFonts w:cs="Times New Roman"/>
                <w:szCs w:val="24"/>
              </w:rPr>
            </w:pPr>
            <w:r w:rsidRPr="00590601">
              <w:rPr>
                <w:rFonts w:cs="Times New Roman"/>
                <w:szCs w:val="24"/>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6D2CA49B" w14:textId="77777777" w:rsidR="00437657" w:rsidRPr="00590601" w:rsidRDefault="00437657" w:rsidP="002B2A13">
            <w:pPr>
              <w:jc w:val="center"/>
              <w:rPr>
                <w:rFonts w:cs="Times New Roman"/>
                <w:szCs w:val="24"/>
              </w:rPr>
            </w:pPr>
            <w:r w:rsidRPr="00590601">
              <w:rPr>
                <w:rFonts w:cs="Times New Roman"/>
                <w:szCs w:val="24"/>
              </w:rPr>
              <w:t>3</w:t>
            </w:r>
          </w:p>
        </w:tc>
        <w:tc>
          <w:tcPr>
            <w:tcW w:w="850" w:type="dxa"/>
            <w:tcBorders>
              <w:top w:val="single" w:sz="4" w:space="0" w:color="auto"/>
              <w:left w:val="single" w:sz="4" w:space="0" w:color="auto"/>
              <w:bottom w:val="single" w:sz="4" w:space="0" w:color="auto"/>
              <w:right w:val="single" w:sz="4" w:space="0" w:color="auto"/>
            </w:tcBorders>
            <w:noWrap/>
            <w:vAlign w:val="bottom"/>
          </w:tcPr>
          <w:p w14:paraId="64B3B363" w14:textId="77777777" w:rsidR="00437657" w:rsidRPr="00590601" w:rsidRDefault="00437657" w:rsidP="002B2A13">
            <w:pPr>
              <w:jc w:val="center"/>
              <w:rPr>
                <w:rFonts w:cs="Times New Roman"/>
                <w:b/>
                <w:bCs/>
                <w:szCs w:val="24"/>
              </w:rPr>
            </w:pPr>
            <w:r w:rsidRPr="00590601">
              <w:rPr>
                <w:rFonts w:cs="Times New Roman"/>
                <w:b/>
                <w:bCs/>
                <w:szCs w:val="24"/>
              </w:rPr>
              <w:t>12</w:t>
            </w:r>
          </w:p>
        </w:tc>
      </w:tr>
      <w:tr w:rsidR="00437657" w:rsidRPr="00590601" w14:paraId="2CD4C525" w14:textId="77777777" w:rsidTr="002B2A13">
        <w:trPr>
          <w:trHeight w:val="285"/>
        </w:trPr>
        <w:tc>
          <w:tcPr>
            <w:tcW w:w="5671" w:type="dxa"/>
            <w:tcBorders>
              <w:top w:val="nil"/>
              <w:left w:val="single" w:sz="4" w:space="0" w:color="auto"/>
              <w:bottom w:val="single" w:sz="4" w:space="0" w:color="auto"/>
              <w:right w:val="single" w:sz="4" w:space="0" w:color="auto"/>
            </w:tcBorders>
            <w:noWrap/>
            <w:vAlign w:val="bottom"/>
          </w:tcPr>
          <w:p w14:paraId="59A68C2E" w14:textId="77777777" w:rsidR="00437657" w:rsidRPr="00590601" w:rsidRDefault="00437657" w:rsidP="002B2A13">
            <w:pPr>
              <w:jc w:val="both"/>
              <w:rPr>
                <w:rFonts w:cs="Times New Roman"/>
                <w:szCs w:val="24"/>
              </w:rPr>
            </w:pPr>
            <w:r w:rsidRPr="00590601">
              <w:rPr>
                <w:rFonts w:cs="Times New Roman"/>
                <w:szCs w:val="24"/>
              </w:rPr>
              <w:t xml:space="preserve">                            Rusų kalba( 2- oji)</w:t>
            </w:r>
          </w:p>
        </w:tc>
        <w:tc>
          <w:tcPr>
            <w:tcW w:w="850" w:type="dxa"/>
            <w:tcBorders>
              <w:top w:val="single" w:sz="4" w:space="0" w:color="auto"/>
              <w:left w:val="nil"/>
              <w:bottom w:val="single" w:sz="4" w:space="0" w:color="auto"/>
              <w:right w:val="single" w:sz="4" w:space="0" w:color="auto"/>
            </w:tcBorders>
            <w:noWrap/>
            <w:vAlign w:val="bottom"/>
          </w:tcPr>
          <w:p w14:paraId="655C9CA5"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2CF26146" w14:textId="77777777" w:rsidR="00437657" w:rsidRPr="00590601" w:rsidRDefault="00437657" w:rsidP="002B2A13">
            <w:pPr>
              <w:jc w:val="center"/>
              <w:rPr>
                <w:rFonts w:cs="Times New Roman"/>
                <w:szCs w:val="24"/>
              </w:rPr>
            </w:pPr>
            <w:r w:rsidRPr="00590601">
              <w:rPr>
                <w:rFonts w:cs="Times New Roman"/>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14:paraId="698A9384" w14:textId="77777777" w:rsidR="00437657" w:rsidRPr="00590601" w:rsidRDefault="00437657" w:rsidP="002B2A13">
            <w:pPr>
              <w:jc w:val="center"/>
              <w:rPr>
                <w:rFonts w:cs="Times New Roman"/>
                <w:szCs w:val="24"/>
              </w:rPr>
            </w:pPr>
            <w:r w:rsidRPr="00590601">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044A2E09" w14:textId="77777777" w:rsidR="00437657" w:rsidRPr="00590601" w:rsidRDefault="00437657" w:rsidP="002B2A13">
            <w:pPr>
              <w:jc w:val="center"/>
              <w:rPr>
                <w:rFonts w:cs="Times New Roman"/>
                <w:b/>
                <w:bCs/>
                <w:szCs w:val="24"/>
              </w:rPr>
            </w:pPr>
            <w:r w:rsidRPr="00590601">
              <w:rPr>
                <w:rFonts w:cs="Times New Roman"/>
                <w:b/>
                <w:bCs/>
                <w:szCs w:val="24"/>
              </w:rPr>
              <w:t>6</w:t>
            </w:r>
          </w:p>
        </w:tc>
      </w:tr>
      <w:tr w:rsidR="00437657" w:rsidRPr="00590601" w14:paraId="753C2A98" w14:textId="77777777" w:rsidTr="002B2A13">
        <w:trPr>
          <w:trHeight w:val="247"/>
        </w:trPr>
        <w:tc>
          <w:tcPr>
            <w:tcW w:w="5671" w:type="dxa"/>
            <w:tcBorders>
              <w:top w:val="nil"/>
              <w:left w:val="single" w:sz="4" w:space="0" w:color="auto"/>
              <w:bottom w:val="single" w:sz="4" w:space="0" w:color="auto"/>
              <w:right w:val="single" w:sz="4" w:space="0" w:color="auto"/>
            </w:tcBorders>
            <w:noWrap/>
            <w:vAlign w:val="bottom"/>
          </w:tcPr>
          <w:p w14:paraId="799BE6EB" w14:textId="77777777" w:rsidR="00437657" w:rsidRPr="00590601" w:rsidRDefault="00437657" w:rsidP="002B2A13">
            <w:pPr>
              <w:jc w:val="both"/>
              <w:rPr>
                <w:rFonts w:cs="Times New Roman"/>
                <w:szCs w:val="24"/>
              </w:rPr>
            </w:pPr>
            <w:r w:rsidRPr="00590601">
              <w:rPr>
                <w:rFonts w:cs="Times New Roman"/>
                <w:szCs w:val="24"/>
              </w:rPr>
              <w:t xml:space="preserve">                            Vokiečių kalba (2 –oji)</w:t>
            </w:r>
          </w:p>
        </w:tc>
        <w:tc>
          <w:tcPr>
            <w:tcW w:w="1984" w:type="dxa"/>
            <w:gridSpan w:val="2"/>
            <w:tcBorders>
              <w:top w:val="single" w:sz="4" w:space="0" w:color="auto"/>
              <w:left w:val="nil"/>
              <w:bottom w:val="single" w:sz="4" w:space="0" w:color="auto"/>
              <w:right w:val="single" w:sz="4" w:space="0" w:color="auto"/>
            </w:tcBorders>
            <w:noWrap/>
            <w:vAlign w:val="bottom"/>
          </w:tcPr>
          <w:p w14:paraId="6CF6B456" w14:textId="77777777" w:rsidR="00437657" w:rsidRPr="00590601" w:rsidRDefault="00437657" w:rsidP="002B2A13">
            <w:pPr>
              <w:jc w:val="center"/>
              <w:rPr>
                <w:rFonts w:cs="Times New Roman"/>
                <w:szCs w:val="24"/>
              </w:rPr>
            </w:pPr>
            <w:r w:rsidRPr="00590601">
              <w:rPr>
                <w:rFonts w:cs="Times New Roman"/>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14:paraId="4F7147E5" w14:textId="77777777" w:rsidR="00437657" w:rsidRPr="00590601" w:rsidRDefault="00437657" w:rsidP="002B2A13">
            <w:pPr>
              <w:jc w:val="center"/>
              <w:rPr>
                <w:rFonts w:cs="Times New Roman"/>
                <w:szCs w:val="24"/>
              </w:rPr>
            </w:pPr>
            <w:r w:rsidRPr="00590601">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47DFF162" w14:textId="77777777" w:rsidR="00437657" w:rsidRPr="00590601" w:rsidRDefault="00437657" w:rsidP="002B2A13">
            <w:pPr>
              <w:jc w:val="center"/>
              <w:rPr>
                <w:rFonts w:cs="Times New Roman"/>
                <w:b/>
                <w:bCs/>
                <w:szCs w:val="24"/>
              </w:rPr>
            </w:pPr>
            <w:r w:rsidRPr="00590601">
              <w:rPr>
                <w:rFonts w:cs="Times New Roman"/>
                <w:b/>
                <w:bCs/>
                <w:szCs w:val="24"/>
              </w:rPr>
              <w:t>4</w:t>
            </w:r>
          </w:p>
        </w:tc>
      </w:tr>
      <w:tr w:rsidR="00437657" w:rsidRPr="00590601" w14:paraId="7C29DAE5" w14:textId="77777777" w:rsidTr="002B2A13">
        <w:trPr>
          <w:trHeight w:val="315"/>
        </w:trPr>
        <w:tc>
          <w:tcPr>
            <w:tcW w:w="5671" w:type="dxa"/>
            <w:tcBorders>
              <w:top w:val="nil"/>
              <w:left w:val="single" w:sz="4" w:space="0" w:color="auto"/>
              <w:bottom w:val="single" w:sz="4" w:space="0" w:color="auto"/>
              <w:right w:val="single" w:sz="4" w:space="0" w:color="auto"/>
            </w:tcBorders>
            <w:noWrap/>
            <w:vAlign w:val="bottom"/>
          </w:tcPr>
          <w:p w14:paraId="203AFBF0" w14:textId="77777777" w:rsidR="00437657" w:rsidRPr="00590601" w:rsidRDefault="00437657" w:rsidP="002B2A13">
            <w:pPr>
              <w:jc w:val="both"/>
              <w:rPr>
                <w:rFonts w:cs="Times New Roman"/>
                <w:bCs/>
                <w:szCs w:val="24"/>
              </w:rPr>
            </w:pPr>
            <w:r w:rsidRPr="00590601">
              <w:rPr>
                <w:rFonts w:cs="Times New Roman"/>
                <w:bCs/>
                <w:szCs w:val="24"/>
              </w:rPr>
              <w:t>Matematika</w:t>
            </w:r>
          </w:p>
        </w:tc>
        <w:tc>
          <w:tcPr>
            <w:tcW w:w="850" w:type="dxa"/>
            <w:tcBorders>
              <w:top w:val="single" w:sz="4" w:space="0" w:color="auto"/>
              <w:left w:val="nil"/>
              <w:bottom w:val="single" w:sz="4" w:space="0" w:color="auto"/>
              <w:right w:val="single" w:sz="4" w:space="0" w:color="auto"/>
            </w:tcBorders>
            <w:noWrap/>
            <w:vAlign w:val="bottom"/>
          </w:tcPr>
          <w:p w14:paraId="11DFDD43" w14:textId="77777777" w:rsidR="00437657" w:rsidRPr="00590601" w:rsidRDefault="00437657" w:rsidP="002B2A13">
            <w:pPr>
              <w:jc w:val="center"/>
              <w:rPr>
                <w:rFonts w:cs="Times New Roman"/>
                <w:szCs w:val="24"/>
              </w:rPr>
            </w:pPr>
            <w:r w:rsidRPr="00590601">
              <w:rPr>
                <w:rFonts w:cs="Times New Roman"/>
                <w:szCs w:val="24"/>
              </w:rPr>
              <w:t>4</w:t>
            </w:r>
          </w:p>
        </w:tc>
        <w:tc>
          <w:tcPr>
            <w:tcW w:w="1134" w:type="dxa"/>
            <w:tcBorders>
              <w:top w:val="single" w:sz="4" w:space="0" w:color="auto"/>
              <w:left w:val="single" w:sz="4" w:space="0" w:color="auto"/>
              <w:bottom w:val="single" w:sz="4" w:space="0" w:color="auto"/>
              <w:right w:val="single" w:sz="4" w:space="0" w:color="auto"/>
            </w:tcBorders>
            <w:noWrap/>
            <w:vAlign w:val="bottom"/>
          </w:tcPr>
          <w:p w14:paraId="54381A39" w14:textId="77777777" w:rsidR="00437657" w:rsidRPr="00590601" w:rsidRDefault="00437657" w:rsidP="002B2A13">
            <w:pPr>
              <w:jc w:val="center"/>
              <w:rPr>
                <w:rFonts w:cs="Times New Roman"/>
                <w:szCs w:val="24"/>
              </w:rPr>
            </w:pPr>
            <w:r w:rsidRPr="00590601">
              <w:rPr>
                <w:rFonts w:cs="Times New Roman"/>
                <w:szCs w:val="24"/>
              </w:rPr>
              <w:t>4</w:t>
            </w:r>
          </w:p>
        </w:tc>
        <w:tc>
          <w:tcPr>
            <w:tcW w:w="1134" w:type="dxa"/>
            <w:tcBorders>
              <w:top w:val="single" w:sz="4" w:space="0" w:color="auto"/>
              <w:left w:val="single" w:sz="4" w:space="0" w:color="auto"/>
              <w:bottom w:val="single" w:sz="4" w:space="0" w:color="auto"/>
              <w:right w:val="single" w:sz="4" w:space="0" w:color="auto"/>
            </w:tcBorders>
          </w:tcPr>
          <w:p w14:paraId="0752D01B" w14:textId="77777777" w:rsidR="00437657" w:rsidRPr="00590601" w:rsidRDefault="00437657" w:rsidP="002B2A13">
            <w:pPr>
              <w:jc w:val="center"/>
              <w:rPr>
                <w:rFonts w:cs="Times New Roman"/>
                <w:szCs w:val="24"/>
              </w:rPr>
            </w:pPr>
            <w:r w:rsidRPr="00590601">
              <w:rPr>
                <w:rFonts w:cs="Times New Roman"/>
                <w:szCs w:val="24"/>
              </w:rPr>
              <w:t>3</w:t>
            </w:r>
          </w:p>
        </w:tc>
        <w:tc>
          <w:tcPr>
            <w:tcW w:w="1134" w:type="dxa"/>
            <w:tcBorders>
              <w:top w:val="single" w:sz="4" w:space="0" w:color="auto"/>
              <w:left w:val="single" w:sz="4" w:space="0" w:color="auto"/>
              <w:bottom w:val="single" w:sz="4" w:space="0" w:color="auto"/>
              <w:right w:val="single" w:sz="4" w:space="0" w:color="auto"/>
            </w:tcBorders>
            <w:noWrap/>
            <w:vAlign w:val="bottom"/>
          </w:tcPr>
          <w:p w14:paraId="0F0655A8" w14:textId="77777777" w:rsidR="00437657" w:rsidRPr="00590601" w:rsidRDefault="00437657" w:rsidP="002B2A13">
            <w:pPr>
              <w:jc w:val="center"/>
              <w:rPr>
                <w:rFonts w:cs="Times New Roman"/>
                <w:szCs w:val="24"/>
              </w:rPr>
            </w:pPr>
            <w:r w:rsidRPr="00590601">
              <w:rPr>
                <w:rFonts w:cs="Times New Roman"/>
                <w:szCs w:val="24"/>
              </w:rPr>
              <w:t>4</w:t>
            </w:r>
          </w:p>
        </w:tc>
        <w:tc>
          <w:tcPr>
            <w:tcW w:w="850" w:type="dxa"/>
            <w:tcBorders>
              <w:top w:val="single" w:sz="4" w:space="0" w:color="auto"/>
              <w:left w:val="single" w:sz="4" w:space="0" w:color="auto"/>
              <w:bottom w:val="single" w:sz="4" w:space="0" w:color="auto"/>
              <w:right w:val="single" w:sz="4" w:space="0" w:color="auto"/>
            </w:tcBorders>
            <w:noWrap/>
            <w:vAlign w:val="bottom"/>
          </w:tcPr>
          <w:p w14:paraId="0110CA34" w14:textId="77777777" w:rsidR="00437657" w:rsidRPr="00590601" w:rsidRDefault="00437657" w:rsidP="002B2A13">
            <w:pPr>
              <w:jc w:val="center"/>
              <w:rPr>
                <w:rFonts w:cs="Times New Roman"/>
                <w:b/>
                <w:bCs/>
                <w:szCs w:val="24"/>
              </w:rPr>
            </w:pPr>
            <w:r w:rsidRPr="00590601">
              <w:rPr>
                <w:rFonts w:cs="Times New Roman"/>
                <w:b/>
                <w:bCs/>
                <w:szCs w:val="24"/>
              </w:rPr>
              <w:t>15</w:t>
            </w:r>
          </w:p>
        </w:tc>
      </w:tr>
      <w:tr w:rsidR="00437657" w:rsidRPr="00590601" w14:paraId="27AFA199" w14:textId="77777777" w:rsidTr="002B2A13">
        <w:trPr>
          <w:trHeight w:val="315"/>
        </w:trPr>
        <w:tc>
          <w:tcPr>
            <w:tcW w:w="5671" w:type="dxa"/>
            <w:tcBorders>
              <w:top w:val="nil"/>
              <w:left w:val="single" w:sz="4" w:space="0" w:color="auto"/>
              <w:bottom w:val="single" w:sz="4" w:space="0" w:color="auto"/>
              <w:right w:val="single" w:sz="4" w:space="0" w:color="auto"/>
            </w:tcBorders>
            <w:noWrap/>
            <w:vAlign w:val="bottom"/>
          </w:tcPr>
          <w:p w14:paraId="6CBF7143" w14:textId="77777777" w:rsidR="00437657" w:rsidRPr="00590601" w:rsidRDefault="00437657" w:rsidP="002B2A13">
            <w:pPr>
              <w:jc w:val="both"/>
              <w:rPr>
                <w:rFonts w:cs="Times New Roman"/>
                <w:szCs w:val="24"/>
              </w:rPr>
            </w:pPr>
            <w:r w:rsidRPr="00590601">
              <w:rPr>
                <w:rFonts w:cs="Times New Roman"/>
                <w:szCs w:val="24"/>
              </w:rPr>
              <w:t>Biologija</w:t>
            </w:r>
          </w:p>
        </w:tc>
        <w:tc>
          <w:tcPr>
            <w:tcW w:w="850" w:type="dxa"/>
            <w:tcBorders>
              <w:top w:val="single" w:sz="4" w:space="0" w:color="auto"/>
              <w:left w:val="nil"/>
              <w:bottom w:val="single" w:sz="4" w:space="0" w:color="auto"/>
              <w:right w:val="single" w:sz="4" w:space="0" w:color="auto"/>
            </w:tcBorders>
            <w:noWrap/>
            <w:vAlign w:val="bottom"/>
          </w:tcPr>
          <w:p w14:paraId="0768F647"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60BCBAA9"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tcPr>
          <w:p w14:paraId="4351E06D"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371B992E"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38D03C8C" w14:textId="77777777" w:rsidR="00437657" w:rsidRPr="00590601" w:rsidRDefault="00437657" w:rsidP="002B2A13">
            <w:pPr>
              <w:jc w:val="center"/>
              <w:rPr>
                <w:rFonts w:cs="Times New Roman"/>
                <w:b/>
                <w:bCs/>
                <w:szCs w:val="24"/>
              </w:rPr>
            </w:pPr>
            <w:r w:rsidRPr="00590601">
              <w:rPr>
                <w:rFonts w:cs="Times New Roman"/>
                <w:b/>
                <w:bCs/>
                <w:szCs w:val="24"/>
              </w:rPr>
              <w:t>6</w:t>
            </w:r>
          </w:p>
        </w:tc>
      </w:tr>
      <w:tr w:rsidR="00437657" w:rsidRPr="00590601" w14:paraId="572BB42A" w14:textId="77777777" w:rsidTr="002B2A13">
        <w:trPr>
          <w:trHeight w:val="315"/>
        </w:trPr>
        <w:tc>
          <w:tcPr>
            <w:tcW w:w="5671" w:type="dxa"/>
            <w:tcBorders>
              <w:top w:val="nil"/>
              <w:left w:val="single" w:sz="4" w:space="0" w:color="auto"/>
              <w:bottom w:val="single" w:sz="4" w:space="0" w:color="auto"/>
              <w:right w:val="single" w:sz="4" w:space="0" w:color="auto"/>
            </w:tcBorders>
            <w:noWrap/>
            <w:vAlign w:val="bottom"/>
          </w:tcPr>
          <w:p w14:paraId="17D74326" w14:textId="77777777" w:rsidR="00437657" w:rsidRPr="00590601" w:rsidRDefault="00437657" w:rsidP="002B2A13">
            <w:pPr>
              <w:jc w:val="both"/>
              <w:rPr>
                <w:rFonts w:cs="Times New Roman"/>
                <w:szCs w:val="24"/>
              </w:rPr>
            </w:pPr>
            <w:r w:rsidRPr="00590601">
              <w:rPr>
                <w:rFonts w:cs="Times New Roman"/>
                <w:szCs w:val="24"/>
              </w:rPr>
              <w:t>Fizika</w:t>
            </w:r>
          </w:p>
        </w:tc>
        <w:tc>
          <w:tcPr>
            <w:tcW w:w="850" w:type="dxa"/>
            <w:tcBorders>
              <w:top w:val="single" w:sz="4" w:space="0" w:color="auto"/>
              <w:left w:val="nil"/>
              <w:bottom w:val="single" w:sz="4" w:space="0" w:color="auto"/>
              <w:right w:val="single" w:sz="4" w:space="0" w:color="auto"/>
            </w:tcBorders>
            <w:noWrap/>
            <w:vAlign w:val="bottom"/>
          </w:tcPr>
          <w:p w14:paraId="3837D71B"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5143F987"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tcPr>
          <w:p w14:paraId="37C89E43"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266C5199" w14:textId="77777777" w:rsidR="00437657" w:rsidRPr="00590601" w:rsidRDefault="00437657" w:rsidP="002B2A13">
            <w:pPr>
              <w:jc w:val="center"/>
              <w:rPr>
                <w:rFonts w:cs="Times New Roman"/>
                <w:szCs w:val="24"/>
              </w:rPr>
            </w:pPr>
            <w:r w:rsidRPr="00590601">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24832B95" w14:textId="77777777" w:rsidR="00437657" w:rsidRPr="00590601" w:rsidRDefault="00437657" w:rsidP="002B2A13">
            <w:pPr>
              <w:jc w:val="center"/>
              <w:rPr>
                <w:rFonts w:cs="Times New Roman"/>
                <w:b/>
                <w:bCs/>
                <w:szCs w:val="24"/>
              </w:rPr>
            </w:pPr>
            <w:r w:rsidRPr="00590601">
              <w:rPr>
                <w:rFonts w:cs="Times New Roman"/>
                <w:b/>
                <w:bCs/>
                <w:szCs w:val="24"/>
              </w:rPr>
              <w:t>8</w:t>
            </w:r>
          </w:p>
        </w:tc>
      </w:tr>
      <w:tr w:rsidR="00437657" w:rsidRPr="00590601" w14:paraId="2B83F034" w14:textId="77777777" w:rsidTr="002B2A13">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14:paraId="42ABA293" w14:textId="77777777" w:rsidR="00437657" w:rsidRPr="00590601" w:rsidRDefault="00437657" w:rsidP="002B2A13">
            <w:pPr>
              <w:jc w:val="both"/>
              <w:rPr>
                <w:rFonts w:cs="Times New Roman"/>
                <w:szCs w:val="24"/>
              </w:rPr>
            </w:pPr>
            <w:r w:rsidRPr="00590601">
              <w:rPr>
                <w:rFonts w:cs="Times New Roman"/>
                <w:szCs w:val="24"/>
              </w:rPr>
              <w:t>Chemija</w:t>
            </w:r>
          </w:p>
        </w:tc>
        <w:tc>
          <w:tcPr>
            <w:tcW w:w="850" w:type="dxa"/>
            <w:tcBorders>
              <w:top w:val="single" w:sz="4" w:space="0" w:color="auto"/>
              <w:left w:val="nil"/>
              <w:bottom w:val="single" w:sz="4" w:space="0" w:color="auto"/>
              <w:right w:val="single" w:sz="4" w:space="0" w:color="auto"/>
            </w:tcBorders>
            <w:noWrap/>
            <w:vAlign w:val="bottom"/>
          </w:tcPr>
          <w:p w14:paraId="4D88A9C8"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0EE64955"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tcPr>
          <w:p w14:paraId="3397F608"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67C65490" w14:textId="77777777" w:rsidR="00437657" w:rsidRPr="00590601" w:rsidRDefault="00437657" w:rsidP="002B2A13">
            <w:pPr>
              <w:jc w:val="center"/>
              <w:rPr>
                <w:rFonts w:cs="Times New Roman"/>
                <w:szCs w:val="24"/>
              </w:rPr>
            </w:pPr>
            <w:r w:rsidRPr="00590601">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3EA71957" w14:textId="77777777" w:rsidR="00437657" w:rsidRPr="00590601" w:rsidRDefault="00437657" w:rsidP="002B2A13">
            <w:pPr>
              <w:jc w:val="center"/>
              <w:rPr>
                <w:rFonts w:cs="Times New Roman"/>
                <w:b/>
                <w:bCs/>
                <w:szCs w:val="24"/>
              </w:rPr>
            </w:pPr>
            <w:r w:rsidRPr="00590601">
              <w:rPr>
                <w:rFonts w:cs="Times New Roman"/>
                <w:b/>
                <w:bCs/>
                <w:szCs w:val="24"/>
              </w:rPr>
              <w:t>8</w:t>
            </w:r>
          </w:p>
        </w:tc>
      </w:tr>
      <w:tr w:rsidR="00437657" w:rsidRPr="00590601" w14:paraId="42E01A5E" w14:textId="77777777" w:rsidTr="002B2A13">
        <w:trPr>
          <w:trHeight w:val="315"/>
        </w:trPr>
        <w:tc>
          <w:tcPr>
            <w:tcW w:w="5671" w:type="dxa"/>
            <w:tcBorders>
              <w:top w:val="nil"/>
              <w:left w:val="single" w:sz="4" w:space="0" w:color="auto"/>
              <w:bottom w:val="single" w:sz="4" w:space="0" w:color="auto"/>
              <w:right w:val="single" w:sz="4" w:space="0" w:color="auto"/>
            </w:tcBorders>
            <w:noWrap/>
            <w:vAlign w:val="bottom"/>
          </w:tcPr>
          <w:p w14:paraId="7FA2CD4F" w14:textId="77777777" w:rsidR="00437657" w:rsidRPr="00590601" w:rsidRDefault="00437657" w:rsidP="002B2A13">
            <w:pPr>
              <w:jc w:val="both"/>
              <w:rPr>
                <w:rFonts w:cs="Times New Roman"/>
                <w:bCs/>
                <w:szCs w:val="24"/>
              </w:rPr>
            </w:pPr>
            <w:r w:rsidRPr="00590601">
              <w:rPr>
                <w:rFonts w:cs="Times New Roman"/>
                <w:bCs/>
                <w:szCs w:val="24"/>
              </w:rPr>
              <w:t>Informacinės technologijos</w:t>
            </w:r>
          </w:p>
        </w:tc>
        <w:tc>
          <w:tcPr>
            <w:tcW w:w="850" w:type="dxa"/>
            <w:tcBorders>
              <w:top w:val="single" w:sz="4" w:space="0" w:color="auto"/>
              <w:left w:val="nil"/>
              <w:bottom w:val="single" w:sz="4" w:space="0" w:color="auto"/>
              <w:right w:val="single" w:sz="4" w:space="0" w:color="auto"/>
            </w:tcBorders>
            <w:noWrap/>
            <w:vAlign w:val="bottom"/>
          </w:tcPr>
          <w:p w14:paraId="23AB4869"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7D05AF98"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5E2E570C"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32CE58E0"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31346A55" w14:textId="77777777" w:rsidR="00437657" w:rsidRPr="00590601" w:rsidRDefault="00437657" w:rsidP="002B2A13">
            <w:pPr>
              <w:jc w:val="center"/>
              <w:rPr>
                <w:rFonts w:cs="Times New Roman"/>
                <w:b/>
                <w:bCs/>
                <w:szCs w:val="24"/>
              </w:rPr>
            </w:pPr>
            <w:r w:rsidRPr="00590601">
              <w:rPr>
                <w:rFonts w:cs="Times New Roman"/>
                <w:b/>
                <w:bCs/>
                <w:szCs w:val="24"/>
              </w:rPr>
              <w:t>4</w:t>
            </w:r>
          </w:p>
        </w:tc>
      </w:tr>
      <w:tr w:rsidR="00437657" w:rsidRPr="00590601" w14:paraId="47570145" w14:textId="77777777" w:rsidTr="002B2A13">
        <w:trPr>
          <w:trHeight w:val="259"/>
        </w:trPr>
        <w:tc>
          <w:tcPr>
            <w:tcW w:w="5671" w:type="dxa"/>
            <w:tcBorders>
              <w:top w:val="single" w:sz="4" w:space="0" w:color="auto"/>
              <w:left w:val="single" w:sz="4" w:space="0" w:color="auto"/>
              <w:bottom w:val="single" w:sz="4" w:space="0" w:color="auto"/>
              <w:right w:val="single" w:sz="4" w:space="0" w:color="auto"/>
            </w:tcBorders>
            <w:noWrap/>
            <w:vAlign w:val="bottom"/>
          </w:tcPr>
          <w:p w14:paraId="2A6059AC" w14:textId="77777777" w:rsidR="00437657" w:rsidRPr="00590601" w:rsidRDefault="00437657" w:rsidP="002B2A13">
            <w:pPr>
              <w:jc w:val="both"/>
              <w:rPr>
                <w:rFonts w:cs="Times New Roman"/>
                <w:szCs w:val="24"/>
              </w:rPr>
            </w:pPr>
            <w:r w:rsidRPr="00590601">
              <w:rPr>
                <w:rFonts w:cs="Times New Roman"/>
                <w:szCs w:val="24"/>
              </w:rPr>
              <w:t>Istorija</w:t>
            </w:r>
          </w:p>
        </w:tc>
        <w:tc>
          <w:tcPr>
            <w:tcW w:w="850" w:type="dxa"/>
            <w:tcBorders>
              <w:top w:val="single" w:sz="4" w:space="0" w:color="auto"/>
              <w:left w:val="single" w:sz="4" w:space="0" w:color="auto"/>
              <w:bottom w:val="single" w:sz="4" w:space="0" w:color="auto"/>
              <w:right w:val="single" w:sz="4" w:space="0" w:color="auto"/>
            </w:tcBorders>
            <w:noWrap/>
            <w:vAlign w:val="bottom"/>
          </w:tcPr>
          <w:p w14:paraId="4D5CE6F0"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00145BA9"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tcPr>
          <w:p w14:paraId="280D0709"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16D3B74B" w14:textId="77777777" w:rsidR="00437657" w:rsidRPr="00590601" w:rsidRDefault="00437657" w:rsidP="002B2A13">
            <w:pPr>
              <w:jc w:val="center"/>
              <w:rPr>
                <w:rFonts w:cs="Times New Roman"/>
                <w:szCs w:val="24"/>
              </w:rPr>
            </w:pPr>
            <w:r w:rsidRPr="00590601">
              <w:rPr>
                <w:rFonts w:cs="Times New Roman"/>
                <w:szCs w:val="24"/>
              </w:rPr>
              <w:t>2</w:t>
            </w:r>
          </w:p>
        </w:tc>
        <w:tc>
          <w:tcPr>
            <w:tcW w:w="850" w:type="dxa"/>
            <w:tcBorders>
              <w:top w:val="single" w:sz="4" w:space="0" w:color="auto"/>
              <w:left w:val="single" w:sz="4" w:space="0" w:color="auto"/>
              <w:bottom w:val="single" w:sz="4" w:space="0" w:color="auto"/>
              <w:right w:val="single" w:sz="4" w:space="0" w:color="auto"/>
            </w:tcBorders>
            <w:noWrap/>
            <w:vAlign w:val="bottom"/>
          </w:tcPr>
          <w:p w14:paraId="532B8340" w14:textId="77777777" w:rsidR="00437657" w:rsidRPr="00590601" w:rsidRDefault="00437657" w:rsidP="002B2A13">
            <w:pPr>
              <w:jc w:val="center"/>
              <w:rPr>
                <w:rFonts w:cs="Times New Roman"/>
                <w:b/>
                <w:bCs/>
                <w:szCs w:val="24"/>
              </w:rPr>
            </w:pPr>
            <w:r w:rsidRPr="00590601">
              <w:rPr>
                <w:rFonts w:cs="Times New Roman"/>
                <w:b/>
                <w:bCs/>
                <w:szCs w:val="24"/>
              </w:rPr>
              <w:t>8</w:t>
            </w:r>
          </w:p>
        </w:tc>
      </w:tr>
      <w:tr w:rsidR="00437657" w:rsidRPr="00590601" w14:paraId="28C22708" w14:textId="77777777" w:rsidTr="002B2A13">
        <w:trPr>
          <w:trHeight w:val="315"/>
        </w:trPr>
        <w:tc>
          <w:tcPr>
            <w:tcW w:w="5671" w:type="dxa"/>
            <w:tcBorders>
              <w:top w:val="single" w:sz="4" w:space="0" w:color="auto"/>
              <w:left w:val="single" w:sz="4" w:space="0" w:color="auto"/>
              <w:bottom w:val="single" w:sz="4" w:space="0" w:color="auto"/>
              <w:right w:val="single" w:sz="4" w:space="0" w:color="auto"/>
            </w:tcBorders>
            <w:noWrap/>
            <w:vAlign w:val="bottom"/>
          </w:tcPr>
          <w:p w14:paraId="6FD897CB" w14:textId="77777777" w:rsidR="00437657" w:rsidRPr="00590601" w:rsidRDefault="00437657" w:rsidP="002B2A13">
            <w:pPr>
              <w:jc w:val="both"/>
              <w:rPr>
                <w:rFonts w:cs="Times New Roman"/>
                <w:szCs w:val="24"/>
              </w:rPr>
            </w:pPr>
            <w:r w:rsidRPr="00590601">
              <w:rPr>
                <w:rFonts w:cs="Times New Roman"/>
                <w:szCs w:val="24"/>
              </w:rPr>
              <w:t>Pilietiškumo pagrindai</w:t>
            </w:r>
          </w:p>
        </w:tc>
        <w:tc>
          <w:tcPr>
            <w:tcW w:w="850" w:type="dxa"/>
            <w:tcBorders>
              <w:top w:val="single" w:sz="4" w:space="0" w:color="auto"/>
              <w:left w:val="nil"/>
              <w:bottom w:val="single" w:sz="4" w:space="0" w:color="auto"/>
              <w:right w:val="single" w:sz="4" w:space="0" w:color="auto"/>
            </w:tcBorders>
            <w:noWrap/>
            <w:vAlign w:val="bottom"/>
          </w:tcPr>
          <w:p w14:paraId="63443DE1"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4C06D9BF"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3DDC5BA3"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49B46198"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2810D4D8" w14:textId="77777777" w:rsidR="00437657" w:rsidRPr="00590601" w:rsidRDefault="00437657" w:rsidP="002B2A13">
            <w:pPr>
              <w:jc w:val="center"/>
              <w:rPr>
                <w:rFonts w:cs="Times New Roman"/>
                <w:b/>
                <w:bCs/>
                <w:szCs w:val="24"/>
              </w:rPr>
            </w:pPr>
            <w:r w:rsidRPr="00590601">
              <w:rPr>
                <w:rFonts w:cs="Times New Roman"/>
                <w:b/>
                <w:bCs/>
                <w:szCs w:val="24"/>
              </w:rPr>
              <w:t>4</w:t>
            </w:r>
          </w:p>
        </w:tc>
      </w:tr>
      <w:tr w:rsidR="00437657" w:rsidRPr="00590601" w14:paraId="2B97AACD" w14:textId="77777777" w:rsidTr="002B2A13">
        <w:trPr>
          <w:trHeight w:val="211"/>
        </w:trPr>
        <w:tc>
          <w:tcPr>
            <w:tcW w:w="5671" w:type="dxa"/>
            <w:tcBorders>
              <w:top w:val="nil"/>
              <w:left w:val="single" w:sz="4" w:space="0" w:color="auto"/>
              <w:bottom w:val="single" w:sz="4" w:space="0" w:color="auto"/>
              <w:right w:val="single" w:sz="4" w:space="0" w:color="auto"/>
            </w:tcBorders>
            <w:noWrap/>
            <w:vAlign w:val="bottom"/>
          </w:tcPr>
          <w:p w14:paraId="3B60191A" w14:textId="77777777" w:rsidR="00437657" w:rsidRPr="00590601" w:rsidRDefault="00437657" w:rsidP="002B2A13">
            <w:pPr>
              <w:jc w:val="both"/>
              <w:rPr>
                <w:rFonts w:cs="Times New Roman"/>
                <w:szCs w:val="24"/>
              </w:rPr>
            </w:pPr>
            <w:r w:rsidRPr="00590601">
              <w:rPr>
                <w:rFonts w:cs="Times New Roman"/>
                <w:szCs w:val="24"/>
              </w:rPr>
              <w:t>Geografija</w:t>
            </w:r>
          </w:p>
        </w:tc>
        <w:tc>
          <w:tcPr>
            <w:tcW w:w="850" w:type="dxa"/>
            <w:tcBorders>
              <w:top w:val="single" w:sz="4" w:space="0" w:color="auto"/>
              <w:left w:val="nil"/>
              <w:bottom w:val="single" w:sz="4" w:space="0" w:color="auto"/>
              <w:right w:val="single" w:sz="4" w:space="0" w:color="auto"/>
            </w:tcBorders>
            <w:noWrap/>
            <w:vAlign w:val="bottom"/>
          </w:tcPr>
          <w:p w14:paraId="70AFC0F3"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noWrap/>
            <w:vAlign w:val="bottom"/>
          </w:tcPr>
          <w:p w14:paraId="218A278F" w14:textId="77777777" w:rsidR="00437657" w:rsidRPr="00590601" w:rsidRDefault="00437657" w:rsidP="002B2A13">
            <w:pPr>
              <w:jc w:val="center"/>
              <w:rPr>
                <w:rFonts w:cs="Times New Roman"/>
                <w:szCs w:val="24"/>
              </w:rPr>
            </w:pPr>
            <w:r w:rsidRPr="00590601">
              <w:rPr>
                <w:rFonts w:cs="Times New Roman"/>
                <w:szCs w:val="24"/>
              </w:rPr>
              <w:t>2</w:t>
            </w:r>
          </w:p>
        </w:tc>
        <w:tc>
          <w:tcPr>
            <w:tcW w:w="1134" w:type="dxa"/>
            <w:tcBorders>
              <w:top w:val="single" w:sz="4" w:space="0" w:color="auto"/>
              <w:left w:val="single" w:sz="4" w:space="0" w:color="auto"/>
              <w:bottom w:val="single" w:sz="4" w:space="0" w:color="auto"/>
              <w:right w:val="single" w:sz="4" w:space="0" w:color="auto"/>
            </w:tcBorders>
          </w:tcPr>
          <w:p w14:paraId="4C1C6766"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78B794B6"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35D0F018" w14:textId="77777777" w:rsidR="00437657" w:rsidRPr="00590601" w:rsidRDefault="00437657" w:rsidP="002B2A13">
            <w:pPr>
              <w:jc w:val="center"/>
              <w:rPr>
                <w:rFonts w:cs="Times New Roman"/>
                <w:b/>
                <w:bCs/>
                <w:szCs w:val="24"/>
              </w:rPr>
            </w:pPr>
            <w:r w:rsidRPr="00590601">
              <w:rPr>
                <w:rFonts w:cs="Times New Roman"/>
                <w:b/>
                <w:bCs/>
                <w:szCs w:val="24"/>
              </w:rPr>
              <w:t>6</w:t>
            </w:r>
          </w:p>
        </w:tc>
      </w:tr>
      <w:tr w:rsidR="00437657" w:rsidRPr="00590601" w14:paraId="31B41940" w14:textId="77777777" w:rsidTr="002B2A13">
        <w:trPr>
          <w:trHeight w:val="201"/>
        </w:trPr>
        <w:tc>
          <w:tcPr>
            <w:tcW w:w="5671" w:type="dxa"/>
            <w:tcBorders>
              <w:top w:val="nil"/>
              <w:left w:val="single" w:sz="4" w:space="0" w:color="auto"/>
              <w:bottom w:val="single" w:sz="4" w:space="0" w:color="auto"/>
              <w:right w:val="single" w:sz="4" w:space="0" w:color="auto"/>
            </w:tcBorders>
            <w:noWrap/>
            <w:vAlign w:val="bottom"/>
          </w:tcPr>
          <w:p w14:paraId="74804B64" w14:textId="77777777" w:rsidR="00437657" w:rsidRPr="00590601" w:rsidRDefault="00437657" w:rsidP="002B2A13">
            <w:pPr>
              <w:jc w:val="both"/>
              <w:rPr>
                <w:rFonts w:cs="Times New Roman"/>
                <w:szCs w:val="24"/>
              </w:rPr>
            </w:pPr>
            <w:r w:rsidRPr="00590601">
              <w:rPr>
                <w:rFonts w:cs="Times New Roman"/>
                <w:szCs w:val="24"/>
              </w:rPr>
              <w:t xml:space="preserve">Ekonomika </w:t>
            </w:r>
          </w:p>
        </w:tc>
        <w:tc>
          <w:tcPr>
            <w:tcW w:w="850" w:type="dxa"/>
            <w:tcBorders>
              <w:top w:val="single" w:sz="4" w:space="0" w:color="auto"/>
              <w:left w:val="nil"/>
              <w:bottom w:val="single" w:sz="4" w:space="0" w:color="auto"/>
              <w:right w:val="single" w:sz="4" w:space="0" w:color="auto"/>
            </w:tcBorders>
            <w:noWrap/>
            <w:vAlign w:val="bottom"/>
          </w:tcPr>
          <w:p w14:paraId="78D9421F"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1CA96C6"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1406F8FB"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6A8A80DC"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5E7E634B" w14:textId="77777777" w:rsidR="00437657" w:rsidRPr="00590601" w:rsidRDefault="00437657" w:rsidP="002B2A13">
            <w:pPr>
              <w:jc w:val="center"/>
              <w:rPr>
                <w:rFonts w:cs="Times New Roman"/>
                <w:b/>
                <w:bCs/>
                <w:szCs w:val="24"/>
              </w:rPr>
            </w:pPr>
            <w:r w:rsidRPr="00590601">
              <w:rPr>
                <w:rFonts w:cs="Times New Roman"/>
                <w:b/>
                <w:bCs/>
                <w:szCs w:val="24"/>
              </w:rPr>
              <w:t>2</w:t>
            </w:r>
          </w:p>
        </w:tc>
      </w:tr>
      <w:tr w:rsidR="00437657" w:rsidRPr="00590601" w14:paraId="3F2DC4C1" w14:textId="77777777" w:rsidTr="002B2A13">
        <w:trPr>
          <w:trHeight w:val="205"/>
        </w:trPr>
        <w:tc>
          <w:tcPr>
            <w:tcW w:w="5671" w:type="dxa"/>
            <w:tcBorders>
              <w:top w:val="nil"/>
              <w:left w:val="single" w:sz="4" w:space="0" w:color="auto"/>
              <w:bottom w:val="single" w:sz="4" w:space="0" w:color="auto"/>
              <w:right w:val="single" w:sz="4" w:space="0" w:color="auto"/>
            </w:tcBorders>
            <w:noWrap/>
            <w:vAlign w:val="bottom"/>
          </w:tcPr>
          <w:p w14:paraId="65398064" w14:textId="77777777" w:rsidR="00437657" w:rsidRPr="00590601" w:rsidRDefault="00437657" w:rsidP="002B2A13">
            <w:pPr>
              <w:jc w:val="both"/>
              <w:rPr>
                <w:rFonts w:cs="Times New Roman"/>
                <w:szCs w:val="24"/>
              </w:rPr>
            </w:pPr>
            <w:r w:rsidRPr="00590601">
              <w:rPr>
                <w:rFonts w:cs="Times New Roman"/>
                <w:szCs w:val="24"/>
              </w:rPr>
              <w:t>Dailė</w:t>
            </w:r>
          </w:p>
        </w:tc>
        <w:tc>
          <w:tcPr>
            <w:tcW w:w="850" w:type="dxa"/>
            <w:tcBorders>
              <w:top w:val="single" w:sz="4" w:space="0" w:color="auto"/>
              <w:left w:val="nil"/>
              <w:bottom w:val="single" w:sz="4" w:space="0" w:color="auto"/>
              <w:right w:val="single" w:sz="4" w:space="0" w:color="auto"/>
            </w:tcBorders>
            <w:noWrap/>
            <w:vAlign w:val="bottom"/>
          </w:tcPr>
          <w:p w14:paraId="69FF7BDB"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093F603F"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5F5C02A3"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67DE186E"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4E5C1F68" w14:textId="77777777" w:rsidR="00437657" w:rsidRPr="00590601" w:rsidRDefault="00437657" w:rsidP="002B2A13">
            <w:pPr>
              <w:jc w:val="center"/>
              <w:rPr>
                <w:rFonts w:cs="Times New Roman"/>
                <w:b/>
                <w:bCs/>
                <w:szCs w:val="24"/>
              </w:rPr>
            </w:pPr>
            <w:r w:rsidRPr="00590601">
              <w:rPr>
                <w:rFonts w:cs="Times New Roman"/>
                <w:b/>
                <w:bCs/>
                <w:szCs w:val="24"/>
              </w:rPr>
              <w:t>4</w:t>
            </w:r>
          </w:p>
        </w:tc>
      </w:tr>
      <w:tr w:rsidR="00437657" w:rsidRPr="00590601" w14:paraId="5E205CD7" w14:textId="77777777" w:rsidTr="002B2A13">
        <w:trPr>
          <w:trHeight w:val="209"/>
        </w:trPr>
        <w:tc>
          <w:tcPr>
            <w:tcW w:w="5671" w:type="dxa"/>
            <w:tcBorders>
              <w:top w:val="nil"/>
              <w:left w:val="single" w:sz="4" w:space="0" w:color="auto"/>
              <w:bottom w:val="single" w:sz="4" w:space="0" w:color="auto"/>
              <w:right w:val="single" w:sz="4" w:space="0" w:color="auto"/>
            </w:tcBorders>
            <w:vAlign w:val="center"/>
          </w:tcPr>
          <w:p w14:paraId="59E1F023" w14:textId="77777777" w:rsidR="00437657" w:rsidRPr="00590601" w:rsidRDefault="00437657" w:rsidP="002B2A13">
            <w:pPr>
              <w:jc w:val="both"/>
              <w:rPr>
                <w:rFonts w:cs="Times New Roman"/>
                <w:szCs w:val="24"/>
              </w:rPr>
            </w:pPr>
            <w:r w:rsidRPr="00590601">
              <w:rPr>
                <w:rFonts w:cs="Times New Roman"/>
                <w:szCs w:val="24"/>
              </w:rPr>
              <w:t>Muzika</w:t>
            </w:r>
          </w:p>
        </w:tc>
        <w:tc>
          <w:tcPr>
            <w:tcW w:w="850" w:type="dxa"/>
            <w:tcBorders>
              <w:top w:val="single" w:sz="4" w:space="0" w:color="auto"/>
              <w:left w:val="nil"/>
              <w:bottom w:val="single" w:sz="4" w:space="0" w:color="auto"/>
              <w:right w:val="single" w:sz="4" w:space="0" w:color="auto"/>
            </w:tcBorders>
            <w:noWrap/>
            <w:vAlign w:val="bottom"/>
          </w:tcPr>
          <w:p w14:paraId="4BC64841"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10CEC1C7"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66ECB2CD"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21945591"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bottom"/>
          </w:tcPr>
          <w:p w14:paraId="52A34F27" w14:textId="77777777" w:rsidR="00437657" w:rsidRPr="00590601" w:rsidRDefault="00437657" w:rsidP="002B2A13">
            <w:pPr>
              <w:jc w:val="center"/>
              <w:rPr>
                <w:rFonts w:cs="Times New Roman"/>
                <w:b/>
                <w:bCs/>
                <w:szCs w:val="24"/>
              </w:rPr>
            </w:pPr>
            <w:r w:rsidRPr="00590601">
              <w:rPr>
                <w:rFonts w:cs="Times New Roman"/>
                <w:b/>
                <w:bCs/>
                <w:szCs w:val="24"/>
              </w:rPr>
              <w:t>4</w:t>
            </w:r>
          </w:p>
        </w:tc>
      </w:tr>
      <w:tr w:rsidR="00437657" w:rsidRPr="00590601" w14:paraId="4BA4561E" w14:textId="77777777" w:rsidTr="002B2A13">
        <w:trPr>
          <w:trHeight w:val="341"/>
        </w:trPr>
        <w:tc>
          <w:tcPr>
            <w:tcW w:w="5671" w:type="dxa"/>
            <w:tcBorders>
              <w:top w:val="nil"/>
              <w:left w:val="single" w:sz="4" w:space="0" w:color="auto"/>
              <w:bottom w:val="single" w:sz="4" w:space="0" w:color="auto"/>
              <w:right w:val="single" w:sz="4" w:space="0" w:color="auto"/>
            </w:tcBorders>
            <w:noWrap/>
            <w:vAlign w:val="bottom"/>
          </w:tcPr>
          <w:p w14:paraId="1A967D7F" w14:textId="77777777" w:rsidR="00437657" w:rsidRPr="00590601" w:rsidRDefault="00437657" w:rsidP="002B2A13">
            <w:pPr>
              <w:jc w:val="both"/>
              <w:rPr>
                <w:rFonts w:cs="Times New Roman"/>
                <w:szCs w:val="24"/>
              </w:rPr>
            </w:pPr>
            <w:r w:rsidRPr="00590601">
              <w:rPr>
                <w:rFonts w:cs="Times New Roman"/>
                <w:szCs w:val="24"/>
              </w:rPr>
              <w:lastRenderedPageBreak/>
              <w:t xml:space="preserve">Technologijos </w:t>
            </w:r>
          </w:p>
        </w:tc>
        <w:tc>
          <w:tcPr>
            <w:tcW w:w="850" w:type="dxa"/>
            <w:tcBorders>
              <w:top w:val="single" w:sz="4" w:space="0" w:color="auto"/>
              <w:left w:val="nil"/>
              <w:bottom w:val="single" w:sz="4" w:space="0" w:color="auto"/>
              <w:right w:val="single" w:sz="4" w:space="0" w:color="auto"/>
            </w:tcBorders>
            <w:noWrap/>
            <w:vAlign w:val="center"/>
          </w:tcPr>
          <w:p w14:paraId="1A593F5D" w14:textId="77777777" w:rsidR="00437657" w:rsidRPr="00590601" w:rsidRDefault="00437657" w:rsidP="002B2A13">
            <w:pPr>
              <w:jc w:val="center"/>
              <w:rPr>
                <w:rFonts w:cs="Times New Roman"/>
                <w:szCs w:val="24"/>
              </w:rPr>
            </w:pPr>
            <w:r w:rsidRPr="00590601">
              <w:rPr>
                <w:rFonts w:cs="Times New Roman"/>
                <w:szCs w:val="24"/>
              </w:rPr>
              <w:t>1/1+</w:t>
            </w:r>
          </w:p>
        </w:tc>
        <w:tc>
          <w:tcPr>
            <w:tcW w:w="1134" w:type="dxa"/>
            <w:tcBorders>
              <w:top w:val="single" w:sz="4" w:space="0" w:color="auto"/>
              <w:left w:val="single" w:sz="4" w:space="0" w:color="auto"/>
              <w:bottom w:val="single" w:sz="4" w:space="0" w:color="auto"/>
              <w:right w:val="single" w:sz="4" w:space="0" w:color="auto"/>
            </w:tcBorders>
            <w:noWrap/>
            <w:vAlign w:val="center"/>
          </w:tcPr>
          <w:p w14:paraId="6CE09E89" w14:textId="77777777" w:rsidR="00437657" w:rsidRPr="00590601" w:rsidRDefault="00437657" w:rsidP="002B2A13">
            <w:pPr>
              <w:jc w:val="center"/>
              <w:rPr>
                <w:rFonts w:cs="Times New Roman"/>
                <w:szCs w:val="24"/>
              </w:rPr>
            </w:pPr>
            <w:r w:rsidRPr="00590601">
              <w:rPr>
                <w:rFonts w:cs="Times New Roman"/>
                <w:szCs w:val="24"/>
              </w:rPr>
              <w:t>1 /1+</w:t>
            </w:r>
          </w:p>
        </w:tc>
        <w:tc>
          <w:tcPr>
            <w:tcW w:w="1134" w:type="dxa"/>
            <w:tcBorders>
              <w:top w:val="single" w:sz="4" w:space="0" w:color="auto"/>
              <w:left w:val="single" w:sz="4" w:space="0" w:color="auto"/>
              <w:bottom w:val="single" w:sz="4" w:space="0" w:color="auto"/>
              <w:right w:val="single" w:sz="4" w:space="0" w:color="auto"/>
            </w:tcBorders>
          </w:tcPr>
          <w:p w14:paraId="002EE01D" w14:textId="77777777" w:rsidR="00437657" w:rsidRPr="00590601" w:rsidRDefault="00437657" w:rsidP="002B2A13">
            <w:pPr>
              <w:jc w:val="center"/>
              <w:rPr>
                <w:rFonts w:cs="Times New Roman"/>
                <w:szCs w:val="24"/>
              </w:rPr>
            </w:pPr>
            <w:r w:rsidRPr="00590601">
              <w:rPr>
                <w:rFonts w:cs="Times New Roman"/>
                <w:szCs w:val="24"/>
              </w:rPr>
              <w:t>1,5/1,5+</w:t>
            </w:r>
          </w:p>
        </w:tc>
        <w:tc>
          <w:tcPr>
            <w:tcW w:w="1134" w:type="dxa"/>
            <w:tcBorders>
              <w:top w:val="single" w:sz="4" w:space="0" w:color="auto"/>
              <w:left w:val="single" w:sz="4" w:space="0" w:color="auto"/>
              <w:bottom w:val="single" w:sz="4" w:space="0" w:color="auto"/>
              <w:right w:val="single" w:sz="4" w:space="0" w:color="auto"/>
            </w:tcBorders>
            <w:noWrap/>
            <w:vAlign w:val="center"/>
          </w:tcPr>
          <w:p w14:paraId="21587335" w14:textId="77777777" w:rsidR="00437657" w:rsidRPr="00590601" w:rsidRDefault="00437657" w:rsidP="002B2A13">
            <w:pPr>
              <w:jc w:val="center"/>
              <w:rPr>
                <w:rFonts w:cs="Times New Roman"/>
                <w:szCs w:val="24"/>
              </w:rPr>
            </w:pPr>
            <w:r w:rsidRPr="00590601">
              <w:rPr>
                <w:rFonts w:cs="Times New Roman"/>
                <w:szCs w:val="24"/>
              </w:rPr>
              <w:t>1,5/1,5+</w:t>
            </w:r>
          </w:p>
        </w:tc>
        <w:tc>
          <w:tcPr>
            <w:tcW w:w="850" w:type="dxa"/>
            <w:tcBorders>
              <w:top w:val="single" w:sz="4" w:space="0" w:color="auto"/>
              <w:left w:val="single" w:sz="4" w:space="0" w:color="auto"/>
              <w:bottom w:val="single" w:sz="4" w:space="0" w:color="auto"/>
              <w:right w:val="single" w:sz="4" w:space="0" w:color="auto"/>
            </w:tcBorders>
            <w:noWrap/>
            <w:vAlign w:val="bottom"/>
          </w:tcPr>
          <w:p w14:paraId="59487459" w14:textId="77777777" w:rsidR="00437657" w:rsidRPr="00590601" w:rsidRDefault="00437657" w:rsidP="002B2A13">
            <w:pPr>
              <w:jc w:val="center"/>
              <w:rPr>
                <w:rFonts w:cs="Times New Roman"/>
                <w:b/>
                <w:bCs/>
                <w:szCs w:val="24"/>
              </w:rPr>
            </w:pPr>
            <w:r w:rsidRPr="00590601">
              <w:rPr>
                <w:rFonts w:cs="Times New Roman"/>
                <w:b/>
                <w:bCs/>
                <w:szCs w:val="24"/>
              </w:rPr>
              <w:t>10</w:t>
            </w:r>
          </w:p>
        </w:tc>
      </w:tr>
      <w:tr w:rsidR="00437657" w:rsidRPr="00590601" w14:paraId="6929E42A" w14:textId="77777777" w:rsidTr="002B2A13">
        <w:trPr>
          <w:trHeight w:val="315"/>
        </w:trPr>
        <w:tc>
          <w:tcPr>
            <w:tcW w:w="5671" w:type="dxa"/>
            <w:tcBorders>
              <w:top w:val="nil"/>
              <w:left w:val="single" w:sz="4" w:space="0" w:color="auto"/>
              <w:bottom w:val="single" w:sz="4" w:space="0" w:color="auto"/>
              <w:right w:val="single" w:sz="4" w:space="0" w:color="auto"/>
            </w:tcBorders>
            <w:noWrap/>
            <w:vAlign w:val="bottom"/>
          </w:tcPr>
          <w:p w14:paraId="7A88AA4A" w14:textId="77777777" w:rsidR="00437657" w:rsidRPr="00590601" w:rsidRDefault="00437657" w:rsidP="002B2A13">
            <w:pPr>
              <w:jc w:val="both"/>
              <w:rPr>
                <w:rFonts w:cs="Times New Roman"/>
                <w:szCs w:val="24"/>
              </w:rPr>
            </w:pPr>
            <w:r w:rsidRPr="00590601">
              <w:rPr>
                <w:rFonts w:cs="Times New Roman"/>
                <w:szCs w:val="24"/>
              </w:rPr>
              <w:t>Kūno kultūra</w:t>
            </w:r>
          </w:p>
        </w:tc>
        <w:tc>
          <w:tcPr>
            <w:tcW w:w="850" w:type="dxa"/>
            <w:tcBorders>
              <w:top w:val="single" w:sz="4" w:space="0" w:color="auto"/>
              <w:left w:val="nil"/>
              <w:bottom w:val="single" w:sz="4" w:space="0" w:color="auto"/>
              <w:right w:val="single" w:sz="4" w:space="0" w:color="auto"/>
            </w:tcBorders>
            <w:noWrap/>
            <w:vAlign w:val="bottom"/>
          </w:tcPr>
          <w:p w14:paraId="67F9E093" w14:textId="77777777" w:rsidR="00437657" w:rsidRPr="00590601" w:rsidRDefault="00437657" w:rsidP="002B2A13">
            <w:pPr>
              <w:jc w:val="center"/>
              <w:rPr>
                <w:rFonts w:cs="Times New Roman"/>
                <w:szCs w:val="24"/>
              </w:rPr>
            </w:pPr>
            <w:r w:rsidRPr="00590601">
              <w:rPr>
                <w:rFonts w:cs="Times New Roman"/>
                <w:szCs w:val="24"/>
              </w:rPr>
              <w:t>2/2+</w:t>
            </w:r>
          </w:p>
        </w:tc>
        <w:tc>
          <w:tcPr>
            <w:tcW w:w="1134" w:type="dxa"/>
            <w:tcBorders>
              <w:top w:val="single" w:sz="4" w:space="0" w:color="auto"/>
              <w:left w:val="single" w:sz="4" w:space="0" w:color="auto"/>
              <w:bottom w:val="single" w:sz="4" w:space="0" w:color="auto"/>
              <w:right w:val="single" w:sz="4" w:space="0" w:color="auto"/>
            </w:tcBorders>
            <w:noWrap/>
            <w:vAlign w:val="bottom"/>
          </w:tcPr>
          <w:p w14:paraId="782965CE" w14:textId="77777777" w:rsidR="00437657" w:rsidRPr="00590601" w:rsidRDefault="00437657" w:rsidP="002B2A13">
            <w:pPr>
              <w:jc w:val="center"/>
              <w:rPr>
                <w:rFonts w:cs="Times New Roman"/>
                <w:szCs w:val="24"/>
              </w:rPr>
            </w:pPr>
            <w:r w:rsidRPr="00590601">
              <w:rPr>
                <w:rFonts w:cs="Times New Roman"/>
                <w:szCs w:val="24"/>
              </w:rPr>
              <w:t>2/2+</w:t>
            </w:r>
          </w:p>
        </w:tc>
        <w:tc>
          <w:tcPr>
            <w:tcW w:w="1134" w:type="dxa"/>
            <w:tcBorders>
              <w:top w:val="single" w:sz="4" w:space="0" w:color="auto"/>
              <w:left w:val="single" w:sz="4" w:space="0" w:color="auto"/>
              <w:bottom w:val="single" w:sz="4" w:space="0" w:color="auto"/>
              <w:right w:val="single" w:sz="4" w:space="0" w:color="auto"/>
            </w:tcBorders>
          </w:tcPr>
          <w:p w14:paraId="67337A15" w14:textId="77777777" w:rsidR="00437657" w:rsidRPr="00590601" w:rsidRDefault="00437657" w:rsidP="002B2A13">
            <w:pPr>
              <w:jc w:val="center"/>
              <w:rPr>
                <w:rFonts w:cs="Times New Roman"/>
                <w:szCs w:val="24"/>
              </w:rPr>
            </w:pPr>
            <w:r w:rsidRPr="00590601">
              <w:rPr>
                <w:rFonts w:cs="Times New Roman"/>
                <w:szCs w:val="24"/>
              </w:rPr>
              <w:t>2/2+</w:t>
            </w:r>
          </w:p>
        </w:tc>
        <w:tc>
          <w:tcPr>
            <w:tcW w:w="1134" w:type="dxa"/>
            <w:tcBorders>
              <w:top w:val="single" w:sz="4" w:space="0" w:color="auto"/>
              <w:left w:val="single" w:sz="4" w:space="0" w:color="auto"/>
              <w:bottom w:val="single" w:sz="4" w:space="0" w:color="auto"/>
              <w:right w:val="single" w:sz="4" w:space="0" w:color="auto"/>
            </w:tcBorders>
            <w:noWrap/>
            <w:vAlign w:val="bottom"/>
          </w:tcPr>
          <w:p w14:paraId="3CDF6759" w14:textId="77777777" w:rsidR="00437657" w:rsidRPr="00590601" w:rsidRDefault="00437657" w:rsidP="002B2A13">
            <w:pPr>
              <w:jc w:val="center"/>
              <w:rPr>
                <w:rFonts w:cs="Times New Roman"/>
                <w:szCs w:val="24"/>
              </w:rPr>
            </w:pPr>
            <w:r w:rsidRPr="00590601">
              <w:rPr>
                <w:rFonts w:cs="Times New Roman"/>
                <w:szCs w:val="24"/>
              </w:rPr>
              <w:t>2/2+</w:t>
            </w:r>
          </w:p>
        </w:tc>
        <w:tc>
          <w:tcPr>
            <w:tcW w:w="850" w:type="dxa"/>
            <w:tcBorders>
              <w:top w:val="single" w:sz="4" w:space="0" w:color="auto"/>
              <w:left w:val="single" w:sz="4" w:space="0" w:color="auto"/>
              <w:bottom w:val="single" w:sz="4" w:space="0" w:color="auto"/>
              <w:right w:val="single" w:sz="4" w:space="0" w:color="auto"/>
            </w:tcBorders>
            <w:noWrap/>
            <w:vAlign w:val="bottom"/>
          </w:tcPr>
          <w:p w14:paraId="618C9480" w14:textId="77777777" w:rsidR="00437657" w:rsidRPr="00590601" w:rsidRDefault="00437657" w:rsidP="002B2A13">
            <w:pPr>
              <w:jc w:val="center"/>
              <w:rPr>
                <w:rFonts w:cs="Times New Roman"/>
                <w:b/>
                <w:bCs/>
                <w:szCs w:val="24"/>
              </w:rPr>
            </w:pPr>
            <w:r w:rsidRPr="00590601">
              <w:rPr>
                <w:rFonts w:cs="Times New Roman"/>
                <w:b/>
                <w:bCs/>
                <w:szCs w:val="24"/>
              </w:rPr>
              <w:t>16</w:t>
            </w:r>
          </w:p>
        </w:tc>
      </w:tr>
      <w:tr w:rsidR="00437657" w:rsidRPr="00590601" w14:paraId="38659717" w14:textId="77777777" w:rsidTr="002B2A13">
        <w:trPr>
          <w:trHeight w:val="224"/>
        </w:trPr>
        <w:tc>
          <w:tcPr>
            <w:tcW w:w="5671" w:type="dxa"/>
            <w:tcBorders>
              <w:top w:val="nil"/>
              <w:left w:val="single" w:sz="4" w:space="0" w:color="auto"/>
              <w:bottom w:val="single" w:sz="4" w:space="0" w:color="auto"/>
              <w:right w:val="single" w:sz="4" w:space="0" w:color="auto"/>
            </w:tcBorders>
            <w:noWrap/>
            <w:vAlign w:val="bottom"/>
          </w:tcPr>
          <w:p w14:paraId="07230E28" w14:textId="77777777" w:rsidR="00437657" w:rsidRPr="00590601" w:rsidRDefault="00437657" w:rsidP="002B2A13">
            <w:pPr>
              <w:jc w:val="both"/>
              <w:rPr>
                <w:rFonts w:cs="Times New Roman"/>
                <w:szCs w:val="24"/>
              </w:rPr>
            </w:pPr>
            <w:r w:rsidRPr="00590601">
              <w:rPr>
                <w:rFonts w:cs="Times New Roman"/>
                <w:szCs w:val="24"/>
              </w:rPr>
              <w:t>Žmogaus sauga</w:t>
            </w:r>
          </w:p>
        </w:tc>
        <w:tc>
          <w:tcPr>
            <w:tcW w:w="850" w:type="dxa"/>
            <w:tcBorders>
              <w:top w:val="single" w:sz="4" w:space="0" w:color="auto"/>
              <w:left w:val="nil"/>
              <w:bottom w:val="single" w:sz="4" w:space="0" w:color="auto"/>
              <w:right w:val="single" w:sz="4" w:space="0" w:color="auto"/>
            </w:tcBorders>
            <w:noWrap/>
            <w:vAlign w:val="bottom"/>
          </w:tcPr>
          <w:p w14:paraId="66E2C169"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422D1C8"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66D6AA10" w14:textId="77777777" w:rsidR="00437657" w:rsidRPr="00590601" w:rsidRDefault="00437657" w:rsidP="002B2A13">
            <w:pPr>
              <w:jc w:val="center"/>
              <w:rPr>
                <w:rFonts w:cs="Times New Roman"/>
                <w:szCs w:val="24"/>
              </w:rPr>
            </w:pPr>
            <w:r w:rsidRPr="00590601">
              <w:rPr>
                <w:rFonts w:cs="Times New Roman"/>
                <w:szCs w:val="24"/>
              </w:rPr>
              <w:t>0,5</w:t>
            </w:r>
          </w:p>
        </w:tc>
        <w:tc>
          <w:tcPr>
            <w:tcW w:w="1134" w:type="dxa"/>
            <w:tcBorders>
              <w:top w:val="single" w:sz="4" w:space="0" w:color="auto"/>
              <w:left w:val="single" w:sz="4" w:space="0" w:color="auto"/>
              <w:bottom w:val="single" w:sz="4" w:space="0" w:color="auto"/>
              <w:right w:val="single" w:sz="4" w:space="0" w:color="auto"/>
            </w:tcBorders>
            <w:noWrap/>
            <w:vAlign w:val="bottom"/>
          </w:tcPr>
          <w:p w14:paraId="544721CB" w14:textId="77777777" w:rsidR="00437657" w:rsidRPr="00590601" w:rsidRDefault="00437657" w:rsidP="002B2A13">
            <w:pPr>
              <w:jc w:val="center"/>
              <w:rPr>
                <w:rFonts w:cs="Times New Roman"/>
                <w:szCs w:val="24"/>
              </w:rPr>
            </w:pPr>
            <w:r w:rsidRPr="00590601">
              <w:rPr>
                <w:rFonts w:cs="Times New Roman"/>
                <w:szCs w:val="24"/>
              </w:rPr>
              <w:t>0,5</w:t>
            </w:r>
          </w:p>
        </w:tc>
        <w:tc>
          <w:tcPr>
            <w:tcW w:w="850" w:type="dxa"/>
            <w:tcBorders>
              <w:top w:val="single" w:sz="4" w:space="0" w:color="auto"/>
              <w:left w:val="single" w:sz="4" w:space="0" w:color="auto"/>
              <w:bottom w:val="single" w:sz="4" w:space="0" w:color="auto"/>
              <w:right w:val="single" w:sz="4" w:space="0" w:color="auto"/>
            </w:tcBorders>
            <w:noWrap/>
            <w:vAlign w:val="bottom"/>
          </w:tcPr>
          <w:p w14:paraId="47E85DDC" w14:textId="77777777" w:rsidR="00437657" w:rsidRPr="00590601" w:rsidRDefault="00437657" w:rsidP="002B2A13">
            <w:pPr>
              <w:jc w:val="center"/>
              <w:rPr>
                <w:rFonts w:cs="Times New Roman"/>
                <w:b/>
                <w:bCs/>
                <w:szCs w:val="24"/>
              </w:rPr>
            </w:pPr>
            <w:r w:rsidRPr="00590601">
              <w:rPr>
                <w:rFonts w:cs="Times New Roman"/>
                <w:b/>
                <w:bCs/>
                <w:szCs w:val="24"/>
              </w:rPr>
              <w:t>1</w:t>
            </w:r>
          </w:p>
        </w:tc>
      </w:tr>
      <w:tr w:rsidR="00437657" w:rsidRPr="00590601" w14:paraId="1387F32C" w14:textId="77777777" w:rsidTr="002B2A13">
        <w:trPr>
          <w:trHeight w:val="297"/>
        </w:trPr>
        <w:tc>
          <w:tcPr>
            <w:tcW w:w="5671" w:type="dxa"/>
            <w:tcBorders>
              <w:top w:val="single" w:sz="4" w:space="0" w:color="auto"/>
              <w:left w:val="single" w:sz="4" w:space="0" w:color="auto"/>
              <w:bottom w:val="single" w:sz="4" w:space="0" w:color="auto"/>
              <w:right w:val="single" w:sz="4" w:space="0" w:color="auto"/>
            </w:tcBorders>
            <w:vAlign w:val="bottom"/>
          </w:tcPr>
          <w:p w14:paraId="2C6222DA" w14:textId="77777777" w:rsidR="00437657" w:rsidRPr="00590601" w:rsidRDefault="00437657" w:rsidP="002B2A13">
            <w:pPr>
              <w:jc w:val="both"/>
              <w:rPr>
                <w:rFonts w:cs="Times New Roman"/>
                <w:b/>
                <w:szCs w:val="24"/>
              </w:rPr>
            </w:pPr>
            <w:r w:rsidRPr="00590601">
              <w:rPr>
                <w:rFonts w:cs="Times New Roman"/>
                <w:b/>
                <w:szCs w:val="24"/>
              </w:rPr>
              <w:t>Pamokos mokinių poreikiams tenkinti. Iš jų:</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DFC256" w14:textId="77777777" w:rsidR="00437657" w:rsidRPr="00590601" w:rsidRDefault="00437657" w:rsidP="002B2A13">
            <w:pPr>
              <w:jc w:val="center"/>
              <w:rPr>
                <w:rFonts w:cs="Times New Roman"/>
                <w:szCs w:val="24"/>
              </w:rPr>
            </w:pPr>
            <w:r w:rsidRPr="00590601">
              <w:rPr>
                <w:rFonts w:cs="Times New Roman"/>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2F3F79" w14:textId="77777777" w:rsidR="00437657" w:rsidRPr="00590601" w:rsidRDefault="00437657" w:rsidP="002B2A13">
            <w:pPr>
              <w:jc w:val="center"/>
              <w:rPr>
                <w:rFonts w:cs="Times New Roman"/>
                <w:szCs w:val="24"/>
              </w:rPr>
            </w:pPr>
            <w:r w:rsidRPr="00590601">
              <w:rPr>
                <w:rFonts w:cs="Times New Roman"/>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9A2E3D1" w14:textId="77777777" w:rsidR="00437657" w:rsidRPr="00590601" w:rsidRDefault="00437657" w:rsidP="002B2A13">
            <w:pPr>
              <w:jc w:val="center"/>
              <w:rPr>
                <w:rFonts w:cs="Times New Roman"/>
                <w:szCs w:val="24"/>
              </w:rPr>
            </w:pPr>
            <w:r w:rsidRPr="00590601">
              <w:rPr>
                <w:rFonts w:cs="Times New Roman"/>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0AA11F" w14:textId="77777777" w:rsidR="00437657" w:rsidRPr="00590601" w:rsidRDefault="00437657" w:rsidP="002B2A13">
            <w:pPr>
              <w:jc w:val="center"/>
              <w:rPr>
                <w:rFonts w:cs="Times New Roman"/>
                <w:szCs w:val="24"/>
              </w:rPr>
            </w:pPr>
            <w:r w:rsidRPr="00590601">
              <w:rPr>
                <w:rFonts w:cs="Times New Roman"/>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D3CDB8" w14:textId="77777777" w:rsidR="00437657" w:rsidRPr="00590601" w:rsidRDefault="00437657" w:rsidP="002B2A13">
            <w:pPr>
              <w:jc w:val="center"/>
              <w:rPr>
                <w:rFonts w:cs="Times New Roman"/>
                <w:bCs/>
                <w:szCs w:val="24"/>
              </w:rPr>
            </w:pPr>
            <w:r w:rsidRPr="00590601">
              <w:rPr>
                <w:rFonts w:cs="Times New Roman"/>
                <w:bCs/>
                <w:szCs w:val="24"/>
              </w:rPr>
              <w:t>28</w:t>
            </w:r>
          </w:p>
        </w:tc>
      </w:tr>
      <w:tr w:rsidR="00437657" w:rsidRPr="00590601" w14:paraId="04915C14" w14:textId="77777777" w:rsidTr="002B2A13">
        <w:trPr>
          <w:trHeight w:val="297"/>
        </w:trPr>
        <w:tc>
          <w:tcPr>
            <w:tcW w:w="5671" w:type="dxa"/>
            <w:tcBorders>
              <w:top w:val="single" w:sz="4" w:space="0" w:color="auto"/>
              <w:left w:val="single" w:sz="4" w:space="0" w:color="auto"/>
              <w:bottom w:val="single" w:sz="4" w:space="0" w:color="auto"/>
              <w:right w:val="single" w:sz="4" w:space="0" w:color="auto"/>
            </w:tcBorders>
            <w:vAlign w:val="bottom"/>
          </w:tcPr>
          <w:p w14:paraId="6188A50A" w14:textId="77777777" w:rsidR="00437657" w:rsidRPr="00590601" w:rsidRDefault="00437657" w:rsidP="002B2A13">
            <w:pPr>
              <w:jc w:val="both"/>
              <w:rPr>
                <w:rFonts w:cs="Times New Roman"/>
                <w:bCs/>
                <w:szCs w:val="24"/>
                <w:lang w:val="pt-BR"/>
              </w:rPr>
            </w:pPr>
            <w:r w:rsidRPr="00590601">
              <w:rPr>
                <w:rFonts w:cs="Times New Roman"/>
                <w:bCs/>
                <w:szCs w:val="24"/>
                <w:lang w:val="pt-BR"/>
              </w:rPr>
              <w:t>Matematikos modulis</w:t>
            </w:r>
          </w:p>
        </w:tc>
        <w:tc>
          <w:tcPr>
            <w:tcW w:w="850" w:type="dxa"/>
            <w:tcBorders>
              <w:top w:val="single" w:sz="4" w:space="0" w:color="auto"/>
              <w:left w:val="single" w:sz="4" w:space="0" w:color="auto"/>
              <w:bottom w:val="single" w:sz="4" w:space="0" w:color="auto"/>
              <w:right w:val="single" w:sz="4" w:space="0" w:color="auto"/>
            </w:tcBorders>
            <w:noWrap/>
            <w:vAlign w:val="bottom"/>
          </w:tcPr>
          <w:p w14:paraId="52306A77" w14:textId="77777777" w:rsidR="00437657" w:rsidRPr="00590601" w:rsidRDefault="00437657" w:rsidP="002B2A13">
            <w:pPr>
              <w:jc w:val="center"/>
              <w:rPr>
                <w:rFonts w:cs="Times New Roman"/>
                <w:b/>
                <w:bCs/>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26713E69" w14:textId="77777777" w:rsidR="00437657" w:rsidRPr="00590601" w:rsidRDefault="00437657" w:rsidP="002B2A13">
            <w:pPr>
              <w:jc w:val="center"/>
              <w:rPr>
                <w:rFonts w:cs="Times New Roman"/>
                <w:bCs/>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6173FA30" w14:textId="77777777" w:rsidR="00437657" w:rsidRPr="00590601" w:rsidRDefault="00437657" w:rsidP="002B2A13">
            <w:pPr>
              <w:jc w:val="center"/>
              <w:rPr>
                <w:rFonts w:cs="Times New Roman"/>
                <w:bCs/>
                <w:szCs w:val="24"/>
                <w:lang w:val="pt-BR"/>
              </w:rPr>
            </w:pPr>
            <w:r w:rsidRPr="00590601">
              <w:rPr>
                <w:rFonts w:cs="Times New Roman"/>
                <w:bCs/>
                <w:szCs w:val="24"/>
                <w:lang w:val="pt-BR"/>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3951FE8C" w14:textId="77777777" w:rsidR="00437657" w:rsidRPr="00590601"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9F050C" w14:textId="77777777" w:rsidR="00437657" w:rsidRPr="00590601" w:rsidRDefault="00437657" w:rsidP="002B2A13">
            <w:pPr>
              <w:jc w:val="center"/>
              <w:rPr>
                <w:rFonts w:cs="Times New Roman"/>
                <w:b/>
                <w:bCs/>
                <w:szCs w:val="24"/>
                <w:lang w:val="pt-BR"/>
              </w:rPr>
            </w:pPr>
            <w:r w:rsidRPr="00590601">
              <w:rPr>
                <w:rFonts w:cs="Times New Roman"/>
                <w:b/>
                <w:bCs/>
                <w:szCs w:val="24"/>
                <w:lang w:val="pt-BR"/>
              </w:rPr>
              <w:t>1</w:t>
            </w:r>
          </w:p>
        </w:tc>
      </w:tr>
      <w:tr w:rsidR="00437657" w:rsidRPr="00590601" w14:paraId="3DFD2B6E" w14:textId="77777777" w:rsidTr="002B2A13">
        <w:trPr>
          <w:trHeight w:val="297"/>
        </w:trPr>
        <w:tc>
          <w:tcPr>
            <w:tcW w:w="5671" w:type="dxa"/>
            <w:tcBorders>
              <w:top w:val="single" w:sz="4" w:space="0" w:color="auto"/>
              <w:left w:val="single" w:sz="4" w:space="0" w:color="auto"/>
              <w:bottom w:val="single" w:sz="4" w:space="0" w:color="auto"/>
              <w:right w:val="single" w:sz="4" w:space="0" w:color="auto"/>
            </w:tcBorders>
            <w:vAlign w:val="bottom"/>
          </w:tcPr>
          <w:p w14:paraId="57862004" w14:textId="77777777" w:rsidR="00437657" w:rsidRPr="00590601" w:rsidRDefault="00437657" w:rsidP="002B2A13">
            <w:pPr>
              <w:jc w:val="both"/>
              <w:rPr>
                <w:rFonts w:cs="Times New Roman"/>
                <w:bCs/>
                <w:szCs w:val="24"/>
                <w:lang w:val="pt-BR"/>
              </w:rPr>
            </w:pPr>
            <w:r w:rsidRPr="00590601">
              <w:rPr>
                <w:rFonts w:cs="Times New Roman"/>
                <w:bCs/>
                <w:szCs w:val="24"/>
                <w:lang w:val="pt-BR"/>
              </w:rPr>
              <w:t>Lietuvių kalbos modulis</w:t>
            </w:r>
          </w:p>
        </w:tc>
        <w:tc>
          <w:tcPr>
            <w:tcW w:w="850" w:type="dxa"/>
            <w:tcBorders>
              <w:top w:val="single" w:sz="4" w:space="0" w:color="auto"/>
              <w:left w:val="single" w:sz="4" w:space="0" w:color="auto"/>
              <w:bottom w:val="single" w:sz="4" w:space="0" w:color="auto"/>
              <w:right w:val="single" w:sz="4" w:space="0" w:color="auto"/>
            </w:tcBorders>
            <w:noWrap/>
            <w:vAlign w:val="bottom"/>
          </w:tcPr>
          <w:p w14:paraId="4F870E7F" w14:textId="77777777" w:rsidR="00437657" w:rsidRPr="00590601" w:rsidRDefault="00437657" w:rsidP="002B2A13">
            <w:pPr>
              <w:jc w:val="center"/>
              <w:rPr>
                <w:rFonts w:cs="Times New Roman"/>
                <w:b/>
                <w:bCs/>
                <w:szCs w:val="24"/>
                <w:lang w:val="pt-BR"/>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B43FE33" w14:textId="77777777" w:rsidR="00437657" w:rsidRPr="00590601" w:rsidRDefault="00437657" w:rsidP="002B2A13">
            <w:pPr>
              <w:jc w:val="center"/>
              <w:rPr>
                <w:rFonts w:cs="Times New Roman"/>
                <w:bCs/>
                <w:szCs w:val="24"/>
                <w:lang w:val="pt-BR"/>
              </w:rPr>
            </w:pPr>
          </w:p>
        </w:tc>
        <w:tc>
          <w:tcPr>
            <w:tcW w:w="1134" w:type="dxa"/>
            <w:tcBorders>
              <w:top w:val="single" w:sz="4" w:space="0" w:color="auto"/>
              <w:left w:val="single" w:sz="4" w:space="0" w:color="auto"/>
              <w:bottom w:val="single" w:sz="4" w:space="0" w:color="auto"/>
              <w:right w:val="single" w:sz="4" w:space="0" w:color="auto"/>
            </w:tcBorders>
          </w:tcPr>
          <w:p w14:paraId="4A7B98C2" w14:textId="77777777" w:rsidR="00437657" w:rsidRPr="00590601" w:rsidRDefault="00437657" w:rsidP="002B2A13">
            <w:pPr>
              <w:jc w:val="center"/>
              <w:rPr>
                <w:rFonts w:cs="Times New Roman"/>
                <w:bCs/>
                <w:szCs w:val="24"/>
                <w:lang w:val="pt-BR"/>
              </w:rPr>
            </w:pPr>
            <w:r w:rsidRPr="00590601">
              <w:rPr>
                <w:rFonts w:cs="Times New Roman"/>
                <w:bCs/>
                <w:szCs w:val="24"/>
                <w:lang w:val="pt-BR"/>
              </w:rPr>
              <w:t>1</w:t>
            </w:r>
          </w:p>
        </w:tc>
        <w:tc>
          <w:tcPr>
            <w:tcW w:w="1134" w:type="dxa"/>
            <w:tcBorders>
              <w:top w:val="single" w:sz="4" w:space="0" w:color="auto"/>
              <w:left w:val="single" w:sz="4" w:space="0" w:color="auto"/>
              <w:bottom w:val="single" w:sz="4" w:space="0" w:color="auto"/>
              <w:right w:val="single" w:sz="4" w:space="0" w:color="auto"/>
            </w:tcBorders>
            <w:noWrap/>
            <w:vAlign w:val="bottom"/>
          </w:tcPr>
          <w:p w14:paraId="02A02718" w14:textId="77777777" w:rsidR="00437657" w:rsidRPr="00590601" w:rsidRDefault="00437657" w:rsidP="002B2A13">
            <w:pPr>
              <w:jc w:val="center"/>
              <w:rPr>
                <w:rFonts w:cs="Times New Roman"/>
                <w:bCs/>
                <w:szCs w:val="24"/>
                <w:lang w:val="pt-BR"/>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55086450" w14:textId="77777777" w:rsidR="00437657" w:rsidRPr="00590601" w:rsidRDefault="00437657" w:rsidP="002B2A13">
            <w:pPr>
              <w:jc w:val="center"/>
              <w:rPr>
                <w:rFonts w:cs="Times New Roman"/>
                <w:b/>
                <w:bCs/>
                <w:szCs w:val="24"/>
                <w:lang w:val="pt-BR"/>
              </w:rPr>
            </w:pPr>
            <w:r w:rsidRPr="00590601">
              <w:rPr>
                <w:rFonts w:cs="Times New Roman"/>
                <w:b/>
                <w:bCs/>
                <w:szCs w:val="24"/>
                <w:lang w:val="pt-BR"/>
              </w:rPr>
              <w:t>1</w:t>
            </w:r>
          </w:p>
        </w:tc>
      </w:tr>
      <w:tr w:rsidR="00437657" w:rsidRPr="00590601" w14:paraId="305AC5A4" w14:textId="77777777" w:rsidTr="002B2A13">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14:paraId="3477E7B0" w14:textId="77777777" w:rsidR="00437657" w:rsidRPr="00590601" w:rsidRDefault="00437657" w:rsidP="002B2A13">
            <w:pPr>
              <w:jc w:val="both"/>
              <w:rPr>
                <w:rFonts w:cs="Times New Roman"/>
                <w:szCs w:val="24"/>
                <w:lang w:val="pt-BR"/>
              </w:rPr>
            </w:pPr>
            <w:r w:rsidRPr="00590601">
              <w:rPr>
                <w:rFonts w:cs="Times New Roman"/>
                <w:szCs w:val="24"/>
                <w:lang w:val="pt-BR"/>
              </w:rPr>
              <w:t>Metiniai  asmeniniai projektai</w:t>
            </w:r>
          </w:p>
        </w:tc>
        <w:tc>
          <w:tcPr>
            <w:tcW w:w="850" w:type="dxa"/>
            <w:tcBorders>
              <w:top w:val="single" w:sz="4" w:space="0" w:color="auto"/>
              <w:left w:val="nil"/>
              <w:bottom w:val="single" w:sz="4" w:space="0" w:color="auto"/>
              <w:right w:val="single" w:sz="4" w:space="0" w:color="auto"/>
            </w:tcBorders>
            <w:noWrap/>
            <w:vAlign w:val="center"/>
          </w:tcPr>
          <w:p w14:paraId="770024C6"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5B8FB7F7"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33915845" w14:textId="77777777" w:rsidR="00437657" w:rsidRPr="00590601" w:rsidRDefault="00437657" w:rsidP="002B2A13">
            <w:pPr>
              <w:jc w:val="center"/>
              <w:rPr>
                <w:rFonts w:cs="Times New Roman"/>
                <w:b/>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F42B3A" w14:textId="77777777" w:rsidR="00437657" w:rsidRPr="00590601" w:rsidRDefault="00437657" w:rsidP="002B2A13">
            <w:pPr>
              <w:jc w:val="center"/>
              <w:rPr>
                <w:rFonts w:cs="Times New Roman"/>
                <w:b/>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72B39F1" w14:textId="77777777" w:rsidR="00437657" w:rsidRPr="00590601" w:rsidRDefault="00437657" w:rsidP="002B2A13">
            <w:pPr>
              <w:jc w:val="center"/>
              <w:rPr>
                <w:rFonts w:cs="Times New Roman"/>
                <w:b/>
                <w:bCs/>
                <w:szCs w:val="24"/>
              </w:rPr>
            </w:pPr>
          </w:p>
        </w:tc>
      </w:tr>
      <w:tr w:rsidR="00437657" w:rsidRPr="00590601" w14:paraId="558220E6" w14:textId="77777777" w:rsidTr="002B2A13">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14:paraId="255CFE6B" w14:textId="77777777" w:rsidR="00437657" w:rsidRPr="00590601" w:rsidRDefault="00437657" w:rsidP="002B2A13">
            <w:pPr>
              <w:jc w:val="both"/>
              <w:rPr>
                <w:rFonts w:cs="Times New Roman"/>
                <w:b/>
                <w:szCs w:val="24"/>
                <w:lang w:val="pt-BR"/>
              </w:rPr>
            </w:pPr>
            <w:r w:rsidRPr="00590601">
              <w:rPr>
                <w:rFonts w:cs="Times New Roman"/>
                <w:b/>
                <w:szCs w:val="24"/>
                <w:lang w:val="pt-BR"/>
              </w:rPr>
              <w:t>Pamokų skaičius mokiniui</w:t>
            </w:r>
          </w:p>
        </w:tc>
        <w:tc>
          <w:tcPr>
            <w:tcW w:w="850" w:type="dxa"/>
            <w:tcBorders>
              <w:top w:val="single" w:sz="4" w:space="0" w:color="auto"/>
              <w:left w:val="nil"/>
              <w:bottom w:val="single" w:sz="4" w:space="0" w:color="auto"/>
              <w:right w:val="single" w:sz="4" w:space="0" w:color="auto"/>
            </w:tcBorders>
            <w:noWrap/>
            <w:vAlign w:val="center"/>
          </w:tcPr>
          <w:p w14:paraId="7B99208A" w14:textId="77777777" w:rsidR="00437657" w:rsidRPr="00590601" w:rsidRDefault="00437657" w:rsidP="002B2A13">
            <w:pPr>
              <w:jc w:val="center"/>
              <w:rPr>
                <w:rFonts w:cs="Times New Roman"/>
                <w:b/>
                <w:szCs w:val="24"/>
              </w:rPr>
            </w:pPr>
            <w:r w:rsidRPr="00590601">
              <w:rPr>
                <w:rFonts w:cs="Times New Roman"/>
                <w:b/>
                <w:szCs w:val="24"/>
              </w:rPr>
              <w:t>32</w:t>
            </w:r>
          </w:p>
        </w:tc>
        <w:tc>
          <w:tcPr>
            <w:tcW w:w="1134" w:type="dxa"/>
            <w:tcBorders>
              <w:top w:val="single" w:sz="4" w:space="0" w:color="auto"/>
              <w:left w:val="single" w:sz="4" w:space="0" w:color="auto"/>
              <w:bottom w:val="single" w:sz="4" w:space="0" w:color="auto"/>
              <w:right w:val="single" w:sz="4" w:space="0" w:color="auto"/>
            </w:tcBorders>
            <w:noWrap/>
            <w:vAlign w:val="center"/>
          </w:tcPr>
          <w:p w14:paraId="3C824DE3" w14:textId="77777777" w:rsidR="00437657" w:rsidRPr="00590601" w:rsidRDefault="00437657" w:rsidP="002B2A13">
            <w:pPr>
              <w:jc w:val="center"/>
              <w:rPr>
                <w:rFonts w:cs="Times New Roman"/>
                <w:b/>
                <w:szCs w:val="24"/>
              </w:rPr>
            </w:pPr>
            <w:r w:rsidRPr="00590601">
              <w:rPr>
                <w:rFonts w:cs="Times New Roman"/>
                <w:b/>
                <w:szCs w:val="24"/>
              </w:rPr>
              <w:t>32</w:t>
            </w:r>
          </w:p>
        </w:tc>
        <w:tc>
          <w:tcPr>
            <w:tcW w:w="1134" w:type="dxa"/>
            <w:tcBorders>
              <w:top w:val="single" w:sz="4" w:space="0" w:color="auto"/>
              <w:left w:val="single" w:sz="4" w:space="0" w:color="auto"/>
              <w:bottom w:val="single" w:sz="4" w:space="0" w:color="auto"/>
              <w:right w:val="single" w:sz="4" w:space="0" w:color="auto"/>
            </w:tcBorders>
          </w:tcPr>
          <w:p w14:paraId="6DF2CBC3" w14:textId="77777777" w:rsidR="00437657" w:rsidRPr="00590601" w:rsidRDefault="00437657" w:rsidP="002B2A13">
            <w:pPr>
              <w:jc w:val="center"/>
              <w:rPr>
                <w:rFonts w:cs="Times New Roman"/>
                <w:b/>
                <w:szCs w:val="24"/>
              </w:rPr>
            </w:pPr>
            <w:r w:rsidRPr="00590601">
              <w:rPr>
                <w:rFonts w:cs="Times New Roman"/>
                <w:b/>
                <w:szCs w:val="24"/>
              </w:rPr>
              <w:t>32</w:t>
            </w:r>
          </w:p>
        </w:tc>
        <w:tc>
          <w:tcPr>
            <w:tcW w:w="1134" w:type="dxa"/>
            <w:tcBorders>
              <w:top w:val="single" w:sz="4" w:space="0" w:color="auto"/>
              <w:left w:val="single" w:sz="4" w:space="0" w:color="auto"/>
              <w:bottom w:val="single" w:sz="4" w:space="0" w:color="auto"/>
              <w:right w:val="single" w:sz="4" w:space="0" w:color="auto"/>
            </w:tcBorders>
            <w:noWrap/>
            <w:vAlign w:val="center"/>
          </w:tcPr>
          <w:p w14:paraId="167FF0ED" w14:textId="77777777" w:rsidR="00437657" w:rsidRPr="00590601" w:rsidRDefault="00437657" w:rsidP="002B2A13">
            <w:pPr>
              <w:jc w:val="center"/>
              <w:rPr>
                <w:rFonts w:cs="Times New Roman"/>
                <w:b/>
                <w:szCs w:val="24"/>
              </w:rPr>
            </w:pPr>
            <w:r w:rsidRPr="00590601">
              <w:rPr>
                <w:rFonts w:cs="Times New Roman"/>
                <w:b/>
                <w:szCs w:val="24"/>
              </w:rPr>
              <w:t>32</w:t>
            </w:r>
          </w:p>
        </w:tc>
        <w:tc>
          <w:tcPr>
            <w:tcW w:w="850" w:type="dxa"/>
            <w:tcBorders>
              <w:top w:val="single" w:sz="4" w:space="0" w:color="auto"/>
              <w:left w:val="single" w:sz="4" w:space="0" w:color="auto"/>
              <w:bottom w:val="single" w:sz="4" w:space="0" w:color="auto"/>
              <w:right w:val="single" w:sz="4" w:space="0" w:color="auto"/>
            </w:tcBorders>
            <w:noWrap/>
            <w:vAlign w:val="center"/>
          </w:tcPr>
          <w:p w14:paraId="454A7BF4" w14:textId="77777777" w:rsidR="00437657" w:rsidRPr="00590601" w:rsidRDefault="00437657" w:rsidP="002B2A13">
            <w:pPr>
              <w:jc w:val="center"/>
              <w:rPr>
                <w:rFonts w:cs="Times New Roman"/>
                <w:b/>
                <w:bCs/>
                <w:szCs w:val="24"/>
              </w:rPr>
            </w:pPr>
          </w:p>
        </w:tc>
      </w:tr>
      <w:tr w:rsidR="00437657" w:rsidRPr="00590601" w14:paraId="7B0918E1" w14:textId="77777777" w:rsidTr="002B2A13">
        <w:trPr>
          <w:trHeight w:val="330"/>
        </w:trPr>
        <w:tc>
          <w:tcPr>
            <w:tcW w:w="5671" w:type="dxa"/>
            <w:tcBorders>
              <w:top w:val="single" w:sz="4" w:space="0" w:color="auto"/>
              <w:left w:val="single" w:sz="4" w:space="0" w:color="auto"/>
              <w:bottom w:val="single" w:sz="8" w:space="0" w:color="auto"/>
              <w:right w:val="single" w:sz="4" w:space="0" w:color="auto"/>
            </w:tcBorders>
            <w:noWrap/>
            <w:vAlign w:val="bottom"/>
          </w:tcPr>
          <w:p w14:paraId="7C34E88C" w14:textId="77777777" w:rsidR="00437657" w:rsidRPr="00590601" w:rsidRDefault="00437657" w:rsidP="002B2A13">
            <w:pPr>
              <w:jc w:val="both"/>
              <w:rPr>
                <w:rFonts w:cs="Times New Roman"/>
                <w:b/>
                <w:szCs w:val="24"/>
                <w:lang w:val="pt-BR"/>
              </w:rPr>
            </w:pPr>
            <w:r w:rsidRPr="00590601">
              <w:rPr>
                <w:rFonts w:cs="Times New Roman"/>
                <w:b/>
                <w:i/>
                <w:szCs w:val="24"/>
                <w:lang w:val="pt-BR"/>
              </w:rPr>
              <w:t>Iš viso  tarifikuota valandų:</w:t>
            </w:r>
          </w:p>
        </w:tc>
        <w:tc>
          <w:tcPr>
            <w:tcW w:w="850" w:type="dxa"/>
            <w:tcBorders>
              <w:top w:val="single" w:sz="4" w:space="0" w:color="auto"/>
              <w:left w:val="nil"/>
              <w:bottom w:val="single" w:sz="4" w:space="0" w:color="auto"/>
              <w:right w:val="single" w:sz="4" w:space="0" w:color="auto"/>
            </w:tcBorders>
            <w:noWrap/>
            <w:vAlign w:val="center"/>
          </w:tcPr>
          <w:p w14:paraId="14CA50A0" w14:textId="77777777" w:rsidR="00437657" w:rsidRPr="00590601" w:rsidRDefault="00437657" w:rsidP="002B2A13">
            <w:pPr>
              <w:jc w:val="center"/>
              <w:rPr>
                <w:rFonts w:cs="Times New Roman"/>
                <w:b/>
                <w:szCs w:val="24"/>
              </w:rPr>
            </w:pPr>
            <w:r w:rsidRPr="00590601">
              <w:rPr>
                <w:rFonts w:cs="Times New Roman"/>
                <w:b/>
                <w:szCs w:val="24"/>
              </w:rPr>
              <w:t>35</w:t>
            </w:r>
          </w:p>
        </w:tc>
        <w:tc>
          <w:tcPr>
            <w:tcW w:w="1134" w:type="dxa"/>
            <w:tcBorders>
              <w:top w:val="single" w:sz="4" w:space="0" w:color="auto"/>
              <w:left w:val="single" w:sz="4" w:space="0" w:color="auto"/>
              <w:bottom w:val="single" w:sz="4" w:space="0" w:color="auto"/>
              <w:right w:val="single" w:sz="4" w:space="0" w:color="auto"/>
            </w:tcBorders>
            <w:noWrap/>
            <w:vAlign w:val="center"/>
          </w:tcPr>
          <w:p w14:paraId="3083D714" w14:textId="77777777" w:rsidR="00437657" w:rsidRPr="00590601" w:rsidRDefault="00437657" w:rsidP="002B2A13">
            <w:pPr>
              <w:jc w:val="center"/>
              <w:rPr>
                <w:rFonts w:cs="Times New Roman"/>
                <w:b/>
                <w:szCs w:val="24"/>
              </w:rPr>
            </w:pPr>
            <w:r w:rsidRPr="00590601">
              <w:rPr>
                <w:rFonts w:cs="Times New Roman"/>
                <w:b/>
                <w:szCs w:val="24"/>
              </w:rPr>
              <w:t>37</w:t>
            </w:r>
          </w:p>
        </w:tc>
        <w:tc>
          <w:tcPr>
            <w:tcW w:w="1134" w:type="dxa"/>
            <w:tcBorders>
              <w:top w:val="single" w:sz="4" w:space="0" w:color="auto"/>
              <w:left w:val="single" w:sz="4" w:space="0" w:color="auto"/>
              <w:bottom w:val="single" w:sz="4" w:space="0" w:color="auto"/>
              <w:right w:val="single" w:sz="4" w:space="0" w:color="auto"/>
            </w:tcBorders>
          </w:tcPr>
          <w:p w14:paraId="4CDEE2A5" w14:textId="77777777" w:rsidR="00437657" w:rsidRPr="00590601" w:rsidRDefault="00437657" w:rsidP="002B2A13">
            <w:pPr>
              <w:jc w:val="center"/>
              <w:rPr>
                <w:rFonts w:cs="Times New Roman"/>
                <w:b/>
                <w:szCs w:val="24"/>
              </w:rPr>
            </w:pPr>
            <w:r w:rsidRPr="00590601">
              <w:rPr>
                <w:rFonts w:cs="Times New Roman"/>
                <w:b/>
                <w:szCs w:val="24"/>
              </w:rPr>
              <w:t>35,5</w:t>
            </w:r>
          </w:p>
        </w:tc>
        <w:tc>
          <w:tcPr>
            <w:tcW w:w="1134" w:type="dxa"/>
            <w:tcBorders>
              <w:top w:val="single" w:sz="4" w:space="0" w:color="auto"/>
              <w:left w:val="single" w:sz="4" w:space="0" w:color="auto"/>
              <w:bottom w:val="single" w:sz="4" w:space="0" w:color="auto"/>
              <w:right w:val="single" w:sz="4" w:space="0" w:color="auto"/>
            </w:tcBorders>
            <w:noWrap/>
            <w:vAlign w:val="center"/>
          </w:tcPr>
          <w:p w14:paraId="1DA9BF9E" w14:textId="77777777" w:rsidR="00437657" w:rsidRPr="00590601" w:rsidRDefault="00437657" w:rsidP="002B2A13">
            <w:pPr>
              <w:jc w:val="center"/>
              <w:rPr>
                <w:rFonts w:cs="Times New Roman"/>
                <w:b/>
                <w:szCs w:val="24"/>
              </w:rPr>
            </w:pPr>
            <w:r w:rsidRPr="00590601">
              <w:rPr>
                <w:rFonts w:cs="Times New Roman"/>
                <w:b/>
                <w:szCs w:val="24"/>
              </w:rPr>
              <w:t>35,5</w:t>
            </w:r>
          </w:p>
        </w:tc>
        <w:tc>
          <w:tcPr>
            <w:tcW w:w="850" w:type="dxa"/>
            <w:tcBorders>
              <w:top w:val="single" w:sz="4" w:space="0" w:color="auto"/>
              <w:left w:val="single" w:sz="4" w:space="0" w:color="auto"/>
              <w:bottom w:val="single" w:sz="4" w:space="0" w:color="auto"/>
              <w:right w:val="single" w:sz="4" w:space="0" w:color="auto"/>
            </w:tcBorders>
            <w:noWrap/>
            <w:vAlign w:val="center"/>
          </w:tcPr>
          <w:p w14:paraId="1428C48D" w14:textId="77777777" w:rsidR="00437657" w:rsidRPr="00590601" w:rsidRDefault="00437657" w:rsidP="002B2A13">
            <w:pPr>
              <w:jc w:val="center"/>
              <w:rPr>
                <w:rFonts w:cs="Times New Roman"/>
                <w:b/>
                <w:bCs/>
                <w:szCs w:val="24"/>
              </w:rPr>
            </w:pPr>
            <w:r w:rsidRPr="00590601">
              <w:rPr>
                <w:rFonts w:cs="Times New Roman"/>
                <w:b/>
                <w:bCs/>
                <w:szCs w:val="24"/>
              </w:rPr>
              <w:t>143</w:t>
            </w:r>
          </w:p>
        </w:tc>
      </w:tr>
      <w:tr w:rsidR="00437657" w:rsidRPr="00590601" w14:paraId="25E38E4B"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270C70C4" w14:textId="77777777" w:rsidR="00437657" w:rsidRPr="00590601" w:rsidRDefault="00437657" w:rsidP="002B2A13">
            <w:pPr>
              <w:jc w:val="both"/>
              <w:rPr>
                <w:rFonts w:cs="Times New Roman"/>
                <w:caps/>
                <w:szCs w:val="24"/>
              </w:rPr>
            </w:pPr>
            <w:r w:rsidRPr="00590601">
              <w:rPr>
                <w:rFonts w:cs="Times New Roman"/>
                <w:caps/>
                <w:szCs w:val="24"/>
              </w:rPr>
              <w:t>Neformalusis ugdymas:</w:t>
            </w:r>
          </w:p>
        </w:tc>
        <w:tc>
          <w:tcPr>
            <w:tcW w:w="850" w:type="dxa"/>
            <w:tcBorders>
              <w:top w:val="single" w:sz="4" w:space="0" w:color="auto"/>
              <w:left w:val="nil"/>
              <w:bottom w:val="single" w:sz="4" w:space="0" w:color="auto"/>
              <w:right w:val="single" w:sz="4" w:space="0" w:color="auto"/>
            </w:tcBorders>
            <w:shd w:val="clear" w:color="auto" w:fill="D9D9D9"/>
            <w:noWrap/>
            <w:vAlign w:val="center"/>
          </w:tcPr>
          <w:p w14:paraId="234EE0F4" w14:textId="77777777" w:rsidR="00437657" w:rsidRPr="00590601" w:rsidRDefault="00437657" w:rsidP="002B2A13">
            <w:pPr>
              <w:jc w:val="center"/>
              <w:rPr>
                <w:rFonts w:cs="Times New Roman"/>
                <w:i/>
                <w:szCs w:val="24"/>
              </w:rPr>
            </w:pPr>
            <w:r w:rsidRPr="00590601">
              <w:rPr>
                <w:rFonts w:cs="Times New Roman"/>
                <w:i/>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18AAA3" w14:textId="77777777" w:rsidR="00437657" w:rsidRPr="00590601" w:rsidRDefault="00437657" w:rsidP="002B2A13">
            <w:pPr>
              <w:rPr>
                <w:rFonts w:cs="Times New Roman"/>
                <w:i/>
                <w:szCs w:val="24"/>
              </w:rPr>
            </w:pPr>
            <w:r w:rsidRPr="00590601">
              <w:rPr>
                <w:rFonts w:cs="Times New Roman"/>
                <w:i/>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156F951" w14:textId="77777777" w:rsidR="00437657" w:rsidRPr="00590601" w:rsidRDefault="00437657" w:rsidP="002B2A13">
            <w:pPr>
              <w:jc w:val="center"/>
              <w:rPr>
                <w:rFonts w:cs="Times New Roman"/>
                <w:i/>
                <w:szCs w:val="24"/>
              </w:rPr>
            </w:pPr>
            <w:r w:rsidRPr="00590601">
              <w:rPr>
                <w:rFonts w:cs="Times New Roman"/>
                <w:i/>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A78AEA" w14:textId="77777777" w:rsidR="00437657" w:rsidRPr="00590601" w:rsidRDefault="00437657" w:rsidP="002B2A13">
            <w:pPr>
              <w:jc w:val="center"/>
              <w:rPr>
                <w:rFonts w:cs="Times New Roman"/>
                <w:i/>
                <w:szCs w:val="24"/>
              </w:rPr>
            </w:pPr>
            <w:r w:rsidRPr="00590601">
              <w:rPr>
                <w:rFonts w:cs="Times New Roman"/>
                <w:i/>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8921D4" w14:textId="77777777" w:rsidR="00437657" w:rsidRPr="00590601" w:rsidRDefault="00437657" w:rsidP="002B2A13">
            <w:pPr>
              <w:jc w:val="center"/>
              <w:rPr>
                <w:rFonts w:cs="Times New Roman"/>
                <w:bCs/>
                <w:i/>
                <w:szCs w:val="24"/>
              </w:rPr>
            </w:pPr>
            <w:r w:rsidRPr="00590601">
              <w:rPr>
                <w:rFonts w:cs="Times New Roman"/>
                <w:bCs/>
                <w:i/>
                <w:szCs w:val="24"/>
              </w:rPr>
              <w:t>10</w:t>
            </w:r>
          </w:p>
        </w:tc>
      </w:tr>
      <w:tr w:rsidR="00437657" w:rsidRPr="00590601" w14:paraId="211F484B"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25D6A9A4" w14:textId="77777777" w:rsidR="00437657" w:rsidRPr="00590601" w:rsidRDefault="00437657" w:rsidP="002B2A13">
            <w:pPr>
              <w:jc w:val="both"/>
              <w:rPr>
                <w:rFonts w:cs="Times New Roman"/>
                <w:szCs w:val="24"/>
                <w:lang w:val="pt-BR"/>
              </w:rPr>
            </w:pPr>
            <w:r w:rsidRPr="00590601">
              <w:rPr>
                <w:rFonts w:cs="Times New Roman"/>
                <w:szCs w:val="24"/>
                <w:lang w:val="pt-BR"/>
              </w:rPr>
              <w:t>Žemaitijos skautų organizacija</w:t>
            </w:r>
          </w:p>
        </w:tc>
        <w:tc>
          <w:tcPr>
            <w:tcW w:w="850" w:type="dxa"/>
            <w:tcBorders>
              <w:top w:val="single" w:sz="4" w:space="0" w:color="auto"/>
              <w:left w:val="nil"/>
              <w:bottom w:val="single" w:sz="4" w:space="0" w:color="auto"/>
              <w:right w:val="single" w:sz="4" w:space="0" w:color="auto"/>
            </w:tcBorders>
            <w:noWrap/>
            <w:vAlign w:val="center"/>
          </w:tcPr>
          <w:p w14:paraId="3736BC9D"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9EEAA2D"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640363B3"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114C4AF"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14:paraId="44CA54AD" w14:textId="77777777" w:rsidR="00437657" w:rsidRPr="00590601" w:rsidRDefault="00437657" w:rsidP="002B2A13">
            <w:pPr>
              <w:jc w:val="center"/>
              <w:rPr>
                <w:rFonts w:cs="Times New Roman"/>
                <w:b/>
                <w:bCs/>
                <w:szCs w:val="24"/>
              </w:rPr>
            </w:pPr>
          </w:p>
        </w:tc>
      </w:tr>
      <w:tr w:rsidR="00437657" w:rsidRPr="00590601" w14:paraId="5F98004D"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482517BF" w14:textId="77777777" w:rsidR="00437657" w:rsidRPr="00590601" w:rsidRDefault="00437657" w:rsidP="002B2A13">
            <w:pPr>
              <w:jc w:val="both"/>
              <w:rPr>
                <w:rFonts w:cs="Times New Roman"/>
                <w:szCs w:val="24"/>
                <w:lang w:val="pt-BR"/>
              </w:rPr>
            </w:pPr>
            <w:r w:rsidRPr="00590601">
              <w:rPr>
                <w:rFonts w:cs="Times New Roman"/>
                <w:szCs w:val="24"/>
                <w:lang w:val="pt-BR"/>
              </w:rPr>
              <w:t>Gitaros būrelis</w:t>
            </w:r>
          </w:p>
        </w:tc>
        <w:tc>
          <w:tcPr>
            <w:tcW w:w="850" w:type="dxa"/>
            <w:tcBorders>
              <w:top w:val="single" w:sz="4" w:space="0" w:color="auto"/>
              <w:left w:val="nil"/>
              <w:bottom w:val="single" w:sz="4" w:space="0" w:color="auto"/>
              <w:right w:val="single" w:sz="4" w:space="0" w:color="auto"/>
            </w:tcBorders>
            <w:noWrap/>
            <w:vAlign w:val="center"/>
          </w:tcPr>
          <w:p w14:paraId="520CE48F"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3A92A8C"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1BD22C94"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904FCEF"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7F684E7D" w14:textId="77777777" w:rsidR="00437657" w:rsidRPr="00590601" w:rsidRDefault="00437657" w:rsidP="002B2A13">
            <w:pPr>
              <w:jc w:val="center"/>
              <w:rPr>
                <w:rFonts w:cs="Times New Roman"/>
                <w:b/>
                <w:bCs/>
                <w:szCs w:val="24"/>
              </w:rPr>
            </w:pPr>
          </w:p>
        </w:tc>
      </w:tr>
      <w:tr w:rsidR="00437657" w:rsidRPr="00590601" w14:paraId="5734090C"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65508394" w14:textId="77777777" w:rsidR="00437657" w:rsidRPr="00590601" w:rsidRDefault="00437657" w:rsidP="002B2A13">
            <w:pPr>
              <w:jc w:val="both"/>
              <w:rPr>
                <w:rFonts w:cs="Times New Roman"/>
                <w:szCs w:val="24"/>
                <w:lang w:val="pt-BR"/>
              </w:rPr>
            </w:pPr>
            <w:r w:rsidRPr="00590601">
              <w:rPr>
                <w:rFonts w:cs="Times New Roman"/>
                <w:szCs w:val="24"/>
                <w:lang w:val="pt-BR"/>
              </w:rPr>
              <w:t>Jaunųjų šaulių būrelis</w:t>
            </w:r>
          </w:p>
        </w:tc>
        <w:tc>
          <w:tcPr>
            <w:tcW w:w="850" w:type="dxa"/>
            <w:tcBorders>
              <w:top w:val="single" w:sz="4" w:space="0" w:color="auto"/>
              <w:left w:val="nil"/>
              <w:bottom w:val="single" w:sz="4" w:space="0" w:color="auto"/>
              <w:right w:val="single" w:sz="4" w:space="0" w:color="auto"/>
            </w:tcBorders>
            <w:noWrap/>
            <w:vAlign w:val="center"/>
          </w:tcPr>
          <w:p w14:paraId="5CD4BD66"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872DCD3"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198E84A3"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B832FF8"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14:paraId="42D3ECE6" w14:textId="77777777" w:rsidR="00437657" w:rsidRPr="00590601" w:rsidRDefault="00437657" w:rsidP="002B2A13">
            <w:pPr>
              <w:jc w:val="center"/>
              <w:rPr>
                <w:rFonts w:cs="Times New Roman"/>
                <w:b/>
                <w:bCs/>
                <w:szCs w:val="24"/>
              </w:rPr>
            </w:pPr>
          </w:p>
        </w:tc>
      </w:tr>
      <w:tr w:rsidR="00437657" w:rsidRPr="00590601" w14:paraId="63CE7266"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024BF4DE" w14:textId="77777777" w:rsidR="00437657" w:rsidRPr="00590601" w:rsidRDefault="00437657" w:rsidP="002B2A13">
            <w:pPr>
              <w:jc w:val="both"/>
              <w:rPr>
                <w:rFonts w:cs="Times New Roman"/>
                <w:szCs w:val="24"/>
                <w:lang w:val="pt-BR"/>
              </w:rPr>
            </w:pPr>
            <w:r w:rsidRPr="00590601">
              <w:rPr>
                <w:rFonts w:cs="Times New Roman"/>
                <w:szCs w:val="24"/>
                <w:lang w:val="pt-BR"/>
              </w:rPr>
              <w:t>Krepšinio būrelis</w:t>
            </w:r>
          </w:p>
        </w:tc>
        <w:tc>
          <w:tcPr>
            <w:tcW w:w="850" w:type="dxa"/>
            <w:tcBorders>
              <w:top w:val="single" w:sz="4" w:space="0" w:color="auto"/>
              <w:left w:val="nil"/>
              <w:bottom w:val="single" w:sz="4" w:space="0" w:color="auto"/>
              <w:right w:val="single" w:sz="4" w:space="0" w:color="auto"/>
            </w:tcBorders>
            <w:noWrap/>
            <w:vAlign w:val="center"/>
          </w:tcPr>
          <w:p w14:paraId="36FDA484"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3B9D3AD1"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19E62CC2"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E4FD73C"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4800DA95" w14:textId="77777777" w:rsidR="00437657" w:rsidRPr="00590601" w:rsidRDefault="00437657" w:rsidP="002B2A13">
            <w:pPr>
              <w:jc w:val="center"/>
              <w:rPr>
                <w:rFonts w:cs="Times New Roman"/>
                <w:b/>
                <w:bCs/>
                <w:szCs w:val="24"/>
              </w:rPr>
            </w:pPr>
          </w:p>
        </w:tc>
      </w:tr>
      <w:tr w:rsidR="00437657" w:rsidRPr="00590601" w14:paraId="065C3E4A"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02079EF5" w14:textId="77777777" w:rsidR="00437657" w:rsidRPr="00590601" w:rsidRDefault="00437657" w:rsidP="002B2A13">
            <w:pPr>
              <w:jc w:val="both"/>
              <w:rPr>
                <w:rFonts w:cs="Times New Roman"/>
                <w:szCs w:val="24"/>
                <w:lang w:val="pt-BR"/>
              </w:rPr>
            </w:pPr>
            <w:r w:rsidRPr="00590601">
              <w:rPr>
                <w:rFonts w:cs="Times New Roman"/>
                <w:szCs w:val="24"/>
                <w:lang w:val="pt-BR"/>
              </w:rPr>
              <w:t>Tinklinio būrelis</w:t>
            </w:r>
          </w:p>
        </w:tc>
        <w:tc>
          <w:tcPr>
            <w:tcW w:w="850" w:type="dxa"/>
            <w:tcBorders>
              <w:top w:val="single" w:sz="4" w:space="0" w:color="auto"/>
              <w:left w:val="nil"/>
              <w:bottom w:val="single" w:sz="4" w:space="0" w:color="auto"/>
              <w:right w:val="single" w:sz="4" w:space="0" w:color="auto"/>
            </w:tcBorders>
            <w:noWrap/>
            <w:vAlign w:val="center"/>
          </w:tcPr>
          <w:p w14:paraId="7969BFB1"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8EBED53"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DFC7C05"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1A2E90C1"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773F3CA" w14:textId="77777777" w:rsidR="00437657" w:rsidRPr="00590601" w:rsidRDefault="00437657" w:rsidP="002B2A13">
            <w:pPr>
              <w:jc w:val="center"/>
              <w:rPr>
                <w:rFonts w:cs="Times New Roman"/>
                <w:b/>
                <w:bCs/>
                <w:szCs w:val="24"/>
              </w:rPr>
            </w:pPr>
          </w:p>
        </w:tc>
      </w:tr>
      <w:tr w:rsidR="00437657" w:rsidRPr="00590601" w14:paraId="58EFFEF0"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1BCE4F50" w14:textId="77777777" w:rsidR="00437657" w:rsidRPr="00590601" w:rsidRDefault="00437657" w:rsidP="002B2A13">
            <w:pPr>
              <w:jc w:val="both"/>
              <w:rPr>
                <w:rFonts w:cs="Times New Roman"/>
                <w:szCs w:val="24"/>
              </w:rPr>
            </w:pPr>
            <w:r w:rsidRPr="00590601">
              <w:rPr>
                <w:rFonts w:cs="Times New Roman"/>
                <w:szCs w:val="24"/>
              </w:rPr>
              <w:t>Barokinių fleitų būrelis</w:t>
            </w:r>
          </w:p>
        </w:tc>
        <w:tc>
          <w:tcPr>
            <w:tcW w:w="850" w:type="dxa"/>
            <w:tcBorders>
              <w:top w:val="single" w:sz="4" w:space="0" w:color="auto"/>
              <w:left w:val="nil"/>
              <w:bottom w:val="single" w:sz="4" w:space="0" w:color="auto"/>
              <w:right w:val="single" w:sz="4" w:space="0" w:color="auto"/>
            </w:tcBorders>
            <w:noWrap/>
            <w:vAlign w:val="center"/>
          </w:tcPr>
          <w:p w14:paraId="54C56CE7"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4EFC6A4"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6DA44A8E"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52CD26A4" w14:textId="77777777" w:rsidR="00437657" w:rsidRPr="00590601" w:rsidRDefault="00437657" w:rsidP="002B2A13">
            <w:pPr>
              <w:jc w:val="center"/>
              <w:rPr>
                <w:rFonts w:cs="Times New Roman"/>
                <w:szCs w:val="24"/>
              </w:rPr>
            </w:pPr>
            <w:r w:rsidRPr="00590601">
              <w:rPr>
                <w:rFonts w:cs="Times New Roman"/>
                <w:szCs w:val="24"/>
              </w:rPr>
              <w:t>1</w:t>
            </w:r>
          </w:p>
        </w:tc>
        <w:tc>
          <w:tcPr>
            <w:tcW w:w="850" w:type="dxa"/>
            <w:tcBorders>
              <w:top w:val="single" w:sz="4" w:space="0" w:color="auto"/>
              <w:left w:val="single" w:sz="4" w:space="0" w:color="auto"/>
              <w:bottom w:val="single" w:sz="4" w:space="0" w:color="auto"/>
              <w:right w:val="single" w:sz="4" w:space="0" w:color="auto"/>
            </w:tcBorders>
            <w:noWrap/>
            <w:vAlign w:val="center"/>
          </w:tcPr>
          <w:p w14:paraId="23504190" w14:textId="77777777" w:rsidR="00437657" w:rsidRPr="00590601" w:rsidRDefault="00437657" w:rsidP="002B2A13">
            <w:pPr>
              <w:jc w:val="center"/>
              <w:rPr>
                <w:rFonts w:cs="Times New Roman"/>
                <w:b/>
                <w:bCs/>
                <w:szCs w:val="24"/>
              </w:rPr>
            </w:pPr>
          </w:p>
        </w:tc>
      </w:tr>
      <w:tr w:rsidR="00437657" w:rsidRPr="00590601" w14:paraId="40970624"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0A141DEC" w14:textId="77777777" w:rsidR="00437657" w:rsidRPr="00590601" w:rsidRDefault="00437657" w:rsidP="002B2A13">
            <w:pPr>
              <w:jc w:val="both"/>
              <w:rPr>
                <w:rFonts w:cs="Times New Roman"/>
                <w:szCs w:val="24"/>
              </w:rPr>
            </w:pPr>
            <w:r w:rsidRPr="00590601">
              <w:rPr>
                <w:rFonts w:cs="Times New Roman"/>
                <w:szCs w:val="24"/>
              </w:rPr>
              <w:t>Jaunųjų matematikų būrelis</w:t>
            </w:r>
          </w:p>
        </w:tc>
        <w:tc>
          <w:tcPr>
            <w:tcW w:w="850" w:type="dxa"/>
            <w:tcBorders>
              <w:top w:val="single" w:sz="4" w:space="0" w:color="auto"/>
              <w:left w:val="nil"/>
              <w:bottom w:val="single" w:sz="4" w:space="0" w:color="auto"/>
              <w:right w:val="single" w:sz="4" w:space="0" w:color="auto"/>
            </w:tcBorders>
            <w:noWrap/>
            <w:vAlign w:val="center"/>
          </w:tcPr>
          <w:p w14:paraId="40CCAD51"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721DA51"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38C0F964"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5E2C525C"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656075E0" w14:textId="77777777" w:rsidR="00437657" w:rsidRPr="00590601" w:rsidRDefault="00437657" w:rsidP="002B2A13">
            <w:pPr>
              <w:jc w:val="center"/>
              <w:rPr>
                <w:rFonts w:cs="Times New Roman"/>
                <w:b/>
                <w:bCs/>
                <w:szCs w:val="24"/>
              </w:rPr>
            </w:pPr>
          </w:p>
        </w:tc>
      </w:tr>
      <w:tr w:rsidR="00437657" w:rsidRPr="00590601" w14:paraId="1D8715AF"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7CD35EE7" w14:textId="77777777" w:rsidR="00437657" w:rsidRPr="00590601" w:rsidRDefault="00437657" w:rsidP="002B2A13">
            <w:pPr>
              <w:jc w:val="both"/>
              <w:rPr>
                <w:rFonts w:cs="Times New Roman"/>
                <w:szCs w:val="24"/>
              </w:rPr>
            </w:pPr>
            <w:r w:rsidRPr="00590601">
              <w:rPr>
                <w:rFonts w:cs="Times New Roman"/>
                <w:szCs w:val="24"/>
              </w:rPr>
              <w:t>Scenos meno būrelis</w:t>
            </w:r>
          </w:p>
        </w:tc>
        <w:tc>
          <w:tcPr>
            <w:tcW w:w="850" w:type="dxa"/>
            <w:tcBorders>
              <w:top w:val="single" w:sz="4" w:space="0" w:color="auto"/>
              <w:left w:val="nil"/>
              <w:bottom w:val="single" w:sz="4" w:space="0" w:color="auto"/>
              <w:right w:val="single" w:sz="4" w:space="0" w:color="auto"/>
            </w:tcBorders>
            <w:noWrap/>
            <w:vAlign w:val="center"/>
          </w:tcPr>
          <w:p w14:paraId="53ECBD3A"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14:paraId="3C2436E8" w14:textId="77777777" w:rsidR="00437657" w:rsidRPr="00590601" w:rsidRDefault="00437657" w:rsidP="002B2A13">
            <w:pPr>
              <w:jc w:val="center"/>
              <w:rPr>
                <w:rFonts w:cs="Times New Roman"/>
                <w:szCs w:val="24"/>
              </w:rPr>
            </w:pPr>
            <w:r w:rsidRPr="00590601">
              <w:rPr>
                <w:rFonts w:cs="Times New Roman"/>
                <w:szCs w:val="24"/>
              </w:rPr>
              <w:t>1</w:t>
            </w:r>
          </w:p>
        </w:tc>
        <w:tc>
          <w:tcPr>
            <w:tcW w:w="1134" w:type="dxa"/>
            <w:tcBorders>
              <w:top w:val="single" w:sz="4" w:space="0" w:color="auto"/>
              <w:left w:val="single" w:sz="4" w:space="0" w:color="auto"/>
              <w:bottom w:val="single" w:sz="4" w:space="0" w:color="auto"/>
              <w:right w:val="single" w:sz="4" w:space="0" w:color="auto"/>
            </w:tcBorders>
          </w:tcPr>
          <w:p w14:paraId="545B3E24" w14:textId="77777777" w:rsidR="00437657" w:rsidRPr="00590601" w:rsidRDefault="00437657" w:rsidP="002B2A13">
            <w:pPr>
              <w:jc w:val="center"/>
              <w:rPr>
                <w:rFonts w:cs="Times New Roman"/>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B6BDF71" w14:textId="77777777" w:rsidR="00437657" w:rsidRPr="00590601" w:rsidRDefault="00437657" w:rsidP="002B2A13">
            <w:pPr>
              <w:jc w:val="center"/>
              <w:rPr>
                <w:rFonts w:cs="Times New Roman"/>
                <w:szCs w:val="24"/>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0467CF44" w14:textId="77777777" w:rsidR="00437657" w:rsidRPr="00590601" w:rsidRDefault="00437657" w:rsidP="002B2A13">
            <w:pPr>
              <w:jc w:val="center"/>
              <w:rPr>
                <w:rFonts w:cs="Times New Roman"/>
                <w:b/>
                <w:bCs/>
                <w:szCs w:val="24"/>
              </w:rPr>
            </w:pPr>
          </w:p>
        </w:tc>
      </w:tr>
      <w:tr w:rsidR="00437657" w:rsidRPr="00590601" w14:paraId="7C392D9B" w14:textId="77777777" w:rsidTr="002B2A13">
        <w:trPr>
          <w:trHeight w:val="153"/>
        </w:trPr>
        <w:tc>
          <w:tcPr>
            <w:tcW w:w="5671" w:type="dxa"/>
            <w:tcBorders>
              <w:top w:val="single" w:sz="4" w:space="0" w:color="auto"/>
              <w:left w:val="single" w:sz="4" w:space="0" w:color="auto"/>
              <w:bottom w:val="single" w:sz="4" w:space="0" w:color="auto"/>
              <w:right w:val="single" w:sz="4" w:space="0" w:color="auto"/>
            </w:tcBorders>
            <w:noWrap/>
            <w:vAlign w:val="bottom"/>
          </w:tcPr>
          <w:p w14:paraId="625793F8" w14:textId="77777777" w:rsidR="00437657" w:rsidRPr="00590601" w:rsidRDefault="00437657" w:rsidP="002B2A13">
            <w:pPr>
              <w:jc w:val="both"/>
              <w:rPr>
                <w:rFonts w:cs="Times New Roman"/>
                <w:i/>
                <w:caps/>
                <w:szCs w:val="24"/>
              </w:rPr>
            </w:pPr>
            <w:r w:rsidRPr="00590601">
              <w:rPr>
                <w:rFonts w:cs="Times New Roman"/>
                <w:b/>
                <w:i/>
                <w:szCs w:val="24"/>
                <w:lang w:val="pt-BR"/>
              </w:rPr>
              <w:t>Iš viso  tarifikuota valandų neformaliam ugdmui</w:t>
            </w:r>
          </w:p>
        </w:tc>
        <w:tc>
          <w:tcPr>
            <w:tcW w:w="850" w:type="dxa"/>
            <w:tcBorders>
              <w:top w:val="single" w:sz="4" w:space="0" w:color="auto"/>
              <w:left w:val="nil"/>
              <w:bottom w:val="single" w:sz="4" w:space="0" w:color="auto"/>
              <w:right w:val="single" w:sz="4" w:space="0" w:color="auto"/>
            </w:tcBorders>
            <w:noWrap/>
            <w:vAlign w:val="center"/>
          </w:tcPr>
          <w:p w14:paraId="54D4702D" w14:textId="77777777" w:rsidR="00437657" w:rsidRPr="00590601" w:rsidRDefault="00437657" w:rsidP="002B2A13">
            <w:pPr>
              <w:jc w:val="center"/>
              <w:rPr>
                <w:rFonts w:cs="Times New Roman"/>
                <w:b/>
                <w:szCs w:val="24"/>
              </w:rPr>
            </w:pPr>
            <w:r w:rsidRPr="00590601">
              <w:rPr>
                <w:rFonts w:cs="Times New Roman"/>
                <w:b/>
                <w:szCs w:val="24"/>
              </w:rPr>
              <w:t>2</w:t>
            </w:r>
          </w:p>
        </w:tc>
        <w:tc>
          <w:tcPr>
            <w:tcW w:w="1134" w:type="dxa"/>
            <w:tcBorders>
              <w:top w:val="single" w:sz="4" w:space="0" w:color="auto"/>
              <w:left w:val="single" w:sz="4" w:space="0" w:color="auto"/>
              <w:bottom w:val="single" w:sz="4" w:space="0" w:color="auto"/>
              <w:right w:val="single" w:sz="4" w:space="0" w:color="auto"/>
            </w:tcBorders>
            <w:noWrap/>
            <w:vAlign w:val="center"/>
          </w:tcPr>
          <w:p w14:paraId="74E05B71" w14:textId="77777777" w:rsidR="00437657" w:rsidRPr="00590601" w:rsidRDefault="00437657" w:rsidP="002B2A13">
            <w:pPr>
              <w:jc w:val="center"/>
              <w:rPr>
                <w:rFonts w:cs="Times New Roman"/>
                <w:b/>
                <w:szCs w:val="24"/>
              </w:rPr>
            </w:pPr>
            <w:r w:rsidRPr="00590601">
              <w:rPr>
                <w:rFonts w:cs="Times New Roman"/>
                <w:b/>
                <w:szCs w:val="24"/>
              </w:rPr>
              <w:t>2</w:t>
            </w:r>
          </w:p>
        </w:tc>
        <w:tc>
          <w:tcPr>
            <w:tcW w:w="1134" w:type="dxa"/>
            <w:tcBorders>
              <w:top w:val="single" w:sz="4" w:space="0" w:color="auto"/>
              <w:left w:val="single" w:sz="4" w:space="0" w:color="auto"/>
              <w:bottom w:val="single" w:sz="4" w:space="0" w:color="auto"/>
              <w:right w:val="single" w:sz="4" w:space="0" w:color="auto"/>
            </w:tcBorders>
          </w:tcPr>
          <w:p w14:paraId="5E20E9DF" w14:textId="77777777" w:rsidR="00437657" w:rsidRPr="00590601" w:rsidRDefault="00437657" w:rsidP="002B2A13">
            <w:pPr>
              <w:jc w:val="center"/>
              <w:rPr>
                <w:rFonts w:cs="Times New Roman"/>
                <w:b/>
                <w:szCs w:val="24"/>
              </w:rPr>
            </w:pPr>
            <w:r w:rsidRPr="00590601">
              <w:rPr>
                <w:rFonts w:cs="Times New Roman"/>
                <w:b/>
                <w:szCs w:val="24"/>
              </w:rPr>
              <w:t>3</w:t>
            </w:r>
          </w:p>
        </w:tc>
        <w:tc>
          <w:tcPr>
            <w:tcW w:w="1134" w:type="dxa"/>
            <w:tcBorders>
              <w:top w:val="single" w:sz="4" w:space="0" w:color="auto"/>
              <w:left w:val="single" w:sz="4" w:space="0" w:color="auto"/>
              <w:bottom w:val="single" w:sz="4" w:space="0" w:color="auto"/>
              <w:right w:val="single" w:sz="4" w:space="0" w:color="auto"/>
            </w:tcBorders>
            <w:noWrap/>
            <w:vAlign w:val="center"/>
          </w:tcPr>
          <w:p w14:paraId="2FB8F88A" w14:textId="77777777" w:rsidR="00437657" w:rsidRPr="00590601" w:rsidRDefault="00437657" w:rsidP="002B2A13">
            <w:pPr>
              <w:jc w:val="center"/>
              <w:rPr>
                <w:rFonts w:cs="Times New Roman"/>
                <w:b/>
                <w:szCs w:val="24"/>
              </w:rPr>
            </w:pPr>
            <w:r w:rsidRPr="00590601">
              <w:rPr>
                <w:rFonts w:cs="Times New Roman"/>
                <w:b/>
                <w:szCs w:val="24"/>
              </w:rPr>
              <w:t>3</w:t>
            </w:r>
          </w:p>
        </w:tc>
        <w:tc>
          <w:tcPr>
            <w:tcW w:w="850" w:type="dxa"/>
            <w:tcBorders>
              <w:top w:val="single" w:sz="4" w:space="0" w:color="auto"/>
              <w:left w:val="single" w:sz="4" w:space="0" w:color="auto"/>
              <w:bottom w:val="single" w:sz="4" w:space="0" w:color="auto"/>
              <w:right w:val="single" w:sz="4" w:space="0" w:color="auto"/>
            </w:tcBorders>
            <w:noWrap/>
            <w:vAlign w:val="center"/>
          </w:tcPr>
          <w:p w14:paraId="66238884" w14:textId="77777777" w:rsidR="00437657" w:rsidRPr="00590601" w:rsidRDefault="00437657" w:rsidP="002B2A13">
            <w:pPr>
              <w:jc w:val="center"/>
              <w:rPr>
                <w:rFonts w:cs="Times New Roman"/>
                <w:b/>
                <w:bCs/>
                <w:szCs w:val="24"/>
              </w:rPr>
            </w:pPr>
            <w:r w:rsidRPr="00590601">
              <w:rPr>
                <w:rFonts w:cs="Times New Roman"/>
                <w:b/>
                <w:bCs/>
                <w:szCs w:val="24"/>
              </w:rPr>
              <w:t>10</w:t>
            </w:r>
          </w:p>
        </w:tc>
      </w:tr>
      <w:tr w:rsidR="00437657" w:rsidRPr="00590601" w14:paraId="3468814D" w14:textId="77777777" w:rsidTr="002B2A13">
        <w:trPr>
          <w:trHeight w:val="153"/>
        </w:trPr>
        <w:tc>
          <w:tcPr>
            <w:tcW w:w="5671" w:type="dxa"/>
            <w:tcBorders>
              <w:top w:val="single" w:sz="4" w:space="0" w:color="auto"/>
              <w:left w:val="single" w:sz="4" w:space="0" w:color="auto"/>
              <w:bottom w:val="single" w:sz="8" w:space="0" w:color="auto"/>
              <w:right w:val="single" w:sz="4" w:space="0" w:color="auto"/>
            </w:tcBorders>
            <w:noWrap/>
            <w:vAlign w:val="bottom"/>
          </w:tcPr>
          <w:p w14:paraId="3897849A" w14:textId="77777777" w:rsidR="00437657" w:rsidRPr="00590601" w:rsidRDefault="00437657" w:rsidP="002B2A13">
            <w:pPr>
              <w:jc w:val="both"/>
              <w:rPr>
                <w:rFonts w:cs="Times New Roman"/>
                <w:b/>
                <w:i/>
                <w:szCs w:val="24"/>
                <w:lang w:val="pt-BR"/>
              </w:rPr>
            </w:pPr>
            <w:r w:rsidRPr="00590601">
              <w:rPr>
                <w:rFonts w:cs="Times New Roman"/>
                <w:b/>
                <w:i/>
                <w:szCs w:val="24"/>
                <w:lang w:val="pt-BR"/>
              </w:rPr>
              <w:t>Iš viso  tarifikuota valandų:</w:t>
            </w:r>
          </w:p>
        </w:tc>
        <w:tc>
          <w:tcPr>
            <w:tcW w:w="850" w:type="dxa"/>
            <w:tcBorders>
              <w:top w:val="single" w:sz="4" w:space="0" w:color="auto"/>
              <w:left w:val="nil"/>
              <w:bottom w:val="single" w:sz="4" w:space="0" w:color="auto"/>
              <w:right w:val="single" w:sz="4" w:space="0" w:color="auto"/>
            </w:tcBorders>
            <w:noWrap/>
            <w:vAlign w:val="center"/>
          </w:tcPr>
          <w:p w14:paraId="27C6D400" w14:textId="77777777" w:rsidR="00437657" w:rsidRPr="00590601" w:rsidRDefault="00437657" w:rsidP="002B2A13">
            <w:pPr>
              <w:jc w:val="center"/>
              <w:rPr>
                <w:rFonts w:cs="Times New Roman"/>
                <w:b/>
                <w:szCs w:val="24"/>
              </w:rPr>
            </w:pPr>
            <w:r w:rsidRPr="00590601">
              <w:rPr>
                <w:rFonts w:cs="Times New Roman"/>
                <w:b/>
                <w:szCs w:val="24"/>
              </w:rPr>
              <w:t>37</w:t>
            </w:r>
          </w:p>
        </w:tc>
        <w:tc>
          <w:tcPr>
            <w:tcW w:w="1134" w:type="dxa"/>
            <w:tcBorders>
              <w:top w:val="single" w:sz="4" w:space="0" w:color="auto"/>
              <w:left w:val="single" w:sz="4" w:space="0" w:color="auto"/>
              <w:bottom w:val="single" w:sz="4" w:space="0" w:color="auto"/>
              <w:right w:val="single" w:sz="4" w:space="0" w:color="auto"/>
            </w:tcBorders>
            <w:noWrap/>
            <w:vAlign w:val="center"/>
          </w:tcPr>
          <w:p w14:paraId="11BFC57E" w14:textId="77777777" w:rsidR="00437657" w:rsidRPr="00590601" w:rsidRDefault="00437657" w:rsidP="002B2A13">
            <w:pPr>
              <w:jc w:val="center"/>
              <w:rPr>
                <w:rFonts w:cs="Times New Roman"/>
                <w:b/>
                <w:szCs w:val="24"/>
              </w:rPr>
            </w:pPr>
            <w:r w:rsidRPr="00590601">
              <w:rPr>
                <w:rFonts w:cs="Times New Roman"/>
                <w:b/>
                <w:szCs w:val="24"/>
              </w:rPr>
              <w:t>39</w:t>
            </w:r>
          </w:p>
        </w:tc>
        <w:tc>
          <w:tcPr>
            <w:tcW w:w="1134" w:type="dxa"/>
            <w:tcBorders>
              <w:top w:val="single" w:sz="4" w:space="0" w:color="auto"/>
              <w:left w:val="single" w:sz="4" w:space="0" w:color="auto"/>
              <w:bottom w:val="single" w:sz="4" w:space="0" w:color="auto"/>
              <w:right w:val="single" w:sz="4" w:space="0" w:color="auto"/>
            </w:tcBorders>
          </w:tcPr>
          <w:p w14:paraId="05081CD0" w14:textId="77777777" w:rsidR="00437657" w:rsidRPr="00590601" w:rsidRDefault="00437657" w:rsidP="002B2A13">
            <w:pPr>
              <w:jc w:val="center"/>
              <w:rPr>
                <w:rFonts w:cs="Times New Roman"/>
                <w:b/>
                <w:szCs w:val="24"/>
              </w:rPr>
            </w:pPr>
            <w:r w:rsidRPr="00590601">
              <w:rPr>
                <w:rFonts w:cs="Times New Roman"/>
                <w:b/>
                <w:szCs w:val="24"/>
              </w:rPr>
              <w:t>38,5</w:t>
            </w:r>
          </w:p>
        </w:tc>
        <w:tc>
          <w:tcPr>
            <w:tcW w:w="1134" w:type="dxa"/>
            <w:tcBorders>
              <w:top w:val="single" w:sz="4" w:space="0" w:color="auto"/>
              <w:left w:val="single" w:sz="4" w:space="0" w:color="auto"/>
              <w:bottom w:val="single" w:sz="4" w:space="0" w:color="auto"/>
              <w:right w:val="single" w:sz="4" w:space="0" w:color="auto"/>
            </w:tcBorders>
            <w:noWrap/>
            <w:vAlign w:val="center"/>
          </w:tcPr>
          <w:p w14:paraId="23460738" w14:textId="77777777" w:rsidR="00437657" w:rsidRPr="00590601" w:rsidRDefault="00437657" w:rsidP="002B2A13">
            <w:pPr>
              <w:jc w:val="center"/>
              <w:rPr>
                <w:rFonts w:cs="Times New Roman"/>
                <w:b/>
                <w:szCs w:val="24"/>
              </w:rPr>
            </w:pPr>
            <w:r w:rsidRPr="00590601">
              <w:rPr>
                <w:rFonts w:cs="Times New Roman"/>
                <w:b/>
                <w:szCs w:val="24"/>
              </w:rPr>
              <w:t>38,5</w:t>
            </w:r>
          </w:p>
        </w:tc>
        <w:tc>
          <w:tcPr>
            <w:tcW w:w="850" w:type="dxa"/>
            <w:tcBorders>
              <w:top w:val="single" w:sz="4" w:space="0" w:color="auto"/>
              <w:left w:val="single" w:sz="4" w:space="0" w:color="auto"/>
              <w:bottom w:val="single" w:sz="4" w:space="0" w:color="auto"/>
              <w:right w:val="single" w:sz="4" w:space="0" w:color="auto"/>
            </w:tcBorders>
            <w:noWrap/>
            <w:vAlign w:val="center"/>
          </w:tcPr>
          <w:p w14:paraId="508FB6E6" w14:textId="77777777" w:rsidR="00437657" w:rsidRPr="00590601" w:rsidRDefault="00437657" w:rsidP="002B2A13">
            <w:pPr>
              <w:jc w:val="center"/>
              <w:rPr>
                <w:rFonts w:cs="Times New Roman"/>
                <w:b/>
                <w:bCs/>
                <w:szCs w:val="24"/>
              </w:rPr>
            </w:pPr>
            <w:r w:rsidRPr="00590601">
              <w:rPr>
                <w:rFonts w:cs="Times New Roman"/>
                <w:b/>
                <w:bCs/>
                <w:szCs w:val="24"/>
              </w:rPr>
              <w:t>153</w:t>
            </w:r>
          </w:p>
        </w:tc>
      </w:tr>
    </w:tbl>
    <w:p w14:paraId="28354875" w14:textId="77777777" w:rsidR="00437657" w:rsidRPr="00590601" w:rsidRDefault="00437657" w:rsidP="00437657">
      <w:pPr>
        <w:rPr>
          <w:rFonts w:cs="Times New Roman"/>
          <w:szCs w:val="24"/>
          <w:lang w:val="en-US"/>
        </w:rPr>
      </w:pPr>
    </w:p>
    <w:p w14:paraId="1F29700C" w14:textId="77777777" w:rsidR="00437657" w:rsidRPr="00EC49E9" w:rsidRDefault="00437657" w:rsidP="00437657">
      <w:pPr>
        <w:rPr>
          <w:rFonts w:cs="Times New Roman"/>
        </w:rPr>
      </w:pPr>
    </w:p>
    <w:p w14:paraId="13BC3109" w14:textId="77777777" w:rsidR="00437657" w:rsidRDefault="00437657" w:rsidP="00437657">
      <w:pPr>
        <w:spacing w:after="0" w:line="240" w:lineRule="auto"/>
        <w:ind w:firstLine="567"/>
        <w:jc w:val="both"/>
        <w:rPr>
          <w:rFonts w:cs="Times New Roman"/>
          <w:szCs w:val="24"/>
        </w:rPr>
      </w:pPr>
    </w:p>
    <w:p w14:paraId="35B1F459" w14:textId="77777777" w:rsidR="00437657" w:rsidRDefault="00437657" w:rsidP="00437657">
      <w:pPr>
        <w:spacing w:after="0" w:line="240" w:lineRule="auto"/>
        <w:ind w:firstLine="567"/>
        <w:jc w:val="both"/>
        <w:rPr>
          <w:rFonts w:cs="Times New Roman"/>
          <w:szCs w:val="24"/>
        </w:rPr>
      </w:pPr>
    </w:p>
    <w:p w14:paraId="06F7B827" w14:textId="77777777" w:rsidR="00437657" w:rsidRDefault="00437657" w:rsidP="00437657">
      <w:pPr>
        <w:spacing w:after="0" w:line="240" w:lineRule="auto"/>
        <w:ind w:firstLine="567"/>
        <w:jc w:val="both"/>
        <w:rPr>
          <w:rFonts w:cs="Times New Roman"/>
          <w:szCs w:val="24"/>
        </w:rPr>
      </w:pPr>
    </w:p>
    <w:p w14:paraId="68605E06" w14:textId="77777777" w:rsidR="00437657" w:rsidRDefault="00437657" w:rsidP="00437657">
      <w:pPr>
        <w:spacing w:after="0" w:line="240" w:lineRule="auto"/>
        <w:ind w:firstLine="567"/>
        <w:jc w:val="both"/>
        <w:rPr>
          <w:rFonts w:cs="Times New Roman"/>
          <w:szCs w:val="24"/>
        </w:rPr>
      </w:pPr>
    </w:p>
    <w:p w14:paraId="5403EC50" w14:textId="77777777" w:rsidR="00437657" w:rsidRDefault="00437657" w:rsidP="00437657">
      <w:pPr>
        <w:spacing w:after="0" w:line="240" w:lineRule="auto"/>
        <w:ind w:firstLine="567"/>
        <w:jc w:val="both"/>
        <w:rPr>
          <w:rFonts w:cs="Times New Roman"/>
          <w:szCs w:val="24"/>
        </w:rPr>
      </w:pPr>
    </w:p>
    <w:p w14:paraId="358D94A0" w14:textId="77777777" w:rsidR="00437657" w:rsidRDefault="00437657" w:rsidP="00437657">
      <w:pPr>
        <w:spacing w:after="0" w:line="240" w:lineRule="auto"/>
        <w:ind w:firstLine="567"/>
        <w:jc w:val="both"/>
        <w:rPr>
          <w:rFonts w:cs="Times New Roman"/>
          <w:szCs w:val="24"/>
        </w:rPr>
      </w:pPr>
    </w:p>
    <w:p w14:paraId="138B969E" w14:textId="77777777" w:rsidR="00437657" w:rsidRDefault="00437657" w:rsidP="00437657">
      <w:pPr>
        <w:spacing w:after="0" w:line="240" w:lineRule="auto"/>
        <w:ind w:firstLine="567"/>
        <w:jc w:val="both"/>
        <w:rPr>
          <w:rFonts w:cs="Times New Roman"/>
          <w:szCs w:val="24"/>
        </w:rPr>
      </w:pPr>
    </w:p>
    <w:p w14:paraId="6D1DF2BA" w14:textId="77777777" w:rsidR="00437657" w:rsidRDefault="00437657" w:rsidP="00437657">
      <w:pPr>
        <w:spacing w:after="0" w:line="240" w:lineRule="auto"/>
        <w:ind w:firstLine="567"/>
        <w:jc w:val="both"/>
        <w:rPr>
          <w:rFonts w:cs="Times New Roman"/>
          <w:szCs w:val="24"/>
        </w:rPr>
      </w:pPr>
    </w:p>
    <w:p w14:paraId="30F5C6C7" w14:textId="77777777" w:rsidR="00437657" w:rsidRDefault="00437657" w:rsidP="00437657">
      <w:pPr>
        <w:spacing w:after="0" w:line="240" w:lineRule="auto"/>
        <w:ind w:firstLine="567"/>
        <w:jc w:val="both"/>
        <w:rPr>
          <w:rFonts w:cs="Times New Roman"/>
          <w:szCs w:val="24"/>
        </w:rPr>
      </w:pPr>
    </w:p>
    <w:p w14:paraId="5FD787D9" w14:textId="77777777" w:rsidR="00437657" w:rsidRDefault="00437657" w:rsidP="00437657">
      <w:pPr>
        <w:spacing w:after="0" w:line="240" w:lineRule="auto"/>
        <w:ind w:firstLine="567"/>
        <w:jc w:val="both"/>
        <w:rPr>
          <w:rFonts w:cs="Times New Roman"/>
          <w:szCs w:val="24"/>
        </w:rPr>
      </w:pPr>
    </w:p>
    <w:p w14:paraId="6A837B94" w14:textId="77777777" w:rsidR="00437657" w:rsidRDefault="00437657" w:rsidP="00437657">
      <w:pPr>
        <w:spacing w:after="0" w:line="240" w:lineRule="auto"/>
        <w:ind w:firstLine="567"/>
        <w:jc w:val="both"/>
        <w:rPr>
          <w:rFonts w:cs="Times New Roman"/>
          <w:szCs w:val="24"/>
        </w:rPr>
      </w:pPr>
    </w:p>
    <w:p w14:paraId="5128BE3F" w14:textId="77777777" w:rsidR="00437657" w:rsidRDefault="00437657" w:rsidP="00437657">
      <w:pPr>
        <w:spacing w:after="0" w:line="240" w:lineRule="auto"/>
        <w:ind w:firstLine="567"/>
        <w:jc w:val="both"/>
        <w:rPr>
          <w:rFonts w:cs="Times New Roman"/>
          <w:szCs w:val="24"/>
        </w:rPr>
      </w:pPr>
    </w:p>
    <w:p w14:paraId="23175CCB" w14:textId="77777777" w:rsidR="00437657" w:rsidRDefault="00437657" w:rsidP="00437657">
      <w:pPr>
        <w:spacing w:after="0" w:line="240" w:lineRule="auto"/>
        <w:ind w:firstLine="567"/>
        <w:jc w:val="both"/>
        <w:rPr>
          <w:rFonts w:cs="Times New Roman"/>
          <w:szCs w:val="24"/>
        </w:rPr>
      </w:pPr>
    </w:p>
    <w:p w14:paraId="524F8C6B" w14:textId="77777777" w:rsidR="00437657" w:rsidRDefault="00437657" w:rsidP="00437657">
      <w:pPr>
        <w:spacing w:after="0" w:line="240" w:lineRule="auto"/>
        <w:ind w:firstLine="567"/>
        <w:jc w:val="both"/>
        <w:rPr>
          <w:rFonts w:cs="Times New Roman"/>
          <w:szCs w:val="24"/>
        </w:rPr>
      </w:pPr>
    </w:p>
    <w:p w14:paraId="50CAD94F" w14:textId="77777777" w:rsidR="00437657" w:rsidRDefault="00437657" w:rsidP="00437657">
      <w:pPr>
        <w:spacing w:after="0" w:line="240" w:lineRule="auto"/>
        <w:ind w:firstLine="567"/>
        <w:jc w:val="both"/>
        <w:rPr>
          <w:rFonts w:cs="Times New Roman"/>
          <w:szCs w:val="24"/>
        </w:rPr>
      </w:pPr>
    </w:p>
    <w:p w14:paraId="10FF8FE2" w14:textId="77777777" w:rsidR="00437657" w:rsidRDefault="00437657" w:rsidP="00437657">
      <w:pPr>
        <w:spacing w:after="0" w:line="240" w:lineRule="auto"/>
        <w:ind w:firstLine="567"/>
        <w:jc w:val="both"/>
        <w:rPr>
          <w:rFonts w:cs="Times New Roman"/>
          <w:szCs w:val="24"/>
        </w:rPr>
      </w:pPr>
    </w:p>
    <w:p w14:paraId="373F7EF5" w14:textId="77777777" w:rsidR="00437657" w:rsidRDefault="00437657" w:rsidP="00437657">
      <w:pPr>
        <w:spacing w:after="0" w:line="240" w:lineRule="auto"/>
        <w:ind w:firstLine="567"/>
        <w:jc w:val="both"/>
        <w:rPr>
          <w:rFonts w:cs="Times New Roman"/>
          <w:szCs w:val="24"/>
        </w:rPr>
      </w:pPr>
    </w:p>
    <w:p w14:paraId="19F65D24" w14:textId="77777777" w:rsidR="00437657" w:rsidRPr="00F53508" w:rsidRDefault="00437657" w:rsidP="00437657">
      <w:pPr>
        <w:spacing w:after="0" w:line="240" w:lineRule="auto"/>
        <w:ind w:firstLine="567"/>
        <w:jc w:val="both"/>
        <w:rPr>
          <w:rFonts w:cs="Times New Roman"/>
          <w:szCs w:val="24"/>
        </w:rPr>
      </w:pPr>
    </w:p>
    <w:p w14:paraId="1B5FE348" w14:textId="77777777" w:rsidR="00437657" w:rsidRPr="00CF58E6" w:rsidRDefault="00437657" w:rsidP="00437657">
      <w:pPr>
        <w:spacing w:after="0" w:line="240" w:lineRule="auto"/>
        <w:jc w:val="both"/>
        <w:rPr>
          <w:rFonts w:cs="Times New Roman"/>
        </w:rPr>
      </w:pPr>
    </w:p>
    <w:p w14:paraId="489EF348" w14:textId="77777777" w:rsidR="00437657" w:rsidRDefault="00437657" w:rsidP="00437657">
      <w:pPr>
        <w:spacing w:after="0"/>
        <w:jc w:val="center"/>
        <w:rPr>
          <w:rFonts w:cs="Times New Roman"/>
          <w:b/>
          <w:szCs w:val="24"/>
        </w:rPr>
      </w:pPr>
    </w:p>
    <w:p w14:paraId="14E7FEDB" w14:textId="77777777" w:rsidR="00437657" w:rsidRDefault="00437657" w:rsidP="00437657">
      <w:pPr>
        <w:spacing w:after="0"/>
        <w:jc w:val="center"/>
        <w:rPr>
          <w:rFonts w:cs="Times New Roman"/>
          <w:b/>
          <w:szCs w:val="24"/>
        </w:rPr>
      </w:pPr>
    </w:p>
    <w:p w14:paraId="2328C80A" w14:textId="77777777" w:rsidR="00437657" w:rsidRDefault="00437657" w:rsidP="00437657">
      <w:pPr>
        <w:spacing w:after="0"/>
        <w:jc w:val="center"/>
        <w:rPr>
          <w:rFonts w:cs="Times New Roman"/>
          <w:b/>
          <w:szCs w:val="24"/>
        </w:rPr>
      </w:pPr>
    </w:p>
    <w:p w14:paraId="6E8EEF1D" w14:textId="77777777" w:rsidR="00437657" w:rsidRDefault="00437657" w:rsidP="00437657">
      <w:pPr>
        <w:spacing w:after="0"/>
        <w:jc w:val="center"/>
        <w:rPr>
          <w:rFonts w:cs="Times New Roman"/>
          <w:b/>
          <w:szCs w:val="24"/>
        </w:rPr>
      </w:pPr>
    </w:p>
    <w:p w14:paraId="7C78104F" w14:textId="77777777" w:rsidR="00437657" w:rsidRDefault="00437657" w:rsidP="00437657">
      <w:pPr>
        <w:spacing w:after="0"/>
        <w:jc w:val="center"/>
        <w:rPr>
          <w:rFonts w:cs="Times New Roman"/>
          <w:b/>
          <w:szCs w:val="24"/>
        </w:rPr>
      </w:pPr>
    </w:p>
    <w:p w14:paraId="2516B2BE" w14:textId="77777777" w:rsidR="00437657" w:rsidRDefault="00437657" w:rsidP="00437657">
      <w:pPr>
        <w:spacing w:after="0"/>
        <w:jc w:val="center"/>
        <w:rPr>
          <w:rFonts w:cs="Times New Roman"/>
          <w:b/>
          <w:szCs w:val="24"/>
        </w:rPr>
      </w:pPr>
    </w:p>
    <w:p w14:paraId="72D3E93A" w14:textId="77777777" w:rsidR="00437657" w:rsidRDefault="00437657" w:rsidP="00437657">
      <w:pPr>
        <w:spacing w:after="0"/>
        <w:jc w:val="center"/>
        <w:rPr>
          <w:rFonts w:cs="Times New Roman"/>
          <w:b/>
          <w:szCs w:val="24"/>
        </w:rPr>
      </w:pPr>
    </w:p>
    <w:p w14:paraId="46A75DD7" w14:textId="77777777" w:rsidR="00437657" w:rsidRDefault="00437657" w:rsidP="00437657">
      <w:pPr>
        <w:spacing w:after="0"/>
        <w:jc w:val="center"/>
        <w:rPr>
          <w:rFonts w:cs="Times New Roman"/>
          <w:b/>
          <w:szCs w:val="24"/>
        </w:rPr>
      </w:pPr>
    </w:p>
    <w:p w14:paraId="1DC7E00B" w14:textId="77777777" w:rsidR="00437657" w:rsidRDefault="00437657" w:rsidP="00437657">
      <w:pPr>
        <w:spacing w:after="0"/>
        <w:jc w:val="center"/>
        <w:rPr>
          <w:rFonts w:cs="Times New Roman"/>
          <w:b/>
          <w:szCs w:val="24"/>
        </w:rPr>
      </w:pPr>
    </w:p>
    <w:p w14:paraId="17EABECB" w14:textId="77777777" w:rsidR="00437657" w:rsidRDefault="00437657" w:rsidP="00437657">
      <w:pPr>
        <w:spacing w:after="0"/>
        <w:jc w:val="center"/>
        <w:rPr>
          <w:rFonts w:cs="Times New Roman"/>
          <w:b/>
          <w:szCs w:val="24"/>
        </w:rPr>
      </w:pPr>
    </w:p>
    <w:p w14:paraId="23A63F73" w14:textId="77777777" w:rsidR="00437657" w:rsidRDefault="00437657" w:rsidP="00437657">
      <w:pPr>
        <w:spacing w:after="0"/>
        <w:jc w:val="center"/>
        <w:rPr>
          <w:rFonts w:cs="Times New Roman"/>
          <w:b/>
          <w:szCs w:val="24"/>
        </w:rPr>
      </w:pPr>
    </w:p>
    <w:p w14:paraId="3BDCE01E" w14:textId="77777777" w:rsidR="00437657" w:rsidRDefault="00437657" w:rsidP="00437657">
      <w:pPr>
        <w:spacing w:after="0"/>
        <w:rPr>
          <w:rFonts w:cs="Times New Roman"/>
          <w:b/>
          <w:szCs w:val="24"/>
        </w:rPr>
      </w:pPr>
    </w:p>
    <w:p w14:paraId="238EA15D" w14:textId="77777777" w:rsidR="00437657" w:rsidRDefault="00437657" w:rsidP="00437657">
      <w:pPr>
        <w:spacing w:after="0"/>
        <w:jc w:val="center"/>
        <w:rPr>
          <w:rFonts w:cs="Times New Roman"/>
          <w:b/>
          <w:szCs w:val="24"/>
        </w:rPr>
      </w:pPr>
    </w:p>
    <w:p w14:paraId="31D124AF" w14:textId="77777777" w:rsidR="00437657" w:rsidRPr="00CF58E6" w:rsidRDefault="00437657" w:rsidP="00437657">
      <w:pPr>
        <w:spacing w:after="0"/>
        <w:jc w:val="center"/>
        <w:rPr>
          <w:rFonts w:cs="Times New Roman"/>
          <w:b/>
          <w:szCs w:val="24"/>
        </w:rPr>
      </w:pPr>
      <w:r w:rsidRPr="00CF58E6">
        <w:rPr>
          <w:rFonts w:cs="Times New Roman"/>
          <w:b/>
          <w:szCs w:val="24"/>
        </w:rPr>
        <w:t>V SKYRIUS</w:t>
      </w:r>
    </w:p>
    <w:p w14:paraId="3F791462" w14:textId="77777777" w:rsidR="00437657" w:rsidRPr="00CF58E6" w:rsidRDefault="00437657" w:rsidP="00437657">
      <w:pPr>
        <w:spacing w:after="0"/>
        <w:jc w:val="center"/>
        <w:rPr>
          <w:rFonts w:cs="Times New Roman"/>
          <w:b/>
          <w:szCs w:val="24"/>
        </w:rPr>
      </w:pPr>
      <w:r w:rsidRPr="00CF58E6">
        <w:rPr>
          <w:rFonts w:cs="Times New Roman"/>
          <w:b/>
          <w:szCs w:val="24"/>
        </w:rPr>
        <w:t>VIDURINIO UGDYMO PROGRAMOS VYKDYMAS</w:t>
      </w:r>
    </w:p>
    <w:p w14:paraId="230FC008" w14:textId="77777777" w:rsidR="00437657" w:rsidRPr="00CF58E6" w:rsidRDefault="00437657" w:rsidP="00437657">
      <w:pPr>
        <w:spacing w:after="0"/>
        <w:rPr>
          <w:rFonts w:cs="Times New Roman"/>
          <w:b/>
          <w:strike/>
          <w:szCs w:val="24"/>
        </w:rPr>
      </w:pPr>
    </w:p>
    <w:p w14:paraId="2E46B0E0" w14:textId="77777777" w:rsidR="00437657" w:rsidRPr="00CF58E6" w:rsidRDefault="00437657" w:rsidP="00437657">
      <w:pPr>
        <w:spacing w:after="0"/>
        <w:ind w:firstLine="567"/>
        <w:jc w:val="both"/>
        <w:rPr>
          <w:rFonts w:cs="Times New Roman"/>
          <w:szCs w:val="24"/>
        </w:rPr>
      </w:pPr>
      <w:r>
        <w:rPr>
          <w:rFonts w:cs="Times New Roman"/>
          <w:szCs w:val="24"/>
        </w:rPr>
        <w:t>83</w:t>
      </w:r>
      <w:r w:rsidRPr="00CF58E6">
        <w:rPr>
          <w:rFonts w:cs="Times New Roman"/>
          <w:szCs w:val="24"/>
        </w:rPr>
        <w:t>. Vidurinio ugdymo programos trukmė – dveji</w:t>
      </w:r>
      <w:r>
        <w:rPr>
          <w:rFonts w:cs="Times New Roman"/>
          <w:szCs w:val="24"/>
        </w:rPr>
        <w:t xml:space="preserve"> </w:t>
      </w:r>
      <w:r w:rsidRPr="00CF58E6">
        <w:rPr>
          <w:rFonts w:cs="Times New Roman"/>
          <w:szCs w:val="24"/>
        </w:rPr>
        <w:t>mokslo metai.</w:t>
      </w:r>
    </w:p>
    <w:p w14:paraId="68FC3D2A" w14:textId="77777777" w:rsidR="00437657" w:rsidRPr="00CF58E6" w:rsidRDefault="00437657" w:rsidP="00437657">
      <w:pPr>
        <w:spacing w:after="0"/>
        <w:ind w:firstLine="567"/>
        <w:jc w:val="both"/>
        <w:rPr>
          <w:rFonts w:cs="Times New Roman"/>
          <w:bCs/>
          <w:color w:val="000000"/>
          <w:szCs w:val="24"/>
          <w:lang w:eastAsia="lt-LT"/>
        </w:rPr>
      </w:pPr>
      <w:r>
        <w:rPr>
          <w:rFonts w:cs="Times New Roman"/>
          <w:szCs w:val="24"/>
        </w:rPr>
        <w:t>83</w:t>
      </w:r>
      <w:r w:rsidRPr="00CF58E6">
        <w:rPr>
          <w:rFonts w:cs="Times New Roman"/>
          <w:szCs w:val="24"/>
        </w:rPr>
        <w:t xml:space="preserve">.1.Vidurinio ugdymo programą sudaro šios sritys: </w:t>
      </w:r>
      <w:r w:rsidRPr="00CF58E6">
        <w:rPr>
          <w:rFonts w:cs="Times New Roman"/>
          <w:bCs/>
          <w:color w:val="000000"/>
          <w:szCs w:val="24"/>
          <w:lang w:eastAsia="lt-LT"/>
        </w:rPr>
        <w:t>dorinis ugdymas:</w:t>
      </w:r>
      <w:r>
        <w:rPr>
          <w:rFonts w:cs="Times New Roman"/>
          <w:bCs/>
          <w:color w:val="000000"/>
          <w:szCs w:val="24"/>
          <w:lang w:eastAsia="lt-LT"/>
        </w:rPr>
        <w:t xml:space="preserve"> </w:t>
      </w:r>
      <w:r w:rsidRPr="00CF58E6">
        <w:rPr>
          <w:rFonts w:cs="Times New Roman"/>
          <w:color w:val="000000"/>
          <w:szCs w:val="24"/>
          <w:lang w:eastAsia="lt-LT"/>
        </w:rPr>
        <w:t>e</w:t>
      </w:r>
      <w:r>
        <w:rPr>
          <w:rFonts w:cs="Times New Roman"/>
          <w:color w:val="000000"/>
          <w:szCs w:val="24"/>
          <w:lang w:eastAsia="lt-LT"/>
        </w:rPr>
        <w:t>tika, katalikų tikyba</w:t>
      </w:r>
      <w:r w:rsidRPr="00CF58E6">
        <w:rPr>
          <w:rFonts w:cs="Times New Roman"/>
          <w:color w:val="000000"/>
          <w:szCs w:val="24"/>
          <w:lang w:eastAsia="lt-LT"/>
        </w:rPr>
        <w:t>;</w:t>
      </w:r>
      <w:r w:rsidRPr="00CF58E6">
        <w:rPr>
          <w:rFonts w:cs="Times New Roman"/>
          <w:bCs/>
          <w:color w:val="000000"/>
          <w:szCs w:val="24"/>
          <w:lang w:eastAsia="lt-LT"/>
        </w:rPr>
        <w:t xml:space="preserve"> kalbos:</w:t>
      </w:r>
      <w:r>
        <w:rPr>
          <w:rFonts w:cs="Times New Roman"/>
          <w:color w:val="000000"/>
          <w:szCs w:val="24"/>
          <w:lang w:eastAsia="lt-LT"/>
        </w:rPr>
        <w:t xml:space="preserve"> lietuvių kalba ir literatūra,</w:t>
      </w:r>
      <w:r w:rsidRPr="00CF58E6">
        <w:rPr>
          <w:rFonts w:cs="Times New Roman"/>
          <w:color w:val="000000"/>
          <w:szCs w:val="24"/>
          <w:lang w:eastAsia="lt-LT"/>
        </w:rPr>
        <w:t xml:space="preserve"> </w:t>
      </w:r>
      <w:r>
        <w:rPr>
          <w:rFonts w:cs="Times New Roman"/>
          <w:color w:val="000000"/>
          <w:szCs w:val="24"/>
          <w:lang w:eastAsia="lt-LT"/>
        </w:rPr>
        <w:t>užsienio kalbos</w:t>
      </w:r>
      <w:r w:rsidRPr="00CF58E6">
        <w:rPr>
          <w:rFonts w:cs="Times New Roman"/>
          <w:bCs/>
          <w:color w:val="000000"/>
          <w:szCs w:val="24"/>
          <w:lang w:eastAsia="lt-LT"/>
        </w:rPr>
        <w:t xml:space="preserve">; </w:t>
      </w:r>
      <w:r>
        <w:rPr>
          <w:rFonts w:cs="Times New Roman"/>
          <w:bCs/>
          <w:color w:val="000000"/>
          <w:szCs w:val="24"/>
          <w:lang w:eastAsia="lt-LT"/>
        </w:rPr>
        <w:t xml:space="preserve">matematika; </w:t>
      </w:r>
      <w:r w:rsidRPr="00CF58E6">
        <w:rPr>
          <w:rFonts w:cs="Times New Roman"/>
          <w:bCs/>
          <w:color w:val="000000"/>
          <w:szCs w:val="24"/>
          <w:lang w:eastAsia="lt-LT"/>
        </w:rPr>
        <w:t>gamtamokslinis ugdymas:</w:t>
      </w:r>
      <w:r>
        <w:rPr>
          <w:rFonts w:cs="Times New Roman"/>
          <w:color w:val="000000"/>
          <w:szCs w:val="24"/>
          <w:lang w:eastAsia="lt-LT"/>
        </w:rPr>
        <w:t xml:space="preserve"> biologija, chemija, fizika</w:t>
      </w:r>
      <w:r w:rsidRPr="00CF58E6">
        <w:rPr>
          <w:rFonts w:cs="Times New Roman"/>
          <w:color w:val="000000"/>
          <w:szCs w:val="24"/>
          <w:lang w:eastAsia="lt-LT"/>
        </w:rPr>
        <w:t>;</w:t>
      </w:r>
      <w:r>
        <w:rPr>
          <w:rFonts w:cs="Times New Roman"/>
          <w:color w:val="000000"/>
          <w:szCs w:val="24"/>
          <w:lang w:eastAsia="lt-LT"/>
        </w:rPr>
        <w:t xml:space="preserve"> </w:t>
      </w:r>
      <w:r w:rsidRPr="00CF58E6">
        <w:rPr>
          <w:rFonts w:cs="Times New Roman"/>
          <w:bCs/>
          <w:color w:val="000000"/>
          <w:szCs w:val="24"/>
          <w:lang w:eastAsia="lt-LT"/>
        </w:rPr>
        <w:t>socialinis ugdymas:</w:t>
      </w:r>
      <w:r w:rsidRPr="00CF58E6">
        <w:rPr>
          <w:rFonts w:cs="Times New Roman"/>
          <w:color w:val="000000"/>
          <w:szCs w:val="24"/>
          <w:lang w:eastAsia="lt-LT"/>
        </w:rPr>
        <w:t xml:space="preserve"> ist</w:t>
      </w:r>
      <w:r>
        <w:rPr>
          <w:rFonts w:cs="Times New Roman"/>
          <w:color w:val="000000"/>
          <w:szCs w:val="24"/>
          <w:lang w:eastAsia="lt-LT"/>
        </w:rPr>
        <w:t>orija, geografija,</w:t>
      </w:r>
      <w:r w:rsidRPr="00CF58E6">
        <w:rPr>
          <w:rFonts w:cs="Times New Roman"/>
          <w:color w:val="000000"/>
          <w:szCs w:val="24"/>
          <w:lang w:eastAsia="lt-LT"/>
        </w:rPr>
        <w:t xml:space="preserve"> ekonomika ir verslumas</w:t>
      </w:r>
      <w:r>
        <w:rPr>
          <w:rFonts w:cs="Times New Roman"/>
          <w:color w:val="000000"/>
          <w:szCs w:val="24"/>
          <w:lang w:eastAsia="lt-LT"/>
        </w:rPr>
        <w:t xml:space="preserve"> </w:t>
      </w:r>
      <w:r w:rsidRPr="00CF58E6">
        <w:rPr>
          <w:rFonts w:cs="Times New Roman"/>
          <w:color w:val="000000"/>
          <w:szCs w:val="24"/>
          <w:lang w:eastAsia="lt-LT"/>
        </w:rPr>
        <w:t>,psichologija;</w:t>
      </w:r>
      <w:r>
        <w:rPr>
          <w:rFonts w:cs="Times New Roman"/>
          <w:color w:val="000000"/>
          <w:szCs w:val="24"/>
          <w:lang w:eastAsia="lt-LT"/>
        </w:rPr>
        <w:t xml:space="preserve"> </w:t>
      </w:r>
      <w:r w:rsidRPr="00CF58E6">
        <w:rPr>
          <w:rFonts w:cs="Times New Roman"/>
          <w:bCs/>
          <w:color w:val="000000"/>
          <w:szCs w:val="24"/>
          <w:lang w:eastAsia="lt-LT"/>
        </w:rPr>
        <w:t>meninis</w:t>
      </w:r>
      <w:r>
        <w:rPr>
          <w:rFonts w:cs="Times New Roman"/>
          <w:bCs/>
          <w:color w:val="000000"/>
          <w:szCs w:val="24"/>
          <w:lang w:eastAsia="lt-LT"/>
        </w:rPr>
        <w:t xml:space="preserve"> </w:t>
      </w:r>
      <w:r w:rsidRPr="00CF58E6">
        <w:rPr>
          <w:rFonts w:cs="Times New Roman"/>
          <w:bCs/>
          <w:color w:val="000000"/>
          <w:szCs w:val="24"/>
          <w:lang w:eastAsia="lt-LT"/>
        </w:rPr>
        <w:t>ugdymas:</w:t>
      </w:r>
      <w:r>
        <w:rPr>
          <w:rFonts w:cs="Times New Roman"/>
          <w:bCs/>
          <w:color w:val="000000"/>
          <w:szCs w:val="24"/>
          <w:lang w:eastAsia="lt-LT"/>
        </w:rPr>
        <w:t xml:space="preserve"> </w:t>
      </w:r>
      <w:r w:rsidRPr="00CF58E6">
        <w:rPr>
          <w:rFonts w:cs="Times New Roman"/>
          <w:color w:val="000000"/>
          <w:szCs w:val="24"/>
        </w:rPr>
        <w:t>dailė, , grafinis dizainas, menų pažinimas, muzika, , šokis, teatras</w:t>
      </w:r>
      <w:r w:rsidRPr="00CF58E6">
        <w:rPr>
          <w:rFonts w:cs="Times New Roman"/>
          <w:color w:val="000000"/>
          <w:szCs w:val="24"/>
          <w:lang w:eastAsia="lt-LT"/>
        </w:rPr>
        <w:t>;</w:t>
      </w:r>
      <w:r>
        <w:rPr>
          <w:rFonts w:cs="Times New Roman"/>
          <w:color w:val="000000"/>
          <w:szCs w:val="24"/>
          <w:lang w:eastAsia="lt-LT"/>
        </w:rPr>
        <w:t xml:space="preserve"> </w:t>
      </w:r>
      <w:r w:rsidRPr="00CF58E6">
        <w:rPr>
          <w:rFonts w:cs="Times New Roman"/>
          <w:bCs/>
          <w:color w:val="000000"/>
          <w:szCs w:val="24"/>
          <w:lang w:eastAsia="lt-LT"/>
        </w:rPr>
        <w:t>informacinės technologijos; technologijos; fizinis ugdymas;</w:t>
      </w:r>
      <w:r>
        <w:rPr>
          <w:rFonts w:cs="Times New Roman"/>
          <w:bCs/>
          <w:color w:val="000000"/>
          <w:szCs w:val="24"/>
          <w:lang w:eastAsia="lt-LT"/>
        </w:rPr>
        <w:t xml:space="preserve"> </w:t>
      </w:r>
      <w:r w:rsidRPr="00CF58E6">
        <w:rPr>
          <w:rFonts w:cs="Times New Roman"/>
          <w:color w:val="000000"/>
          <w:szCs w:val="24"/>
        </w:rPr>
        <w:t>bendrųjų kompetencijų ugdymas</w:t>
      </w:r>
      <w:r w:rsidRPr="00CF58E6">
        <w:rPr>
          <w:rFonts w:cs="Times New Roman"/>
          <w:bCs/>
          <w:color w:val="000000"/>
          <w:szCs w:val="24"/>
          <w:lang w:eastAsia="lt-LT"/>
        </w:rPr>
        <w:t>.</w:t>
      </w:r>
    </w:p>
    <w:p w14:paraId="2FC37283" w14:textId="77777777" w:rsidR="00437657" w:rsidRPr="00CF58E6" w:rsidRDefault="00437657" w:rsidP="00437657">
      <w:pPr>
        <w:spacing w:after="0"/>
        <w:ind w:firstLine="567"/>
        <w:jc w:val="both"/>
        <w:rPr>
          <w:rFonts w:cs="Times New Roman"/>
          <w:szCs w:val="24"/>
        </w:rPr>
      </w:pPr>
      <w:r>
        <w:rPr>
          <w:rFonts w:cs="Times New Roman"/>
          <w:szCs w:val="24"/>
        </w:rPr>
        <w:t>83</w:t>
      </w:r>
      <w:r w:rsidRPr="00CF58E6">
        <w:rPr>
          <w:rFonts w:cs="Times New Roman"/>
          <w:szCs w:val="24"/>
        </w:rPr>
        <w:t>.2. Vidurinio ugdymo turinį sudaro:</w:t>
      </w:r>
    </w:p>
    <w:p w14:paraId="780CE7E6" w14:textId="77777777" w:rsidR="00437657" w:rsidRPr="00CF58E6" w:rsidRDefault="00437657" w:rsidP="00437657">
      <w:pPr>
        <w:spacing w:after="0"/>
        <w:ind w:firstLine="567"/>
        <w:jc w:val="both"/>
        <w:rPr>
          <w:rFonts w:cs="Times New Roman"/>
          <w:szCs w:val="24"/>
        </w:rPr>
      </w:pPr>
      <w:r>
        <w:rPr>
          <w:rFonts w:cs="Times New Roman"/>
          <w:szCs w:val="24"/>
        </w:rPr>
        <w:t>83</w:t>
      </w:r>
      <w:r w:rsidRPr="00CF58E6">
        <w:rPr>
          <w:rFonts w:cs="Times New Roman"/>
          <w:szCs w:val="24"/>
        </w:rPr>
        <w:t>.2.1. privaloma dalis: privalomi mokytis dalykai ir privalomai pasirenkamieji dalykai pavyzdžiui, dalykų moduliai, dalykai, brandos darbas;</w:t>
      </w:r>
    </w:p>
    <w:p w14:paraId="22295A5E" w14:textId="77777777" w:rsidR="00437657" w:rsidRPr="00CF58E6" w:rsidRDefault="00437657" w:rsidP="00437657">
      <w:pPr>
        <w:spacing w:after="0"/>
        <w:ind w:firstLine="567"/>
        <w:jc w:val="both"/>
        <w:rPr>
          <w:rFonts w:cs="Times New Roman"/>
          <w:szCs w:val="24"/>
        </w:rPr>
      </w:pPr>
      <w:r>
        <w:rPr>
          <w:rFonts w:cs="Times New Roman"/>
          <w:szCs w:val="24"/>
        </w:rPr>
        <w:t>83</w:t>
      </w:r>
      <w:r w:rsidRPr="00CF58E6">
        <w:rPr>
          <w:rFonts w:cs="Times New Roman"/>
          <w:szCs w:val="24"/>
        </w:rPr>
        <w:t xml:space="preserve">.2.2. laisvai pasirenkama dalis: pasirenkamieji dalykai, dalykų moduliai, pasirenkami profesinio mokymo programos moduliai. Pasirenkamieji dalykų moduliai neskaičiuojami kaip atskiri dalykai. </w:t>
      </w:r>
    </w:p>
    <w:p w14:paraId="277C8CB6" w14:textId="77777777" w:rsidR="00437657" w:rsidRPr="00CF58E6" w:rsidRDefault="00437657" w:rsidP="00437657">
      <w:pPr>
        <w:spacing w:after="0"/>
        <w:ind w:firstLine="567"/>
        <w:jc w:val="both"/>
        <w:rPr>
          <w:rFonts w:cs="Times New Roman"/>
          <w:szCs w:val="24"/>
        </w:rPr>
      </w:pPr>
      <w:r>
        <w:rPr>
          <w:rFonts w:cs="Times New Roman"/>
          <w:szCs w:val="24"/>
        </w:rPr>
        <w:t>84.Gimnazija</w:t>
      </w:r>
      <w:r w:rsidRPr="00CF58E6">
        <w:rPr>
          <w:rFonts w:cs="Times New Roman"/>
          <w:szCs w:val="24"/>
        </w:rPr>
        <w:t xml:space="preserve"> nustato mokinio individualaus ugdymo plano struktūrą ir keitimo tvarką. Mokinys, vadovaudamasis </w:t>
      </w:r>
      <w:r>
        <w:rPr>
          <w:rFonts w:cs="Times New Roman"/>
          <w:szCs w:val="24"/>
        </w:rPr>
        <w:t>Ugdymo programų aprašu, gimnazijos</w:t>
      </w:r>
      <w:r w:rsidRPr="00CF58E6">
        <w:rPr>
          <w:rFonts w:cs="Times New Roman"/>
          <w:szCs w:val="24"/>
        </w:rPr>
        <w:t xml:space="preserve">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 planą.</w:t>
      </w:r>
    </w:p>
    <w:p w14:paraId="702EDD4F" w14:textId="77777777" w:rsidR="00437657" w:rsidRPr="00CF58E6" w:rsidRDefault="00437657" w:rsidP="00437657">
      <w:pPr>
        <w:spacing w:after="0"/>
        <w:ind w:firstLine="567"/>
        <w:jc w:val="both"/>
        <w:rPr>
          <w:rFonts w:cs="Times New Roman"/>
          <w:szCs w:val="24"/>
        </w:rPr>
      </w:pPr>
      <w:r>
        <w:rPr>
          <w:rFonts w:cs="Times New Roman"/>
          <w:szCs w:val="24"/>
        </w:rPr>
        <w:t>85</w:t>
      </w:r>
      <w:r w:rsidRPr="00CF58E6">
        <w:rPr>
          <w:rFonts w:cs="Times New Roman"/>
          <w:szCs w:val="24"/>
        </w:rPr>
        <w:t xml:space="preserve">. Mokinio pasirinkti mokytis dalykai tampa privalomi. Jeigu pasirinkto dalyko programos mokinys nebaigia ir nepasiekia joje numatytų pasiekimų – pripažįstama, kad jis jo nesimokė. </w:t>
      </w:r>
    </w:p>
    <w:p w14:paraId="50ED0C92" w14:textId="77777777" w:rsidR="00437657" w:rsidRPr="00CF58E6" w:rsidRDefault="00437657" w:rsidP="00437657">
      <w:pPr>
        <w:spacing w:after="0"/>
        <w:ind w:firstLine="567"/>
        <w:jc w:val="both"/>
        <w:rPr>
          <w:rFonts w:cs="Times New Roman"/>
          <w:szCs w:val="24"/>
        </w:rPr>
      </w:pPr>
      <w:r>
        <w:rPr>
          <w:rFonts w:cs="Times New Roman"/>
          <w:szCs w:val="24"/>
        </w:rPr>
        <w:lastRenderedPageBreak/>
        <w:t>86</w:t>
      </w:r>
      <w:r w:rsidRPr="00CF58E6">
        <w:rPr>
          <w:rFonts w:cs="Times New Roman"/>
          <w:szCs w:val="24"/>
        </w:rPr>
        <w:t xml:space="preserve">. Laikinosios grupės vidurinio ugdymo programai įgyvendinti </w:t>
      </w:r>
      <w:r>
        <w:rPr>
          <w:rFonts w:cs="Times New Roman"/>
          <w:szCs w:val="24"/>
        </w:rPr>
        <w:t>s</w:t>
      </w:r>
      <w:r w:rsidRPr="00CF58E6">
        <w:rPr>
          <w:rFonts w:cs="Times New Roman"/>
          <w:szCs w:val="24"/>
        </w:rPr>
        <w:t xml:space="preserve">udaromos iš mokinių, kurie pasirenka tą pačią bendrojo ugdymo dalyko kurso programą, tą patį dalyko modulį, pasirenkamąjį dalyką. </w:t>
      </w:r>
    </w:p>
    <w:p w14:paraId="31081408" w14:textId="77777777" w:rsidR="00437657" w:rsidRPr="00CF58E6" w:rsidRDefault="00437657" w:rsidP="00437657">
      <w:pPr>
        <w:spacing w:after="0"/>
        <w:ind w:firstLine="567"/>
        <w:jc w:val="both"/>
        <w:rPr>
          <w:rFonts w:cs="Times New Roman"/>
          <w:szCs w:val="24"/>
        </w:rPr>
      </w:pPr>
      <w:r>
        <w:rPr>
          <w:rFonts w:cs="Times New Roman"/>
          <w:szCs w:val="24"/>
        </w:rPr>
        <w:t>87</w:t>
      </w:r>
      <w:r w:rsidRPr="00CF58E6">
        <w:rPr>
          <w:rFonts w:cs="Times New Roman"/>
          <w:szCs w:val="24"/>
        </w:rPr>
        <w:t xml:space="preserve">. Mokiniui, atvykusiam iš kitos mokyklos, </w:t>
      </w:r>
      <w:r>
        <w:rPr>
          <w:rFonts w:cs="Times New Roman"/>
          <w:szCs w:val="24"/>
        </w:rPr>
        <w:t xml:space="preserve">sudaromos sąlygos </w:t>
      </w:r>
      <w:r w:rsidRPr="00CF58E6">
        <w:rPr>
          <w:rFonts w:cs="Times New Roman"/>
          <w:szCs w:val="24"/>
        </w:rPr>
        <w:t>įgyvendinti savo individualų ugdymo planą ar</w:t>
      </w:r>
      <w:r>
        <w:rPr>
          <w:rFonts w:cs="Times New Roman"/>
          <w:szCs w:val="24"/>
        </w:rPr>
        <w:t>ba, nesant tam sąlygų, pasiūloma</w:t>
      </w:r>
      <w:r w:rsidRPr="00CF58E6">
        <w:rPr>
          <w:rFonts w:cs="Times New Roman"/>
          <w:szCs w:val="24"/>
        </w:rPr>
        <w:t xml:space="preserve"> keisti pasirinktus dalykus ar modulius. </w:t>
      </w:r>
    </w:p>
    <w:p w14:paraId="1DF54C54" w14:textId="77777777" w:rsidR="00437657" w:rsidRPr="00CF58E6" w:rsidRDefault="00437657" w:rsidP="00437657">
      <w:pPr>
        <w:spacing w:after="0"/>
        <w:ind w:firstLine="567"/>
        <w:jc w:val="both"/>
        <w:rPr>
          <w:rFonts w:cs="Times New Roman"/>
          <w:szCs w:val="24"/>
        </w:rPr>
      </w:pPr>
      <w:r>
        <w:rPr>
          <w:rFonts w:cs="Times New Roman"/>
          <w:szCs w:val="24"/>
          <w:lang w:val="en-US"/>
        </w:rPr>
        <w:t>88</w:t>
      </w:r>
      <w:r w:rsidRPr="00CF58E6">
        <w:rPr>
          <w:rFonts w:cs="Times New Roman"/>
          <w:szCs w:val="24"/>
        </w:rPr>
        <w:t xml:space="preserve">. </w:t>
      </w:r>
      <w:r>
        <w:rPr>
          <w:rFonts w:cs="Times New Roman"/>
          <w:szCs w:val="24"/>
        </w:rPr>
        <w:t>Gimnazija</w:t>
      </w:r>
      <w:r w:rsidRPr="00CF58E6">
        <w:rPr>
          <w:rFonts w:cs="Times New Roman"/>
          <w:szCs w:val="24"/>
        </w:rPr>
        <w:t xml:space="preserve"> užtik</w:t>
      </w:r>
      <w:r>
        <w:rPr>
          <w:rFonts w:cs="Times New Roman"/>
          <w:szCs w:val="24"/>
        </w:rPr>
        <w:t>rina</w:t>
      </w:r>
      <w:r w:rsidRPr="00CF58E6">
        <w:rPr>
          <w:rFonts w:cs="Times New Roman"/>
          <w:szCs w:val="24"/>
        </w:rPr>
        <w:t>, kad privalomų, privalomai ir laisvai pasirenkamų dalykų mokinio individualiame plane būtų ne mažiau nei 8 pamokos, o minimalus pamokų skaičius per savaitę – 28</w:t>
      </w:r>
      <w:r>
        <w:rPr>
          <w:rFonts w:cs="Times New Roman"/>
          <w:szCs w:val="24"/>
        </w:rPr>
        <w:t>.</w:t>
      </w:r>
    </w:p>
    <w:p w14:paraId="667DE8B0" w14:textId="77777777" w:rsidR="00437657" w:rsidRPr="00CF58E6" w:rsidRDefault="00437657" w:rsidP="00437657">
      <w:pPr>
        <w:spacing w:after="0"/>
        <w:ind w:firstLine="567"/>
        <w:jc w:val="both"/>
        <w:rPr>
          <w:rFonts w:cs="Times New Roman"/>
          <w:szCs w:val="24"/>
        </w:rPr>
      </w:pPr>
      <w:r>
        <w:rPr>
          <w:rFonts w:cs="Times New Roman"/>
          <w:szCs w:val="24"/>
        </w:rPr>
        <w:t>89. Sudaromos</w:t>
      </w:r>
      <w:r w:rsidRPr="00CF58E6">
        <w:rPr>
          <w:rFonts w:cs="Times New Roman"/>
          <w:szCs w:val="24"/>
        </w:rPr>
        <w:t xml:space="preserve"> sąlygas mokinių socialinei-pilietinei veiklai, savanorystei ir skatina</w:t>
      </w:r>
      <w:r>
        <w:rPr>
          <w:rFonts w:cs="Times New Roman"/>
          <w:szCs w:val="24"/>
        </w:rPr>
        <w:t xml:space="preserve"> </w:t>
      </w:r>
      <w:r w:rsidRPr="00CF58E6">
        <w:rPr>
          <w:rFonts w:cs="Times New Roman"/>
          <w:szCs w:val="24"/>
        </w:rPr>
        <w:t xml:space="preserve">mokinius jomis užsiimti. </w:t>
      </w:r>
    </w:p>
    <w:p w14:paraId="07548E4B" w14:textId="77777777" w:rsidR="00437657" w:rsidRPr="00CF58E6" w:rsidRDefault="00437657" w:rsidP="00437657">
      <w:pPr>
        <w:spacing w:after="0"/>
        <w:ind w:firstLine="567"/>
        <w:jc w:val="both"/>
        <w:rPr>
          <w:rFonts w:cs="Times New Roman"/>
          <w:szCs w:val="24"/>
        </w:rPr>
      </w:pPr>
      <w:r>
        <w:rPr>
          <w:rFonts w:cs="Times New Roman"/>
          <w:szCs w:val="24"/>
        </w:rPr>
        <w:t>90. Gimnazija, kai yra viena gimnazijos III ir</w:t>
      </w:r>
      <w:r w:rsidRPr="00CF58E6">
        <w:rPr>
          <w:rFonts w:cs="Times New Roman"/>
          <w:szCs w:val="24"/>
        </w:rPr>
        <w:t xml:space="preserve"> viena gimnazijos IV klasė, pagal skirtas mokymo lėšas pasirenka tinkamiausią būdą įgyvendinti dalykų bendrojo ir išplėstin</w:t>
      </w:r>
      <w:r>
        <w:rPr>
          <w:rFonts w:cs="Times New Roman"/>
          <w:szCs w:val="24"/>
        </w:rPr>
        <w:t>io kursų programas ir užtikrina mokymo kokybę.  L</w:t>
      </w:r>
      <w:r w:rsidRPr="00CF58E6">
        <w:rPr>
          <w:rFonts w:cs="Times New Roman"/>
          <w:szCs w:val="24"/>
        </w:rPr>
        <w:t>ietuvių kalbai ir literatūrai,</w:t>
      </w:r>
      <w:r>
        <w:rPr>
          <w:rFonts w:cs="Times New Roman"/>
          <w:szCs w:val="24"/>
        </w:rPr>
        <w:t xml:space="preserve"> istorijai,</w:t>
      </w:r>
      <w:r w:rsidRPr="00CF58E6">
        <w:rPr>
          <w:rFonts w:cs="Times New Roman"/>
          <w:szCs w:val="24"/>
        </w:rPr>
        <w:t xml:space="preserve"> matematikai </w:t>
      </w:r>
      <w:r>
        <w:rPr>
          <w:rFonts w:cs="Times New Roman"/>
          <w:szCs w:val="24"/>
        </w:rPr>
        <w:t>mokyti(s) sudaromos atskiros laikinosio</w:t>
      </w:r>
      <w:r w:rsidRPr="00CF58E6">
        <w:rPr>
          <w:rFonts w:cs="Times New Roman"/>
          <w:szCs w:val="24"/>
        </w:rPr>
        <w:t>s grup</w:t>
      </w:r>
      <w:r>
        <w:rPr>
          <w:rFonts w:cs="Times New Roman"/>
          <w:szCs w:val="24"/>
        </w:rPr>
        <w:t>ė</w:t>
      </w:r>
      <w:r w:rsidRPr="00CF58E6">
        <w:rPr>
          <w:rFonts w:cs="Times New Roman"/>
          <w:szCs w:val="24"/>
        </w:rPr>
        <w:t>s, atsižvelgiant į mokinių pasirinktą bendrojo ar išplėstinio kurso programą, o užsienio kalbai</w:t>
      </w:r>
      <w:r w:rsidRPr="00CF58E6">
        <w:rPr>
          <w:rFonts w:cs="Times New Roman"/>
          <w:szCs w:val="24"/>
          <w:rtl/>
        </w:rPr>
        <w:t>–</w:t>
      </w:r>
      <w:r w:rsidRPr="00CF58E6">
        <w:rPr>
          <w:rFonts w:cs="Times New Roman"/>
          <w:szCs w:val="24"/>
        </w:rPr>
        <w:t xml:space="preserve"> į kalbos mokėjimo lygį. </w:t>
      </w:r>
    </w:p>
    <w:p w14:paraId="51E38B5E" w14:textId="77777777" w:rsidR="00437657" w:rsidRPr="00CF58E6" w:rsidRDefault="00437657" w:rsidP="00437657">
      <w:pPr>
        <w:spacing w:after="0"/>
        <w:ind w:firstLine="567"/>
        <w:jc w:val="both"/>
        <w:rPr>
          <w:rFonts w:cs="Times New Roman"/>
          <w:b/>
          <w:szCs w:val="24"/>
        </w:rPr>
      </w:pPr>
      <w:r>
        <w:rPr>
          <w:rFonts w:cs="Times New Roman"/>
          <w:szCs w:val="24"/>
        </w:rPr>
        <w:t>91</w:t>
      </w:r>
      <w:r w:rsidRPr="00CF58E6">
        <w:rPr>
          <w:rFonts w:cs="Times New Roman"/>
          <w:szCs w:val="24"/>
        </w:rPr>
        <w:t>. Žmogaus saugos dalykas integruojamas į kitų dalykų ugdymo turinį.</w:t>
      </w:r>
    </w:p>
    <w:p w14:paraId="216670DD" w14:textId="77777777" w:rsidR="00437657" w:rsidRPr="00CF58E6" w:rsidRDefault="00437657" w:rsidP="00437657">
      <w:pPr>
        <w:spacing w:after="0"/>
        <w:ind w:firstLine="567"/>
        <w:jc w:val="both"/>
        <w:rPr>
          <w:rFonts w:cs="Times New Roman"/>
        </w:rPr>
      </w:pPr>
      <w:r>
        <w:rPr>
          <w:rFonts w:cs="Times New Roman"/>
          <w:szCs w:val="24"/>
        </w:rPr>
        <w:t>9</w:t>
      </w:r>
      <w:r w:rsidRPr="00CF58E6">
        <w:rPr>
          <w:rFonts w:cs="Times New Roman"/>
          <w:szCs w:val="24"/>
        </w:rPr>
        <w:t>2. Specialiosios medicininės fizinio pajėgumo grupės mokinių fizinis</w:t>
      </w:r>
      <w:r>
        <w:rPr>
          <w:rFonts w:cs="Times New Roman"/>
          <w:szCs w:val="24"/>
        </w:rPr>
        <w:t xml:space="preserve"> </w:t>
      </w:r>
      <w:r w:rsidRPr="00CF58E6">
        <w:rPr>
          <w:rFonts w:cs="Times New Roman"/>
          <w:szCs w:val="24"/>
        </w:rPr>
        <w:t>ugdymas organizuojamas, vadovaujantis Bendrųjų ugdymo planų 76.4, 76.6papunkčiais</w:t>
      </w:r>
      <w:r w:rsidRPr="00CF58E6">
        <w:rPr>
          <w:rFonts w:cs="Times New Roman"/>
        </w:rPr>
        <w:t>.</w:t>
      </w:r>
    </w:p>
    <w:p w14:paraId="72048E59" w14:textId="77777777" w:rsidR="00437657" w:rsidRDefault="00437657" w:rsidP="00437657">
      <w:pPr>
        <w:ind w:firstLine="567"/>
        <w:jc w:val="both"/>
        <w:rPr>
          <w:rFonts w:cs="Times New Roman"/>
          <w:szCs w:val="24"/>
        </w:rPr>
      </w:pPr>
    </w:p>
    <w:p w14:paraId="33D5D1C9" w14:textId="77777777" w:rsidR="00437657" w:rsidRDefault="00437657" w:rsidP="00437657">
      <w:pPr>
        <w:ind w:firstLine="567"/>
        <w:jc w:val="both"/>
        <w:rPr>
          <w:rFonts w:cs="Times New Roman"/>
          <w:szCs w:val="24"/>
        </w:rPr>
      </w:pPr>
    </w:p>
    <w:p w14:paraId="2CDDE3C3" w14:textId="77777777" w:rsidR="00437657" w:rsidRDefault="00437657" w:rsidP="00437657">
      <w:pPr>
        <w:ind w:firstLine="567"/>
        <w:jc w:val="both"/>
        <w:rPr>
          <w:rFonts w:cs="Times New Roman"/>
          <w:szCs w:val="24"/>
        </w:rPr>
      </w:pPr>
    </w:p>
    <w:p w14:paraId="57777E37" w14:textId="77777777" w:rsidR="00437657" w:rsidRPr="00CF58E6" w:rsidRDefault="00437657" w:rsidP="00437657">
      <w:pPr>
        <w:ind w:firstLine="567"/>
        <w:jc w:val="both"/>
        <w:rPr>
          <w:rFonts w:cs="Times New Roman"/>
          <w:b/>
        </w:rPr>
      </w:pPr>
      <w:r>
        <w:rPr>
          <w:rFonts w:cs="Times New Roman"/>
          <w:szCs w:val="24"/>
        </w:rPr>
        <w:t>9</w:t>
      </w:r>
      <w:r w:rsidRPr="00CF58E6">
        <w:rPr>
          <w:rFonts w:cs="Times New Roman"/>
          <w:szCs w:val="24"/>
        </w:rPr>
        <w:t>3. Vidurinio ugdymo programai grupinio mokymosi forma kasdieniu būdu</w:t>
      </w:r>
      <w:r w:rsidRPr="00CF58E6">
        <w:rPr>
          <w:rFonts w:cs="Times New Roman"/>
          <w:bCs/>
          <w:szCs w:val="24"/>
        </w:rPr>
        <w:t xml:space="preserve"> įgyvendinti </w:t>
      </w:r>
      <w:r w:rsidRPr="00CF58E6">
        <w:rPr>
          <w:rFonts w:cs="Times New Roman"/>
          <w:szCs w:val="24"/>
        </w:rPr>
        <w:t>skiriamų pamokų skaičius per dvejus mokslo metus</w:t>
      </w:r>
      <w:r w:rsidRPr="00CF58E6">
        <w:rPr>
          <w:rFonts w:cs="Times New Roman"/>
          <w:b/>
        </w:rPr>
        <w:t>:</w:t>
      </w:r>
    </w:p>
    <w:tbl>
      <w:tblPr>
        <w:tblW w:w="9351" w:type="dxa"/>
        <w:jc w:val="center"/>
        <w:tblLayout w:type="fixed"/>
        <w:tblLook w:val="0000" w:firstRow="0" w:lastRow="0" w:firstColumn="0" w:lastColumn="0" w:noHBand="0" w:noVBand="0"/>
      </w:tblPr>
      <w:tblGrid>
        <w:gridCol w:w="4262"/>
        <w:gridCol w:w="1970"/>
        <w:gridCol w:w="1560"/>
        <w:gridCol w:w="1559"/>
      </w:tblGrid>
      <w:tr w:rsidR="00437657" w:rsidRPr="00CF58E6" w14:paraId="462921A6" w14:textId="77777777" w:rsidTr="002B2A13">
        <w:trPr>
          <w:jc w:val="center"/>
        </w:trPr>
        <w:tc>
          <w:tcPr>
            <w:tcW w:w="4262" w:type="dxa"/>
            <w:tcBorders>
              <w:top w:val="single" w:sz="4" w:space="0" w:color="000000"/>
              <w:left w:val="single" w:sz="4" w:space="0" w:color="000000"/>
              <w:bottom w:val="single" w:sz="4" w:space="0" w:color="000000"/>
            </w:tcBorders>
          </w:tcPr>
          <w:p w14:paraId="1E31DDAC" w14:textId="77777777" w:rsidR="00437657" w:rsidRPr="00CF58E6" w:rsidRDefault="00437657" w:rsidP="002B2A13">
            <w:pPr>
              <w:rPr>
                <w:rFonts w:cs="Times New Roman"/>
                <w:sz w:val="20"/>
                <w:szCs w:val="20"/>
              </w:rPr>
            </w:pPr>
            <w:r w:rsidRPr="00CF58E6">
              <w:rPr>
                <w:rFonts w:cs="Times New Roman"/>
                <w:sz w:val="20"/>
                <w:szCs w:val="20"/>
              </w:rPr>
              <w:t>Ugdymo sritys, dalykai</w:t>
            </w:r>
          </w:p>
        </w:tc>
        <w:tc>
          <w:tcPr>
            <w:tcW w:w="1970" w:type="dxa"/>
            <w:tcBorders>
              <w:top w:val="single" w:sz="4" w:space="0" w:color="000000"/>
              <w:left w:val="single" w:sz="4" w:space="0" w:color="000000"/>
              <w:bottom w:val="single" w:sz="4" w:space="0" w:color="000000"/>
            </w:tcBorders>
          </w:tcPr>
          <w:p w14:paraId="7A11D337" w14:textId="77777777" w:rsidR="00437657" w:rsidRPr="00CF58E6" w:rsidRDefault="00437657" w:rsidP="002B2A13">
            <w:pPr>
              <w:jc w:val="center"/>
              <w:rPr>
                <w:rFonts w:cs="Times New Roman"/>
                <w:sz w:val="20"/>
                <w:szCs w:val="20"/>
              </w:rPr>
            </w:pPr>
            <w:r w:rsidRPr="00CF58E6">
              <w:rPr>
                <w:rFonts w:cs="Times New Roman"/>
                <w:sz w:val="20"/>
                <w:szCs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14:paraId="18E0ECFA" w14:textId="77777777" w:rsidR="00437657" w:rsidRPr="00CF58E6" w:rsidRDefault="00437657" w:rsidP="002B2A13">
            <w:pPr>
              <w:jc w:val="center"/>
              <w:rPr>
                <w:rFonts w:cs="Times New Roman"/>
                <w:sz w:val="20"/>
                <w:szCs w:val="20"/>
              </w:rPr>
            </w:pPr>
            <w:r w:rsidRPr="00CF58E6">
              <w:rPr>
                <w:rFonts w:cs="Times New Roman"/>
                <w:sz w:val="20"/>
                <w:szCs w:val="20"/>
              </w:rPr>
              <w:t>Bendrasis kursas</w:t>
            </w:r>
          </w:p>
          <w:p w14:paraId="07F00060"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B1647" w14:textId="77777777" w:rsidR="00437657" w:rsidRPr="00CF58E6" w:rsidRDefault="00437657" w:rsidP="002B2A13">
            <w:pPr>
              <w:jc w:val="center"/>
              <w:rPr>
                <w:rFonts w:cs="Times New Roman"/>
                <w:sz w:val="20"/>
                <w:szCs w:val="20"/>
              </w:rPr>
            </w:pPr>
            <w:r w:rsidRPr="00CF58E6">
              <w:rPr>
                <w:rFonts w:cs="Times New Roman"/>
                <w:sz w:val="20"/>
                <w:szCs w:val="20"/>
              </w:rPr>
              <w:t>Išplėstinis kursas</w:t>
            </w:r>
          </w:p>
          <w:p w14:paraId="64A26C7F" w14:textId="77777777" w:rsidR="00437657" w:rsidRPr="00CF58E6" w:rsidRDefault="00437657" w:rsidP="002B2A13">
            <w:pPr>
              <w:jc w:val="center"/>
              <w:rPr>
                <w:rFonts w:cs="Times New Roman"/>
                <w:sz w:val="20"/>
                <w:szCs w:val="20"/>
              </w:rPr>
            </w:pPr>
          </w:p>
        </w:tc>
      </w:tr>
      <w:tr w:rsidR="00437657" w:rsidRPr="00CF58E6" w14:paraId="38EF1BDE" w14:textId="77777777" w:rsidTr="002B2A13">
        <w:trPr>
          <w:jc w:val="center"/>
        </w:trPr>
        <w:tc>
          <w:tcPr>
            <w:tcW w:w="4262" w:type="dxa"/>
            <w:tcBorders>
              <w:top w:val="single" w:sz="4" w:space="0" w:color="000000"/>
              <w:left w:val="single" w:sz="4" w:space="0" w:color="000000"/>
              <w:bottom w:val="single" w:sz="4" w:space="0" w:color="000000"/>
            </w:tcBorders>
          </w:tcPr>
          <w:p w14:paraId="32FCAB28" w14:textId="77777777" w:rsidR="00437657" w:rsidRPr="00CF58E6" w:rsidRDefault="00437657" w:rsidP="002B2A13">
            <w:pPr>
              <w:rPr>
                <w:rFonts w:cs="Times New Roman"/>
                <w:sz w:val="20"/>
                <w:szCs w:val="20"/>
              </w:rPr>
            </w:pPr>
            <w:r w:rsidRPr="00CF58E6">
              <w:rPr>
                <w:rFonts w:cs="Times New Roman"/>
                <w:sz w:val="20"/>
                <w:szCs w:val="20"/>
              </w:rPr>
              <w:t xml:space="preserve">Dorinis ugdymas </w:t>
            </w:r>
          </w:p>
        </w:tc>
        <w:tc>
          <w:tcPr>
            <w:tcW w:w="1970" w:type="dxa"/>
            <w:tcBorders>
              <w:top w:val="single" w:sz="4" w:space="0" w:color="000000"/>
              <w:left w:val="single" w:sz="4" w:space="0" w:color="000000"/>
              <w:bottom w:val="single" w:sz="4" w:space="0" w:color="000000"/>
            </w:tcBorders>
          </w:tcPr>
          <w:p w14:paraId="223EECCF" w14:textId="77777777" w:rsidR="00437657" w:rsidRPr="00CF58E6" w:rsidRDefault="00437657" w:rsidP="002B2A13">
            <w:pPr>
              <w:jc w:val="center"/>
              <w:rPr>
                <w:rFonts w:cs="Times New Roman"/>
                <w:sz w:val="20"/>
                <w:szCs w:val="20"/>
              </w:rPr>
            </w:pPr>
            <w:r w:rsidRPr="00CF58E6">
              <w:rPr>
                <w:rFonts w:cs="Times New Roman"/>
                <w:sz w:val="20"/>
                <w:szCs w:val="20"/>
              </w:rPr>
              <w:t>70</w:t>
            </w:r>
          </w:p>
        </w:tc>
        <w:tc>
          <w:tcPr>
            <w:tcW w:w="1560" w:type="dxa"/>
            <w:tcBorders>
              <w:top w:val="single" w:sz="4" w:space="0" w:color="000000"/>
              <w:left w:val="single" w:sz="4" w:space="0" w:color="000000"/>
              <w:bottom w:val="single" w:sz="4" w:space="0" w:color="000000"/>
            </w:tcBorders>
          </w:tcPr>
          <w:p w14:paraId="630F7B6B"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FE96E1" w14:textId="77777777" w:rsidR="00437657" w:rsidRPr="00CF58E6" w:rsidRDefault="00437657" w:rsidP="002B2A13">
            <w:pPr>
              <w:jc w:val="center"/>
              <w:rPr>
                <w:rFonts w:cs="Times New Roman"/>
                <w:sz w:val="20"/>
                <w:szCs w:val="20"/>
              </w:rPr>
            </w:pPr>
          </w:p>
        </w:tc>
      </w:tr>
      <w:tr w:rsidR="00437657" w:rsidRPr="00CF58E6" w14:paraId="2E38EDAE" w14:textId="77777777" w:rsidTr="002B2A13">
        <w:trPr>
          <w:jc w:val="center"/>
        </w:trPr>
        <w:tc>
          <w:tcPr>
            <w:tcW w:w="4262" w:type="dxa"/>
            <w:tcBorders>
              <w:top w:val="single" w:sz="4" w:space="0" w:color="000000"/>
              <w:left w:val="single" w:sz="4" w:space="0" w:color="000000"/>
              <w:bottom w:val="single" w:sz="4" w:space="0" w:color="000000"/>
            </w:tcBorders>
          </w:tcPr>
          <w:p w14:paraId="480CDD3A" w14:textId="77777777" w:rsidR="00437657" w:rsidRPr="00CF58E6" w:rsidRDefault="00437657" w:rsidP="002B2A13">
            <w:pPr>
              <w:rPr>
                <w:rFonts w:cs="Times New Roman"/>
                <w:sz w:val="20"/>
                <w:szCs w:val="20"/>
              </w:rPr>
            </w:pPr>
            <w:r w:rsidRPr="00CF58E6">
              <w:rPr>
                <w:rFonts w:cs="Times New Roman"/>
                <w:sz w:val="20"/>
                <w:szCs w:val="20"/>
              </w:rPr>
              <w:t>Tikyba</w:t>
            </w:r>
          </w:p>
        </w:tc>
        <w:tc>
          <w:tcPr>
            <w:tcW w:w="1970" w:type="dxa"/>
            <w:tcBorders>
              <w:top w:val="single" w:sz="4" w:space="0" w:color="000000"/>
              <w:left w:val="single" w:sz="4" w:space="0" w:color="000000"/>
              <w:bottom w:val="single" w:sz="4" w:space="0" w:color="000000"/>
            </w:tcBorders>
          </w:tcPr>
          <w:p w14:paraId="308FE226"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AE38ABF" w14:textId="77777777" w:rsidR="00437657" w:rsidRPr="00CF58E6" w:rsidRDefault="00437657" w:rsidP="002B2A13">
            <w:pPr>
              <w:jc w:val="center"/>
              <w:rPr>
                <w:rFonts w:cs="Times New Roman"/>
                <w:sz w:val="20"/>
                <w:szCs w:val="20"/>
              </w:rPr>
            </w:pPr>
            <w:r w:rsidRPr="00CF58E6">
              <w:rPr>
                <w:rFonts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14:paraId="264E8B0B" w14:textId="77777777" w:rsidR="00437657" w:rsidRPr="00CF58E6" w:rsidRDefault="00437657" w:rsidP="002B2A13">
            <w:pPr>
              <w:jc w:val="center"/>
              <w:rPr>
                <w:rFonts w:cs="Times New Roman"/>
                <w:sz w:val="20"/>
                <w:szCs w:val="20"/>
              </w:rPr>
            </w:pPr>
            <w:r w:rsidRPr="00CF58E6">
              <w:rPr>
                <w:rFonts w:cs="Times New Roman"/>
                <w:sz w:val="20"/>
                <w:szCs w:val="20"/>
              </w:rPr>
              <w:t>-</w:t>
            </w:r>
          </w:p>
        </w:tc>
      </w:tr>
      <w:tr w:rsidR="00437657" w:rsidRPr="00CF58E6" w14:paraId="4B3F2F8C" w14:textId="77777777" w:rsidTr="002B2A13">
        <w:trPr>
          <w:jc w:val="center"/>
        </w:trPr>
        <w:tc>
          <w:tcPr>
            <w:tcW w:w="4262" w:type="dxa"/>
            <w:tcBorders>
              <w:top w:val="single" w:sz="4" w:space="0" w:color="000000"/>
              <w:left w:val="single" w:sz="4" w:space="0" w:color="000000"/>
              <w:bottom w:val="single" w:sz="4" w:space="0" w:color="000000"/>
            </w:tcBorders>
          </w:tcPr>
          <w:p w14:paraId="5902E707" w14:textId="77777777" w:rsidR="00437657" w:rsidRPr="00CF58E6" w:rsidRDefault="00437657" w:rsidP="002B2A13">
            <w:pPr>
              <w:rPr>
                <w:rFonts w:cs="Times New Roman"/>
                <w:sz w:val="20"/>
                <w:szCs w:val="20"/>
              </w:rPr>
            </w:pPr>
            <w:r w:rsidRPr="00CF58E6">
              <w:rPr>
                <w:rFonts w:cs="Times New Roman"/>
                <w:sz w:val="20"/>
                <w:szCs w:val="20"/>
              </w:rPr>
              <w:t>Etika</w:t>
            </w:r>
          </w:p>
        </w:tc>
        <w:tc>
          <w:tcPr>
            <w:tcW w:w="1970" w:type="dxa"/>
            <w:tcBorders>
              <w:top w:val="single" w:sz="4" w:space="0" w:color="000000"/>
              <w:left w:val="single" w:sz="4" w:space="0" w:color="000000"/>
              <w:bottom w:val="single" w:sz="4" w:space="0" w:color="000000"/>
            </w:tcBorders>
          </w:tcPr>
          <w:p w14:paraId="5F65E7EF"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637FA758" w14:textId="77777777" w:rsidR="00437657" w:rsidRPr="00CF58E6" w:rsidRDefault="00437657" w:rsidP="002B2A13">
            <w:pPr>
              <w:jc w:val="center"/>
              <w:rPr>
                <w:rFonts w:cs="Times New Roman"/>
                <w:sz w:val="20"/>
                <w:szCs w:val="20"/>
              </w:rPr>
            </w:pPr>
            <w:r w:rsidRPr="00CF58E6">
              <w:rPr>
                <w:rFonts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14:paraId="3343CDE9" w14:textId="77777777" w:rsidR="00437657" w:rsidRPr="00CF58E6" w:rsidRDefault="00437657" w:rsidP="002B2A13">
            <w:pPr>
              <w:jc w:val="center"/>
              <w:rPr>
                <w:rFonts w:cs="Times New Roman"/>
                <w:sz w:val="20"/>
                <w:szCs w:val="20"/>
              </w:rPr>
            </w:pPr>
            <w:r w:rsidRPr="00CF58E6">
              <w:rPr>
                <w:rFonts w:cs="Times New Roman"/>
                <w:sz w:val="20"/>
                <w:szCs w:val="20"/>
              </w:rPr>
              <w:t>-</w:t>
            </w:r>
          </w:p>
        </w:tc>
      </w:tr>
      <w:tr w:rsidR="00437657" w:rsidRPr="00CF58E6" w14:paraId="240A5435" w14:textId="77777777" w:rsidTr="002B2A13">
        <w:trPr>
          <w:trHeight w:val="321"/>
          <w:jc w:val="center"/>
        </w:trPr>
        <w:tc>
          <w:tcPr>
            <w:tcW w:w="4262" w:type="dxa"/>
            <w:tcBorders>
              <w:top w:val="single" w:sz="4" w:space="0" w:color="000000"/>
              <w:left w:val="single" w:sz="4" w:space="0" w:color="000000"/>
              <w:bottom w:val="single" w:sz="4" w:space="0" w:color="000000"/>
            </w:tcBorders>
          </w:tcPr>
          <w:p w14:paraId="520FE7C6" w14:textId="77777777" w:rsidR="00437657" w:rsidRPr="00CF58E6" w:rsidRDefault="00437657" w:rsidP="002B2A13">
            <w:pPr>
              <w:rPr>
                <w:rFonts w:cs="Times New Roman"/>
                <w:bCs/>
                <w:sz w:val="20"/>
                <w:szCs w:val="20"/>
              </w:rPr>
            </w:pPr>
            <w:r w:rsidRPr="00CF58E6">
              <w:rPr>
                <w:rFonts w:cs="Times New Roman"/>
                <w:bCs/>
                <w:sz w:val="20"/>
                <w:szCs w:val="20"/>
              </w:rPr>
              <w:t>Kalbos</w:t>
            </w:r>
          </w:p>
        </w:tc>
        <w:tc>
          <w:tcPr>
            <w:tcW w:w="1970" w:type="dxa"/>
            <w:tcBorders>
              <w:top w:val="single" w:sz="4" w:space="0" w:color="000000"/>
              <w:left w:val="single" w:sz="4" w:space="0" w:color="000000"/>
              <w:bottom w:val="single" w:sz="4" w:space="0" w:color="000000"/>
            </w:tcBorders>
          </w:tcPr>
          <w:p w14:paraId="473B6F9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E34094F"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D55EA4D" w14:textId="77777777" w:rsidR="00437657" w:rsidRPr="00CF58E6" w:rsidRDefault="00437657" w:rsidP="002B2A13">
            <w:pPr>
              <w:jc w:val="center"/>
              <w:rPr>
                <w:rFonts w:cs="Times New Roman"/>
                <w:sz w:val="20"/>
                <w:szCs w:val="20"/>
              </w:rPr>
            </w:pPr>
          </w:p>
        </w:tc>
      </w:tr>
      <w:tr w:rsidR="00437657" w:rsidRPr="00CF58E6" w14:paraId="6B418B8D" w14:textId="77777777" w:rsidTr="002B2A13">
        <w:trPr>
          <w:jc w:val="center"/>
        </w:trPr>
        <w:tc>
          <w:tcPr>
            <w:tcW w:w="4262" w:type="dxa"/>
            <w:tcBorders>
              <w:top w:val="single" w:sz="4" w:space="0" w:color="000000"/>
              <w:left w:val="single" w:sz="4" w:space="0" w:color="000000"/>
              <w:bottom w:val="single" w:sz="4" w:space="0" w:color="000000"/>
            </w:tcBorders>
          </w:tcPr>
          <w:p w14:paraId="3B4D2CA0" w14:textId="77777777" w:rsidR="00437657" w:rsidRPr="00CF58E6" w:rsidRDefault="00437657" w:rsidP="002B2A13">
            <w:pPr>
              <w:rPr>
                <w:rFonts w:cs="Times New Roman"/>
                <w:bCs/>
                <w:sz w:val="20"/>
                <w:szCs w:val="20"/>
              </w:rPr>
            </w:pPr>
            <w:r w:rsidRPr="00CF58E6">
              <w:rPr>
                <w:rFonts w:cs="Times New Roman"/>
                <w:bCs/>
                <w:sz w:val="20"/>
                <w:szCs w:val="20"/>
              </w:rPr>
              <w:t>Lietuvių kalba ir literatūra</w:t>
            </w:r>
          </w:p>
        </w:tc>
        <w:tc>
          <w:tcPr>
            <w:tcW w:w="1970" w:type="dxa"/>
            <w:tcBorders>
              <w:top w:val="single" w:sz="4" w:space="0" w:color="000000"/>
              <w:left w:val="single" w:sz="4" w:space="0" w:color="000000"/>
              <w:bottom w:val="single" w:sz="4" w:space="0" w:color="000000"/>
            </w:tcBorders>
          </w:tcPr>
          <w:p w14:paraId="1AB5D8E2" w14:textId="77777777" w:rsidR="00437657" w:rsidRPr="00CF58E6" w:rsidRDefault="00437657" w:rsidP="002B2A13">
            <w:pPr>
              <w:jc w:val="center"/>
              <w:rPr>
                <w:rFonts w:cs="Times New Roman"/>
                <w:sz w:val="20"/>
                <w:szCs w:val="20"/>
              </w:rPr>
            </w:pPr>
            <w:r w:rsidRPr="00CF58E6">
              <w:rPr>
                <w:rFonts w:cs="Times New Roman"/>
                <w:sz w:val="20"/>
                <w:szCs w:val="20"/>
              </w:rPr>
              <w:t>280</w:t>
            </w:r>
          </w:p>
        </w:tc>
        <w:tc>
          <w:tcPr>
            <w:tcW w:w="1560" w:type="dxa"/>
            <w:tcBorders>
              <w:top w:val="single" w:sz="4" w:space="0" w:color="000000"/>
              <w:left w:val="single" w:sz="4" w:space="0" w:color="000000"/>
              <w:bottom w:val="single" w:sz="4" w:space="0" w:color="000000"/>
            </w:tcBorders>
          </w:tcPr>
          <w:p w14:paraId="4D4E1903" w14:textId="77777777" w:rsidR="00437657" w:rsidRPr="00CF58E6" w:rsidRDefault="00437657" w:rsidP="002B2A13">
            <w:pPr>
              <w:jc w:val="center"/>
              <w:rPr>
                <w:rFonts w:cs="Times New Roman"/>
                <w:sz w:val="20"/>
                <w:szCs w:val="20"/>
              </w:rPr>
            </w:pPr>
            <w:r w:rsidRPr="00CF58E6">
              <w:rPr>
                <w:rFonts w:cs="Times New Roman"/>
                <w:sz w:val="20"/>
                <w:szCs w:val="20"/>
              </w:rPr>
              <w:t>280</w:t>
            </w:r>
          </w:p>
        </w:tc>
        <w:tc>
          <w:tcPr>
            <w:tcW w:w="1559" w:type="dxa"/>
            <w:tcBorders>
              <w:top w:val="single" w:sz="4" w:space="0" w:color="000000"/>
              <w:left w:val="single" w:sz="4" w:space="0" w:color="000000"/>
              <w:bottom w:val="single" w:sz="4" w:space="0" w:color="000000"/>
              <w:right w:val="single" w:sz="4" w:space="0" w:color="000000"/>
            </w:tcBorders>
          </w:tcPr>
          <w:p w14:paraId="482269CC" w14:textId="77777777" w:rsidR="00437657" w:rsidRPr="00CF58E6" w:rsidRDefault="00437657" w:rsidP="002B2A13">
            <w:pPr>
              <w:jc w:val="center"/>
              <w:rPr>
                <w:rFonts w:cs="Times New Roman"/>
                <w:sz w:val="20"/>
                <w:szCs w:val="20"/>
              </w:rPr>
            </w:pPr>
            <w:r w:rsidRPr="00CF58E6">
              <w:rPr>
                <w:rFonts w:cs="Times New Roman"/>
                <w:sz w:val="20"/>
                <w:szCs w:val="20"/>
              </w:rPr>
              <w:t>350</w:t>
            </w:r>
          </w:p>
        </w:tc>
      </w:tr>
      <w:tr w:rsidR="00437657" w:rsidRPr="00CF58E6" w14:paraId="3181691D" w14:textId="77777777" w:rsidTr="002B2A13">
        <w:trPr>
          <w:jc w:val="center"/>
        </w:trPr>
        <w:tc>
          <w:tcPr>
            <w:tcW w:w="4262" w:type="dxa"/>
            <w:tcBorders>
              <w:top w:val="single" w:sz="4" w:space="0" w:color="000000"/>
              <w:left w:val="single" w:sz="4" w:space="0" w:color="000000"/>
              <w:bottom w:val="single" w:sz="4" w:space="0" w:color="000000"/>
            </w:tcBorders>
          </w:tcPr>
          <w:p w14:paraId="4C939543" w14:textId="77777777" w:rsidR="00437657" w:rsidRPr="00CF58E6" w:rsidRDefault="00437657" w:rsidP="002B2A13">
            <w:pPr>
              <w:rPr>
                <w:rFonts w:cs="Times New Roman"/>
                <w:bCs/>
                <w:sz w:val="20"/>
                <w:szCs w:val="20"/>
                <w:vertAlign w:val="superscript"/>
              </w:rPr>
            </w:pPr>
            <w:r w:rsidRPr="00CF58E6">
              <w:rPr>
                <w:rFonts w:cs="Times New Roman"/>
                <w:bCs/>
                <w:sz w:val="20"/>
                <w:szCs w:val="20"/>
              </w:rPr>
              <w:t>Lietuvių kalba ir literatūra</w:t>
            </w:r>
            <w:r w:rsidRPr="00CF58E6">
              <w:rPr>
                <w:rFonts w:cs="Times New Roman"/>
                <w:sz w:val="20"/>
                <w:szCs w:val="20"/>
              </w:rPr>
              <w:t>*</w:t>
            </w:r>
          </w:p>
        </w:tc>
        <w:tc>
          <w:tcPr>
            <w:tcW w:w="1970" w:type="dxa"/>
            <w:tcBorders>
              <w:top w:val="single" w:sz="4" w:space="0" w:color="000000"/>
              <w:left w:val="single" w:sz="4" w:space="0" w:color="000000"/>
              <w:bottom w:val="single" w:sz="4" w:space="0" w:color="000000"/>
            </w:tcBorders>
          </w:tcPr>
          <w:p w14:paraId="54D1FAB0" w14:textId="77777777" w:rsidR="00437657" w:rsidRPr="00CF58E6" w:rsidRDefault="00437657" w:rsidP="002B2A13">
            <w:pPr>
              <w:jc w:val="center"/>
              <w:rPr>
                <w:rFonts w:cs="Times New Roman"/>
                <w:sz w:val="20"/>
                <w:szCs w:val="20"/>
              </w:rPr>
            </w:pPr>
            <w:r w:rsidRPr="00CF58E6">
              <w:rPr>
                <w:rFonts w:cs="Times New Roman"/>
                <w:sz w:val="20"/>
                <w:szCs w:val="20"/>
              </w:rPr>
              <w:t>385</w:t>
            </w:r>
          </w:p>
        </w:tc>
        <w:tc>
          <w:tcPr>
            <w:tcW w:w="1560" w:type="dxa"/>
            <w:tcBorders>
              <w:top w:val="single" w:sz="4" w:space="0" w:color="000000"/>
              <w:left w:val="single" w:sz="4" w:space="0" w:color="000000"/>
              <w:bottom w:val="single" w:sz="4" w:space="0" w:color="000000"/>
            </w:tcBorders>
          </w:tcPr>
          <w:p w14:paraId="168B197E" w14:textId="77777777" w:rsidR="00437657" w:rsidRPr="00CF58E6" w:rsidRDefault="00437657" w:rsidP="002B2A13">
            <w:pPr>
              <w:jc w:val="center"/>
              <w:rPr>
                <w:rFonts w:cs="Times New Roman"/>
                <w:sz w:val="20"/>
                <w:szCs w:val="20"/>
              </w:rPr>
            </w:pPr>
            <w:r w:rsidRPr="00CF58E6">
              <w:rPr>
                <w:rFonts w:cs="Times New Roman"/>
                <w:sz w:val="20"/>
                <w:szCs w:val="20"/>
              </w:rPr>
              <w:t>385</w:t>
            </w:r>
          </w:p>
        </w:tc>
        <w:tc>
          <w:tcPr>
            <w:tcW w:w="1559" w:type="dxa"/>
            <w:tcBorders>
              <w:top w:val="single" w:sz="4" w:space="0" w:color="000000"/>
              <w:left w:val="single" w:sz="4" w:space="0" w:color="000000"/>
              <w:bottom w:val="single" w:sz="4" w:space="0" w:color="000000"/>
              <w:right w:val="single" w:sz="4" w:space="0" w:color="000000"/>
            </w:tcBorders>
          </w:tcPr>
          <w:p w14:paraId="715DAB4C" w14:textId="77777777" w:rsidR="00437657" w:rsidRPr="00CF58E6" w:rsidRDefault="00437657" w:rsidP="002B2A13">
            <w:pPr>
              <w:jc w:val="center"/>
              <w:rPr>
                <w:rFonts w:cs="Times New Roman"/>
                <w:sz w:val="20"/>
                <w:szCs w:val="20"/>
              </w:rPr>
            </w:pPr>
            <w:r w:rsidRPr="00CF58E6">
              <w:rPr>
                <w:rFonts w:cs="Times New Roman"/>
                <w:sz w:val="20"/>
                <w:szCs w:val="20"/>
              </w:rPr>
              <w:t>455</w:t>
            </w:r>
          </w:p>
        </w:tc>
      </w:tr>
      <w:tr w:rsidR="00437657" w:rsidRPr="00CF58E6" w14:paraId="06AF2AA9" w14:textId="77777777" w:rsidTr="002B2A13">
        <w:trPr>
          <w:jc w:val="center"/>
        </w:trPr>
        <w:tc>
          <w:tcPr>
            <w:tcW w:w="4262" w:type="dxa"/>
            <w:tcBorders>
              <w:top w:val="single" w:sz="4" w:space="0" w:color="000000"/>
              <w:left w:val="single" w:sz="4" w:space="0" w:color="000000"/>
              <w:bottom w:val="single" w:sz="4" w:space="0" w:color="000000"/>
            </w:tcBorders>
          </w:tcPr>
          <w:p w14:paraId="4CAA4398" w14:textId="77777777" w:rsidR="00437657" w:rsidRPr="00CF58E6" w:rsidRDefault="00437657" w:rsidP="002B2A13">
            <w:pPr>
              <w:rPr>
                <w:rFonts w:cs="Times New Roman"/>
                <w:bCs/>
                <w:sz w:val="20"/>
                <w:szCs w:val="20"/>
              </w:rPr>
            </w:pPr>
            <w:r w:rsidRPr="00CF58E6">
              <w:rPr>
                <w:rFonts w:cs="Times New Roman"/>
                <w:bCs/>
                <w:sz w:val="20"/>
                <w:szCs w:val="20"/>
              </w:rPr>
              <w:t>Gimtoji kalba (baltarusių, lenkų, rusų, vokiečių)</w:t>
            </w:r>
            <w:r w:rsidRPr="00CF58E6">
              <w:rPr>
                <w:rFonts w:cs="Times New Roman"/>
                <w:sz w:val="20"/>
                <w:szCs w:val="20"/>
              </w:rPr>
              <w:t>*</w:t>
            </w:r>
          </w:p>
        </w:tc>
        <w:tc>
          <w:tcPr>
            <w:tcW w:w="1970" w:type="dxa"/>
            <w:tcBorders>
              <w:top w:val="single" w:sz="4" w:space="0" w:color="000000"/>
              <w:left w:val="single" w:sz="4" w:space="0" w:color="000000"/>
              <w:bottom w:val="single" w:sz="4" w:space="0" w:color="000000"/>
            </w:tcBorders>
          </w:tcPr>
          <w:p w14:paraId="3AEFF1B1" w14:textId="77777777" w:rsidR="00437657" w:rsidRPr="00CF58E6" w:rsidRDefault="00437657" w:rsidP="002B2A13">
            <w:pPr>
              <w:jc w:val="center"/>
              <w:rPr>
                <w:rFonts w:cs="Times New Roman"/>
                <w:sz w:val="20"/>
                <w:szCs w:val="20"/>
              </w:rPr>
            </w:pPr>
            <w:r w:rsidRPr="00CF58E6">
              <w:rPr>
                <w:rFonts w:cs="Times New Roman"/>
                <w:sz w:val="20"/>
                <w:szCs w:val="20"/>
              </w:rPr>
              <w:t>280</w:t>
            </w:r>
          </w:p>
        </w:tc>
        <w:tc>
          <w:tcPr>
            <w:tcW w:w="1560" w:type="dxa"/>
            <w:tcBorders>
              <w:top w:val="single" w:sz="4" w:space="0" w:color="000000"/>
              <w:left w:val="single" w:sz="4" w:space="0" w:color="000000"/>
              <w:bottom w:val="single" w:sz="4" w:space="0" w:color="000000"/>
            </w:tcBorders>
          </w:tcPr>
          <w:p w14:paraId="2217D41E" w14:textId="77777777" w:rsidR="00437657" w:rsidRPr="00CF58E6" w:rsidRDefault="00437657" w:rsidP="002B2A13">
            <w:pPr>
              <w:jc w:val="center"/>
              <w:rPr>
                <w:rFonts w:cs="Times New Roman"/>
                <w:sz w:val="20"/>
                <w:szCs w:val="20"/>
              </w:rPr>
            </w:pPr>
            <w:r w:rsidRPr="00CF58E6">
              <w:rPr>
                <w:rFonts w:cs="Times New Roman"/>
                <w:sz w:val="20"/>
                <w:szCs w:val="20"/>
              </w:rPr>
              <w:t>280</w:t>
            </w:r>
          </w:p>
        </w:tc>
        <w:tc>
          <w:tcPr>
            <w:tcW w:w="1559" w:type="dxa"/>
            <w:tcBorders>
              <w:top w:val="single" w:sz="4" w:space="0" w:color="000000"/>
              <w:left w:val="single" w:sz="4" w:space="0" w:color="000000"/>
              <w:bottom w:val="single" w:sz="4" w:space="0" w:color="000000"/>
              <w:right w:val="single" w:sz="4" w:space="0" w:color="000000"/>
            </w:tcBorders>
          </w:tcPr>
          <w:p w14:paraId="07313AF3" w14:textId="77777777" w:rsidR="00437657" w:rsidRPr="00CF58E6" w:rsidRDefault="00437657" w:rsidP="002B2A13">
            <w:pPr>
              <w:jc w:val="center"/>
              <w:rPr>
                <w:rFonts w:cs="Times New Roman"/>
                <w:sz w:val="20"/>
                <w:szCs w:val="20"/>
              </w:rPr>
            </w:pPr>
            <w:r w:rsidRPr="00CF58E6">
              <w:rPr>
                <w:rFonts w:cs="Times New Roman"/>
                <w:sz w:val="20"/>
                <w:szCs w:val="20"/>
              </w:rPr>
              <w:t>350</w:t>
            </w:r>
          </w:p>
        </w:tc>
      </w:tr>
      <w:tr w:rsidR="00437657" w:rsidRPr="00CF58E6" w14:paraId="6FA1210A" w14:textId="77777777" w:rsidTr="002B2A13">
        <w:trPr>
          <w:trHeight w:val="685"/>
          <w:jc w:val="center"/>
        </w:trPr>
        <w:tc>
          <w:tcPr>
            <w:tcW w:w="4262" w:type="dxa"/>
            <w:tcBorders>
              <w:top w:val="single" w:sz="4" w:space="0" w:color="000000"/>
              <w:left w:val="single" w:sz="4" w:space="0" w:color="000000"/>
              <w:bottom w:val="single" w:sz="4" w:space="0" w:color="000000"/>
            </w:tcBorders>
          </w:tcPr>
          <w:p w14:paraId="09045995" w14:textId="77777777" w:rsidR="00437657" w:rsidRPr="00CF58E6" w:rsidRDefault="00437657" w:rsidP="002B2A13">
            <w:pPr>
              <w:rPr>
                <w:rFonts w:cs="Times New Roman"/>
                <w:bCs/>
                <w:sz w:val="20"/>
                <w:szCs w:val="20"/>
              </w:rPr>
            </w:pPr>
            <w:r w:rsidRPr="00CF58E6">
              <w:rPr>
                <w:rFonts w:cs="Times New Roman"/>
                <w:bCs/>
                <w:sz w:val="20"/>
                <w:szCs w:val="20"/>
              </w:rPr>
              <w:t>Užsienio kalbos</w:t>
            </w:r>
          </w:p>
        </w:tc>
        <w:tc>
          <w:tcPr>
            <w:tcW w:w="1970" w:type="dxa"/>
            <w:tcBorders>
              <w:top w:val="single" w:sz="4" w:space="0" w:color="000000"/>
              <w:left w:val="single" w:sz="4" w:space="0" w:color="000000"/>
              <w:bottom w:val="single" w:sz="4" w:space="0" w:color="000000"/>
            </w:tcBorders>
          </w:tcPr>
          <w:p w14:paraId="06ED67D9" w14:textId="77777777" w:rsidR="00437657" w:rsidRPr="00CF58E6" w:rsidRDefault="00437657" w:rsidP="002B2A13">
            <w:pPr>
              <w:rPr>
                <w:rFonts w:cs="Times New Roman"/>
                <w:sz w:val="20"/>
                <w:szCs w:val="20"/>
              </w:rPr>
            </w:pPr>
          </w:p>
        </w:tc>
        <w:tc>
          <w:tcPr>
            <w:tcW w:w="1560" w:type="dxa"/>
            <w:tcBorders>
              <w:top w:val="single" w:sz="4" w:space="0" w:color="000000"/>
              <w:left w:val="single" w:sz="4" w:space="0" w:color="000000"/>
              <w:bottom w:val="single" w:sz="4" w:space="0" w:color="000000"/>
            </w:tcBorders>
          </w:tcPr>
          <w:p w14:paraId="5CB5A495" w14:textId="77777777" w:rsidR="00437657" w:rsidRPr="00CF58E6" w:rsidRDefault="00437657" w:rsidP="002B2A13">
            <w:pPr>
              <w:rPr>
                <w:rFonts w:cs="Times New Roman"/>
                <w:sz w:val="16"/>
                <w:szCs w:val="16"/>
              </w:rPr>
            </w:pPr>
            <w:r w:rsidRPr="00CF58E6">
              <w:rPr>
                <w:rFonts w:cs="Times New Roman"/>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14:paraId="3F77BD2C" w14:textId="77777777" w:rsidR="00437657" w:rsidRPr="00CF58E6" w:rsidRDefault="00437657" w:rsidP="002B2A13">
            <w:pPr>
              <w:rPr>
                <w:rFonts w:cs="Times New Roman"/>
                <w:sz w:val="16"/>
                <w:szCs w:val="16"/>
              </w:rPr>
            </w:pPr>
            <w:r w:rsidRPr="00CF58E6">
              <w:rPr>
                <w:rFonts w:cs="Times New Roman"/>
                <w:sz w:val="16"/>
                <w:szCs w:val="16"/>
              </w:rPr>
              <w:t>Kursas, orientuotas į B2 mokėjimo lygį</w:t>
            </w:r>
          </w:p>
        </w:tc>
      </w:tr>
      <w:tr w:rsidR="00437657" w:rsidRPr="00CF58E6" w14:paraId="5012BFDB" w14:textId="77777777" w:rsidTr="002B2A13">
        <w:trPr>
          <w:jc w:val="center"/>
        </w:trPr>
        <w:tc>
          <w:tcPr>
            <w:tcW w:w="4262" w:type="dxa"/>
            <w:tcBorders>
              <w:top w:val="single" w:sz="4" w:space="0" w:color="000000"/>
              <w:left w:val="single" w:sz="4" w:space="0" w:color="000000"/>
              <w:bottom w:val="single" w:sz="4" w:space="0" w:color="000000"/>
            </w:tcBorders>
          </w:tcPr>
          <w:p w14:paraId="137D7798" w14:textId="77777777" w:rsidR="00437657" w:rsidRPr="00CF58E6" w:rsidRDefault="00437657" w:rsidP="002B2A13">
            <w:pPr>
              <w:rPr>
                <w:rFonts w:cs="Times New Roman"/>
                <w:bCs/>
                <w:sz w:val="20"/>
                <w:szCs w:val="20"/>
              </w:rPr>
            </w:pPr>
            <w:r w:rsidRPr="00CF58E6">
              <w:rPr>
                <w:rFonts w:cs="Times New Roman"/>
                <w:bCs/>
                <w:sz w:val="20"/>
                <w:szCs w:val="20"/>
              </w:rPr>
              <w:t>Užsienio kalba (...)</w:t>
            </w:r>
          </w:p>
        </w:tc>
        <w:tc>
          <w:tcPr>
            <w:tcW w:w="1970" w:type="dxa"/>
            <w:tcBorders>
              <w:top w:val="single" w:sz="4" w:space="0" w:color="000000"/>
              <w:left w:val="single" w:sz="4" w:space="0" w:color="000000"/>
              <w:bottom w:val="single" w:sz="4" w:space="0" w:color="000000"/>
            </w:tcBorders>
          </w:tcPr>
          <w:p w14:paraId="4F61B88B" w14:textId="77777777" w:rsidR="00437657" w:rsidRPr="00CF58E6" w:rsidRDefault="00437657" w:rsidP="002B2A13">
            <w:pPr>
              <w:jc w:val="center"/>
              <w:rPr>
                <w:rFonts w:cs="Times New Roman"/>
                <w:sz w:val="20"/>
                <w:szCs w:val="20"/>
              </w:rPr>
            </w:pPr>
            <w:r w:rsidRPr="00CF58E6">
              <w:rPr>
                <w:rFonts w:cs="Times New Roman"/>
                <w:sz w:val="20"/>
                <w:szCs w:val="20"/>
              </w:rPr>
              <w:t>210</w:t>
            </w:r>
          </w:p>
        </w:tc>
        <w:tc>
          <w:tcPr>
            <w:tcW w:w="1560" w:type="dxa"/>
            <w:tcBorders>
              <w:top w:val="single" w:sz="4" w:space="0" w:color="000000"/>
              <w:left w:val="single" w:sz="4" w:space="0" w:color="000000"/>
              <w:bottom w:val="single" w:sz="4" w:space="0" w:color="000000"/>
            </w:tcBorders>
          </w:tcPr>
          <w:p w14:paraId="72F17A6B" w14:textId="77777777" w:rsidR="00437657" w:rsidRPr="00CF58E6" w:rsidRDefault="00437657" w:rsidP="002B2A13">
            <w:pPr>
              <w:jc w:val="center"/>
              <w:rPr>
                <w:rFonts w:cs="Times New Roman"/>
                <w:sz w:val="20"/>
                <w:szCs w:val="20"/>
              </w:rPr>
            </w:pPr>
            <w:r w:rsidRPr="00CF58E6">
              <w:rPr>
                <w:rFonts w:cs="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14:paraId="34F2577A"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5927E25B" w14:textId="77777777" w:rsidTr="002B2A13">
        <w:trPr>
          <w:trHeight w:val="458"/>
          <w:jc w:val="center"/>
        </w:trPr>
        <w:tc>
          <w:tcPr>
            <w:tcW w:w="4262" w:type="dxa"/>
            <w:tcBorders>
              <w:top w:val="single" w:sz="4" w:space="0" w:color="000000"/>
              <w:left w:val="single" w:sz="4" w:space="0" w:color="000000"/>
              <w:bottom w:val="single" w:sz="4" w:space="0" w:color="000000"/>
            </w:tcBorders>
          </w:tcPr>
          <w:p w14:paraId="7A571AE8" w14:textId="77777777" w:rsidR="00437657" w:rsidRPr="00CF58E6" w:rsidRDefault="00437657" w:rsidP="002B2A13">
            <w:pPr>
              <w:rPr>
                <w:rFonts w:cs="Times New Roman"/>
                <w:bCs/>
                <w:sz w:val="16"/>
                <w:szCs w:val="16"/>
              </w:rPr>
            </w:pPr>
            <w:r w:rsidRPr="00CF58E6">
              <w:rPr>
                <w:rFonts w:cs="Times New Roman"/>
                <w:sz w:val="16"/>
                <w:szCs w:val="16"/>
              </w:rPr>
              <w:t>Ugdymo sritys, dalykai</w:t>
            </w:r>
          </w:p>
        </w:tc>
        <w:tc>
          <w:tcPr>
            <w:tcW w:w="1970" w:type="dxa"/>
            <w:tcBorders>
              <w:top w:val="single" w:sz="4" w:space="0" w:color="000000"/>
              <w:left w:val="single" w:sz="4" w:space="0" w:color="000000"/>
              <w:bottom w:val="single" w:sz="4" w:space="0" w:color="000000"/>
            </w:tcBorders>
          </w:tcPr>
          <w:p w14:paraId="7AB03B20" w14:textId="77777777" w:rsidR="00437657" w:rsidRPr="00CF58E6" w:rsidRDefault="00437657" w:rsidP="002B2A13">
            <w:pPr>
              <w:jc w:val="center"/>
              <w:rPr>
                <w:rFonts w:cs="Times New Roman"/>
                <w:sz w:val="16"/>
                <w:szCs w:val="16"/>
              </w:rPr>
            </w:pPr>
            <w:r w:rsidRPr="00CF58E6">
              <w:rPr>
                <w:rFonts w:cs="Times New Roman"/>
                <w:sz w:val="16"/>
                <w:szCs w:val="16"/>
              </w:rPr>
              <w:t>Minimalus pamokų skaičius privalomam turiniui įgyvendinti</w:t>
            </w:r>
          </w:p>
        </w:tc>
        <w:tc>
          <w:tcPr>
            <w:tcW w:w="1560" w:type="dxa"/>
            <w:tcBorders>
              <w:top w:val="single" w:sz="4" w:space="0" w:color="000000"/>
              <w:left w:val="single" w:sz="4" w:space="0" w:color="000000"/>
              <w:bottom w:val="single" w:sz="4" w:space="0" w:color="000000"/>
            </w:tcBorders>
          </w:tcPr>
          <w:p w14:paraId="55D93CC6" w14:textId="77777777" w:rsidR="00437657" w:rsidRPr="00CF58E6" w:rsidRDefault="00437657" w:rsidP="002B2A13">
            <w:pPr>
              <w:jc w:val="center"/>
              <w:rPr>
                <w:rFonts w:cs="Times New Roman"/>
                <w:sz w:val="16"/>
                <w:szCs w:val="16"/>
              </w:rPr>
            </w:pPr>
            <w:r w:rsidRPr="00CF58E6">
              <w:rPr>
                <w:rFonts w:cs="Times New Roman"/>
                <w:sz w:val="16"/>
                <w:szCs w:val="16"/>
              </w:rPr>
              <w:t>Bendrasis kursas</w:t>
            </w:r>
          </w:p>
        </w:tc>
        <w:tc>
          <w:tcPr>
            <w:tcW w:w="1559" w:type="dxa"/>
            <w:tcBorders>
              <w:top w:val="single" w:sz="4" w:space="0" w:color="000000"/>
              <w:left w:val="single" w:sz="4" w:space="0" w:color="000000"/>
              <w:bottom w:val="single" w:sz="4" w:space="0" w:color="000000"/>
              <w:right w:val="single" w:sz="4" w:space="0" w:color="000000"/>
            </w:tcBorders>
          </w:tcPr>
          <w:p w14:paraId="09FD6567" w14:textId="77777777" w:rsidR="00437657" w:rsidRPr="00CF58E6" w:rsidRDefault="00437657" w:rsidP="002B2A13">
            <w:pPr>
              <w:jc w:val="center"/>
              <w:rPr>
                <w:rFonts w:cs="Times New Roman"/>
                <w:sz w:val="16"/>
                <w:szCs w:val="16"/>
              </w:rPr>
            </w:pPr>
            <w:r w:rsidRPr="00CF58E6">
              <w:rPr>
                <w:rFonts w:cs="Times New Roman"/>
                <w:sz w:val="16"/>
                <w:szCs w:val="16"/>
              </w:rPr>
              <w:t>Išplėstinis kursas</w:t>
            </w:r>
          </w:p>
        </w:tc>
      </w:tr>
      <w:tr w:rsidR="00437657" w:rsidRPr="00CF58E6" w14:paraId="66989CD2" w14:textId="77777777" w:rsidTr="002B2A13">
        <w:trPr>
          <w:jc w:val="center"/>
        </w:trPr>
        <w:tc>
          <w:tcPr>
            <w:tcW w:w="4262" w:type="dxa"/>
            <w:tcBorders>
              <w:top w:val="single" w:sz="4" w:space="0" w:color="000000"/>
              <w:left w:val="single" w:sz="4" w:space="0" w:color="000000"/>
              <w:bottom w:val="single" w:sz="4" w:space="0" w:color="000000"/>
            </w:tcBorders>
          </w:tcPr>
          <w:p w14:paraId="6A2390E7" w14:textId="77777777" w:rsidR="00437657" w:rsidRPr="00CF58E6" w:rsidRDefault="00437657" w:rsidP="002B2A13">
            <w:pPr>
              <w:rPr>
                <w:rFonts w:cs="Times New Roman"/>
                <w:b/>
                <w:sz w:val="20"/>
                <w:szCs w:val="20"/>
              </w:rPr>
            </w:pPr>
            <w:r w:rsidRPr="00CF58E6">
              <w:rPr>
                <w:rFonts w:cs="Times New Roman"/>
                <w:sz w:val="20"/>
                <w:szCs w:val="20"/>
              </w:rPr>
              <w:lastRenderedPageBreak/>
              <w:t>Socialinis ugdymas</w:t>
            </w:r>
          </w:p>
        </w:tc>
        <w:tc>
          <w:tcPr>
            <w:tcW w:w="1970" w:type="dxa"/>
            <w:tcBorders>
              <w:top w:val="single" w:sz="4" w:space="0" w:color="000000"/>
              <w:left w:val="single" w:sz="4" w:space="0" w:color="000000"/>
              <w:bottom w:val="single" w:sz="4" w:space="0" w:color="000000"/>
            </w:tcBorders>
          </w:tcPr>
          <w:p w14:paraId="717AD192"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60" w:type="dxa"/>
            <w:tcBorders>
              <w:top w:val="single" w:sz="4" w:space="0" w:color="000000"/>
              <w:left w:val="single" w:sz="4" w:space="0" w:color="000000"/>
              <w:bottom w:val="single" w:sz="4" w:space="0" w:color="000000"/>
            </w:tcBorders>
          </w:tcPr>
          <w:p w14:paraId="0FC6BE36"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67BCDF2" w14:textId="77777777" w:rsidR="00437657" w:rsidRPr="00CF58E6" w:rsidRDefault="00437657" w:rsidP="002B2A13">
            <w:pPr>
              <w:jc w:val="center"/>
              <w:rPr>
                <w:rFonts w:cs="Times New Roman"/>
                <w:sz w:val="20"/>
                <w:szCs w:val="20"/>
              </w:rPr>
            </w:pPr>
          </w:p>
        </w:tc>
      </w:tr>
      <w:tr w:rsidR="00437657" w:rsidRPr="00CF58E6" w14:paraId="47DE6D1A" w14:textId="77777777" w:rsidTr="002B2A13">
        <w:trPr>
          <w:trHeight w:val="185"/>
          <w:jc w:val="center"/>
        </w:trPr>
        <w:tc>
          <w:tcPr>
            <w:tcW w:w="4262" w:type="dxa"/>
            <w:tcBorders>
              <w:top w:val="single" w:sz="4" w:space="0" w:color="000000"/>
              <w:left w:val="single" w:sz="4" w:space="0" w:color="000000"/>
              <w:bottom w:val="single" w:sz="4" w:space="0" w:color="000000"/>
            </w:tcBorders>
          </w:tcPr>
          <w:p w14:paraId="07C51150" w14:textId="77777777" w:rsidR="00437657" w:rsidRPr="00CF58E6" w:rsidRDefault="00437657" w:rsidP="002B2A13">
            <w:pPr>
              <w:rPr>
                <w:rFonts w:cs="Times New Roman"/>
                <w:sz w:val="20"/>
                <w:szCs w:val="20"/>
              </w:rPr>
            </w:pPr>
            <w:r w:rsidRPr="00CF58E6">
              <w:rPr>
                <w:rFonts w:cs="Times New Roman"/>
                <w:sz w:val="20"/>
                <w:szCs w:val="20"/>
              </w:rPr>
              <w:t xml:space="preserve">Istorija </w:t>
            </w:r>
          </w:p>
        </w:tc>
        <w:tc>
          <w:tcPr>
            <w:tcW w:w="1970" w:type="dxa"/>
            <w:tcBorders>
              <w:top w:val="single" w:sz="4" w:space="0" w:color="000000"/>
              <w:left w:val="single" w:sz="4" w:space="0" w:color="000000"/>
              <w:bottom w:val="single" w:sz="4" w:space="0" w:color="000000"/>
            </w:tcBorders>
          </w:tcPr>
          <w:p w14:paraId="2E35E88E"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652755CB"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31132E27"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29297C7F" w14:textId="77777777" w:rsidTr="002B2A13">
        <w:trPr>
          <w:jc w:val="center"/>
        </w:trPr>
        <w:tc>
          <w:tcPr>
            <w:tcW w:w="4262" w:type="dxa"/>
            <w:tcBorders>
              <w:top w:val="single" w:sz="4" w:space="0" w:color="000000"/>
              <w:left w:val="single" w:sz="4" w:space="0" w:color="000000"/>
              <w:bottom w:val="single" w:sz="4" w:space="0" w:color="000000"/>
            </w:tcBorders>
          </w:tcPr>
          <w:p w14:paraId="3B0C5D9B" w14:textId="77777777" w:rsidR="00437657" w:rsidRPr="00CF58E6" w:rsidRDefault="00437657" w:rsidP="002B2A13">
            <w:pPr>
              <w:rPr>
                <w:rFonts w:cs="Times New Roman"/>
                <w:sz w:val="20"/>
                <w:szCs w:val="20"/>
              </w:rPr>
            </w:pPr>
            <w:r w:rsidRPr="00CF58E6">
              <w:rPr>
                <w:rFonts w:cs="Times New Roman"/>
                <w:sz w:val="20"/>
                <w:szCs w:val="20"/>
              </w:rPr>
              <w:t xml:space="preserve">Geografija </w:t>
            </w:r>
          </w:p>
        </w:tc>
        <w:tc>
          <w:tcPr>
            <w:tcW w:w="1970" w:type="dxa"/>
            <w:tcBorders>
              <w:top w:val="single" w:sz="4" w:space="0" w:color="000000"/>
              <w:left w:val="single" w:sz="4" w:space="0" w:color="000000"/>
              <w:bottom w:val="single" w:sz="4" w:space="0" w:color="000000"/>
            </w:tcBorders>
          </w:tcPr>
          <w:p w14:paraId="646FD10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30B2216E"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3CB93B6C"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0C697E14" w14:textId="77777777" w:rsidTr="002B2A13">
        <w:trPr>
          <w:trHeight w:val="75"/>
          <w:jc w:val="center"/>
        </w:trPr>
        <w:tc>
          <w:tcPr>
            <w:tcW w:w="4262" w:type="dxa"/>
            <w:tcBorders>
              <w:top w:val="single" w:sz="4" w:space="0" w:color="000000"/>
              <w:left w:val="single" w:sz="4" w:space="0" w:color="000000"/>
              <w:bottom w:val="single" w:sz="4" w:space="0" w:color="000000"/>
            </w:tcBorders>
          </w:tcPr>
          <w:p w14:paraId="3799DAF2" w14:textId="77777777" w:rsidR="00437657" w:rsidRPr="00CF58E6" w:rsidRDefault="00437657" w:rsidP="002B2A13">
            <w:pPr>
              <w:rPr>
                <w:rFonts w:cs="Times New Roman"/>
                <w:sz w:val="20"/>
                <w:szCs w:val="20"/>
              </w:rPr>
            </w:pPr>
            <w:r w:rsidRPr="00CF58E6">
              <w:rPr>
                <w:rFonts w:cs="Times New Roman"/>
                <w:sz w:val="20"/>
                <w:szCs w:val="20"/>
              </w:rPr>
              <w:t>Integruotas istorijos ir geografijos kursas</w:t>
            </w:r>
          </w:p>
        </w:tc>
        <w:tc>
          <w:tcPr>
            <w:tcW w:w="1970" w:type="dxa"/>
            <w:tcBorders>
              <w:top w:val="single" w:sz="4" w:space="0" w:color="000000"/>
              <w:left w:val="single" w:sz="4" w:space="0" w:color="000000"/>
              <w:bottom w:val="single" w:sz="4" w:space="0" w:color="000000"/>
            </w:tcBorders>
          </w:tcPr>
          <w:p w14:paraId="2471425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280AE7F0"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45709DFB" w14:textId="77777777" w:rsidR="00437657" w:rsidRPr="00CF58E6" w:rsidRDefault="00437657" w:rsidP="002B2A13">
            <w:pPr>
              <w:jc w:val="center"/>
              <w:rPr>
                <w:rFonts w:cs="Times New Roman"/>
                <w:sz w:val="20"/>
                <w:szCs w:val="20"/>
              </w:rPr>
            </w:pPr>
          </w:p>
        </w:tc>
      </w:tr>
      <w:tr w:rsidR="00437657" w:rsidRPr="00CF58E6" w14:paraId="04BD1712" w14:textId="77777777" w:rsidTr="002B2A13">
        <w:trPr>
          <w:jc w:val="center"/>
        </w:trPr>
        <w:tc>
          <w:tcPr>
            <w:tcW w:w="4262" w:type="dxa"/>
            <w:tcBorders>
              <w:top w:val="single" w:sz="4" w:space="0" w:color="000000"/>
              <w:left w:val="single" w:sz="4" w:space="0" w:color="000000"/>
              <w:bottom w:val="single" w:sz="4" w:space="0" w:color="000000"/>
            </w:tcBorders>
          </w:tcPr>
          <w:p w14:paraId="46167B37" w14:textId="77777777" w:rsidR="00437657" w:rsidRPr="00CF58E6" w:rsidRDefault="00437657" w:rsidP="002B2A13">
            <w:pPr>
              <w:rPr>
                <w:rFonts w:cs="Times New Roman"/>
                <w:sz w:val="20"/>
                <w:szCs w:val="20"/>
              </w:rPr>
            </w:pPr>
            <w:r w:rsidRPr="00CF58E6">
              <w:rPr>
                <w:rFonts w:cs="Times New Roman"/>
                <w:sz w:val="20"/>
                <w:szCs w:val="20"/>
              </w:rPr>
              <w:t>Matematika</w:t>
            </w:r>
          </w:p>
        </w:tc>
        <w:tc>
          <w:tcPr>
            <w:tcW w:w="1970" w:type="dxa"/>
            <w:tcBorders>
              <w:top w:val="single" w:sz="4" w:space="0" w:color="000000"/>
              <w:left w:val="single" w:sz="4" w:space="0" w:color="000000"/>
              <w:bottom w:val="single" w:sz="4" w:space="0" w:color="000000"/>
            </w:tcBorders>
          </w:tcPr>
          <w:p w14:paraId="6781BE6D" w14:textId="77777777" w:rsidR="00437657" w:rsidRPr="00CF58E6" w:rsidRDefault="00437657" w:rsidP="002B2A13">
            <w:pPr>
              <w:jc w:val="center"/>
              <w:rPr>
                <w:rFonts w:cs="Times New Roman"/>
                <w:sz w:val="20"/>
                <w:szCs w:val="20"/>
              </w:rPr>
            </w:pPr>
            <w:r w:rsidRPr="00CF58E6">
              <w:rPr>
                <w:rFonts w:cs="Times New Roman"/>
                <w:sz w:val="20"/>
                <w:szCs w:val="20"/>
              </w:rPr>
              <w:t>210</w:t>
            </w:r>
          </w:p>
        </w:tc>
        <w:tc>
          <w:tcPr>
            <w:tcW w:w="1560" w:type="dxa"/>
            <w:tcBorders>
              <w:top w:val="single" w:sz="4" w:space="0" w:color="000000"/>
              <w:left w:val="single" w:sz="4" w:space="0" w:color="000000"/>
              <w:bottom w:val="single" w:sz="4" w:space="0" w:color="000000"/>
            </w:tcBorders>
          </w:tcPr>
          <w:p w14:paraId="77734671" w14:textId="77777777" w:rsidR="00437657" w:rsidRPr="00CF58E6" w:rsidRDefault="00437657" w:rsidP="002B2A13">
            <w:pPr>
              <w:jc w:val="center"/>
              <w:rPr>
                <w:rFonts w:cs="Times New Roman"/>
                <w:sz w:val="20"/>
                <w:szCs w:val="20"/>
              </w:rPr>
            </w:pPr>
            <w:r w:rsidRPr="00CF58E6">
              <w:rPr>
                <w:rFonts w:cs="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14:paraId="1C625E01" w14:textId="77777777" w:rsidR="00437657" w:rsidRPr="00CF58E6" w:rsidRDefault="00437657" w:rsidP="002B2A13">
            <w:pPr>
              <w:jc w:val="center"/>
              <w:rPr>
                <w:rFonts w:cs="Times New Roman"/>
                <w:sz w:val="20"/>
                <w:szCs w:val="20"/>
              </w:rPr>
            </w:pPr>
            <w:r w:rsidRPr="00CF58E6">
              <w:rPr>
                <w:rFonts w:cs="Times New Roman"/>
                <w:sz w:val="20"/>
                <w:szCs w:val="20"/>
              </w:rPr>
              <w:t>315</w:t>
            </w:r>
          </w:p>
        </w:tc>
      </w:tr>
      <w:tr w:rsidR="00437657" w:rsidRPr="00CF58E6" w14:paraId="332DB80C" w14:textId="77777777" w:rsidTr="002B2A13">
        <w:trPr>
          <w:jc w:val="center"/>
        </w:trPr>
        <w:tc>
          <w:tcPr>
            <w:tcW w:w="4262" w:type="dxa"/>
            <w:tcBorders>
              <w:top w:val="single" w:sz="4" w:space="0" w:color="000000"/>
              <w:left w:val="single" w:sz="4" w:space="0" w:color="000000"/>
              <w:bottom w:val="single" w:sz="4" w:space="0" w:color="000000"/>
            </w:tcBorders>
          </w:tcPr>
          <w:p w14:paraId="652AC4AF" w14:textId="77777777" w:rsidR="00437657" w:rsidRPr="00CF58E6" w:rsidRDefault="00437657" w:rsidP="002B2A13">
            <w:pPr>
              <w:rPr>
                <w:rFonts w:cs="Times New Roman"/>
                <w:sz w:val="20"/>
                <w:szCs w:val="20"/>
              </w:rPr>
            </w:pPr>
            <w:r w:rsidRPr="00CF58E6">
              <w:rPr>
                <w:rFonts w:cs="Times New Roman"/>
                <w:sz w:val="20"/>
                <w:szCs w:val="20"/>
              </w:rPr>
              <w:t>Informacinės technologijos</w:t>
            </w:r>
          </w:p>
        </w:tc>
        <w:tc>
          <w:tcPr>
            <w:tcW w:w="1970" w:type="dxa"/>
            <w:tcBorders>
              <w:top w:val="single" w:sz="4" w:space="0" w:color="000000"/>
              <w:left w:val="single" w:sz="4" w:space="0" w:color="000000"/>
              <w:bottom w:val="single" w:sz="4" w:space="0" w:color="000000"/>
            </w:tcBorders>
          </w:tcPr>
          <w:p w14:paraId="34C861CA"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065C51A9" w14:textId="77777777" w:rsidR="00437657" w:rsidRPr="00CF58E6" w:rsidRDefault="00437657" w:rsidP="002B2A13">
            <w:pPr>
              <w:jc w:val="center"/>
              <w:rPr>
                <w:rFonts w:cs="Times New Roman"/>
                <w:sz w:val="20"/>
                <w:szCs w:val="20"/>
              </w:rPr>
            </w:pPr>
            <w:r w:rsidRPr="00CF58E6">
              <w:rPr>
                <w:rFonts w:cs="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14:paraId="1EB57A9E" w14:textId="77777777" w:rsidR="00437657" w:rsidRPr="00CF58E6" w:rsidRDefault="00437657" w:rsidP="002B2A13">
            <w:pPr>
              <w:jc w:val="center"/>
              <w:rPr>
                <w:rFonts w:cs="Times New Roman"/>
                <w:sz w:val="20"/>
                <w:szCs w:val="20"/>
              </w:rPr>
            </w:pPr>
            <w:r w:rsidRPr="00CF58E6">
              <w:rPr>
                <w:rFonts w:cs="Times New Roman"/>
                <w:sz w:val="20"/>
                <w:szCs w:val="20"/>
              </w:rPr>
              <w:t>140</w:t>
            </w:r>
          </w:p>
        </w:tc>
      </w:tr>
      <w:tr w:rsidR="00437657" w:rsidRPr="00CF58E6" w14:paraId="2263EAB5" w14:textId="77777777" w:rsidTr="002B2A13">
        <w:trPr>
          <w:trHeight w:val="320"/>
          <w:jc w:val="center"/>
        </w:trPr>
        <w:tc>
          <w:tcPr>
            <w:tcW w:w="4262" w:type="dxa"/>
            <w:tcBorders>
              <w:top w:val="single" w:sz="4" w:space="0" w:color="000000"/>
              <w:left w:val="single" w:sz="4" w:space="0" w:color="000000"/>
              <w:bottom w:val="single" w:sz="4" w:space="0" w:color="000000"/>
            </w:tcBorders>
          </w:tcPr>
          <w:p w14:paraId="7BFA641F" w14:textId="77777777" w:rsidR="00437657" w:rsidRPr="00CF58E6" w:rsidRDefault="00437657" w:rsidP="002B2A13">
            <w:pPr>
              <w:rPr>
                <w:rFonts w:cs="Times New Roman"/>
                <w:sz w:val="20"/>
                <w:szCs w:val="20"/>
              </w:rPr>
            </w:pPr>
            <w:r w:rsidRPr="00CF58E6">
              <w:rPr>
                <w:rFonts w:cs="Times New Roman"/>
                <w:sz w:val="20"/>
                <w:szCs w:val="20"/>
              </w:rPr>
              <w:t>Gamtamokslinis ugdymas</w:t>
            </w:r>
          </w:p>
        </w:tc>
        <w:tc>
          <w:tcPr>
            <w:tcW w:w="1970" w:type="dxa"/>
            <w:tcBorders>
              <w:top w:val="single" w:sz="4" w:space="0" w:color="000000"/>
              <w:left w:val="single" w:sz="4" w:space="0" w:color="000000"/>
              <w:bottom w:val="single" w:sz="4" w:space="0" w:color="000000"/>
            </w:tcBorders>
          </w:tcPr>
          <w:p w14:paraId="4FDFE934"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60" w:type="dxa"/>
            <w:tcBorders>
              <w:top w:val="single" w:sz="4" w:space="0" w:color="000000"/>
              <w:left w:val="single" w:sz="4" w:space="0" w:color="000000"/>
              <w:bottom w:val="single" w:sz="4" w:space="0" w:color="000000"/>
            </w:tcBorders>
          </w:tcPr>
          <w:p w14:paraId="5C02581D"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0FB43C6" w14:textId="77777777" w:rsidR="00437657" w:rsidRPr="00CF58E6" w:rsidRDefault="00437657" w:rsidP="002B2A13">
            <w:pPr>
              <w:jc w:val="center"/>
              <w:rPr>
                <w:rFonts w:cs="Times New Roman"/>
                <w:sz w:val="20"/>
                <w:szCs w:val="20"/>
              </w:rPr>
            </w:pPr>
          </w:p>
        </w:tc>
      </w:tr>
      <w:tr w:rsidR="00437657" w:rsidRPr="00CF58E6" w14:paraId="256909E0" w14:textId="77777777" w:rsidTr="002B2A13">
        <w:trPr>
          <w:jc w:val="center"/>
        </w:trPr>
        <w:tc>
          <w:tcPr>
            <w:tcW w:w="4262" w:type="dxa"/>
            <w:tcBorders>
              <w:top w:val="single" w:sz="4" w:space="0" w:color="000000"/>
              <w:left w:val="single" w:sz="4" w:space="0" w:color="000000"/>
              <w:bottom w:val="single" w:sz="4" w:space="0" w:color="000000"/>
            </w:tcBorders>
          </w:tcPr>
          <w:p w14:paraId="6E2FEB2E" w14:textId="77777777" w:rsidR="00437657" w:rsidRPr="00CF58E6" w:rsidRDefault="00437657" w:rsidP="002B2A13">
            <w:pPr>
              <w:rPr>
                <w:rFonts w:cs="Times New Roman"/>
                <w:sz w:val="20"/>
                <w:szCs w:val="20"/>
              </w:rPr>
            </w:pPr>
            <w:r w:rsidRPr="00CF58E6">
              <w:rPr>
                <w:rFonts w:cs="Times New Roman"/>
                <w:sz w:val="20"/>
                <w:szCs w:val="20"/>
              </w:rPr>
              <w:t>Biologija</w:t>
            </w:r>
          </w:p>
        </w:tc>
        <w:tc>
          <w:tcPr>
            <w:tcW w:w="1970" w:type="dxa"/>
            <w:tcBorders>
              <w:top w:val="single" w:sz="4" w:space="0" w:color="000000"/>
              <w:left w:val="single" w:sz="4" w:space="0" w:color="000000"/>
              <w:bottom w:val="single" w:sz="4" w:space="0" w:color="000000"/>
            </w:tcBorders>
          </w:tcPr>
          <w:p w14:paraId="3F5E4437"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E6BB93D"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25AE2909"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7083EE71" w14:textId="77777777" w:rsidTr="002B2A13">
        <w:trPr>
          <w:jc w:val="center"/>
        </w:trPr>
        <w:tc>
          <w:tcPr>
            <w:tcW w:w="4262" w:type="dxa"/>
            <w:tcBorders>
              <w:top w:val="single" w:sz="4" w:space="0" w:color="000000"/>
              <w:left w:val="single" w:sz="4" w:space="0" w:color="000000"/>
              <w:bottom w:val="single" w:sz="4" w:space="0" w:color="000000"/>
            </w:tcBorders>
          </w:tcPr>
          <w:p w14:paraId="49AC946A" w14:textId="77777777" w:rsidR="00437657" w:rsidRPr="00CF58E6" w:rsidRDefault="00437657" w:rsidP="002B2A13">
            <w:pPr>
              <w:rPr>
                <w:rFonts w:cs="Times New Roman"/>
                <w:sz w:val="20"/>
                <w:szCs w:val="20"/>
              </w:rPr>
            </w:pPr>
            <w:r w:rsidRPr="00CF58E6">
              <w:rPr>
                <w:rFonts w:cs="Times New Roman"/>
                <w:sz w:val="20"/>
                <w:szCs w:val="20"/>
              </w:rPr>
              <w:t xml:space="preserve">Fizika </w:t>
            </w:r>
          </w:p>
        </w:tc>
        <w:tc>
          <w:tcPr>
            <w:tcW w:w="1970" w:type="dxa"/>
            <w:tcBorders>
              <w:top w:val="single" w:sz="4" w:space="0" w:color="000000"/>
              <w:left w:val="single" w:sz="4" w:space="0" w:color="000000"/>
              <w:bottom w:val="single" w:sz="4" w:space="0" w:color="000000"/>
            </w:tcBorders>
          </w:tcPr>
          <w:p w14:paraId="7CC68FA1"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68810D9F"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39F46999" w14:textId="77777777" w:rsidR="00437657" w:rsidRPr="00CF58E6" w:rsidRDefault="00437657" w:rsidP="002B2A13">
            <w:pPr>
              <w:jc w:val="center"/>
              <w:rPr>
                <w:rFonts w:cs="Times New Roman"/>
                <w:sz w:val="20"/>
                <w:szCs w:val="20"/>
              </w:rPr>
            </w:pPr>
            <w:r w:rsidRPr="00CF58E6">
              <w:rPr>
                <w:rFonts w:cs="Times New Roman"/>
                <w:sz w:val="20"/>
                <w:szCs w:val="20"/>
              </w:rPr>
              <w:t>245</w:t>
            </w:r>
          </w:p>
        </w:tc>
      </w:tr>
      <w:tr w:rsidR="00437657" w:rsidRPr="00CF58E6" w14:paraId="2C9A83AB" w14:textId="77777777" w:rsidTr="002B2A13">
        <w:trPr>
          <w:jc w:val="center"/>
        </w:trPr>
        <w:tc>
          <w:tcPr>
            <w:tcW w:w="4262" w:type="dxa"/>
            <w:tcBorders>
              <w:top w:val="single" w:sz="4" w:space="0" w:color="000000"/>
              <w:left w:val="single" w:sz="4" w:space="0" w:color="000000"/>
              <w:bottom w:val="single" w:sz="4" w:space="0" w:color="000000"/>
            </w:tcBorders>
          </w:tcPr>
          <w:p w14:paraId="105F596B" w14:textId="77777777" w:rsidR="00437657" w:rsidRPr="00CF58E6" w:rsidRDefault="00437657" w:rsidP="002B2A13">
            <w:pPr>
              <w:rPr>
                <w:rFonts w:cs="Times New Roman"/>
                <w:sz w:val="20"/>
                <w:szCs w:val="20"/>
              </w:rPr>
            </w:pPr>
            <w:r w:rsidRPr="00CF58E6">
              <w:rPr>
                <w:rFonts w:cs="Times New Roman"/>
                <w:sz w:val="20"/>
                <w:szCs w:val="20"/>
              </w:rPr>
              <w:t>Chemija</w:t>
            </w:r>
          </w:p>
        </w:tc>
        <w:tc>
          <w:tcPr>
            <w:tcW w:w="1970" w:type="dxa"/>
            <w:tcBorders>
              <w:top w:val="single" w:sz="4" w:space="0" w:color="000000"/>
              <w:left w:val="single" w:sz="4" w:space="0" w:color="000000"/>
              <w:bottom w:val="single" w:sz="4" w:space="0" w:color="000000"/>
            </w:tcBorders>
          </w:tcPr>
          <w:p w14:paraId="34F614CB"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5F888F0E"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14E4E7BA"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0B13EFF9" w14:textId="77777777" w:rsidTr="002B2A13">
        <w:trPr>
          <w:jc w:val="center"/>
        </w:trPr>
        <w:tc>
          <w:tcPr>
            <w:tcW w:w="4262" w:type="dxa"/>
            <w:tcBorders>
              <w:top w:val="single" w:sz="4" w:space="0" w:color="000000"/>
              <w:left w:val="single" w:sz="4" w:space="0" w:color="000000"/>
              <w:bottom w:val="single" w:sz="4" w:space="0" w:color="000000"/>
            </w:tcBorders>
          </w:tcPr>
          <w:p w14:paraId="3EB9FA55" w14:textId="77777777" w:rsidR="00437657" w:rsidRPr="00CF58E6" w:rsidRDefault="00437657" w:rsidP="002B2A13">
            <w:pPr>
              <w:rPr>
                <w:rFonts w:cs="Times New Roman"/>
                <w:sz w:val="20"/>
                <w:szCs w:val="20"/>
              </w:rPr>
            </w:pPr>
            <w:r w:rsidRPr="00CF58E6">
              <w:rPr>
                <w:rFonts w:cs="Times New Roman"/>
                <w:sz w:val="20"/>
                <w:szCs w:val="20"/>
              </w:rPr>
              <w:t>Integruotas gamtos mokslų kursas</w:t>
            </w:r>
          </w:p>
        </w:tc>
        <w:tc>
          <w:tcPr>
            <w:tcW w:w="1970" w:type="dxa"/>
            <w:tcBorders>
              <w:top w:val="single" w:sz="4" w:space="0" w:color="000000"/>
              <w:left w:val="single" w:sz="4" w:space="0" w:color="000000"/>
              <w:bottom w:val="single" w:sz="4" w:space="0" w:color="000000"/>
            </w:tcBorders>
          </w:tcPr>
          <w:p w14:paraId="7FC5661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52EA910B"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0BCB233F" w14:textId="77777777" w:rsidR="00437657" w:rsidRPr="00CF58E6" w:rsidRDefault="00437657" w:rsidP="002B2A13">
            <w:pPr>
              <w:jc w:val="center"/>
              <w:rPr>
                <w:rFonts w:cs="Times New Roman"/>
                <w:sz w:val="20"/>
                <w:szCs w:val="20"/>
              </w:rPr>
            </w:pPr>
            <w:r w:rsidRPr="00CF58E6">
              <w:rPr>
                <w:rFonts w:cs="Times New Roman"/>
                <w:sz w:val="20"/>
                <w:szCs w:val="20"/>
              </w:rPr>
              <w:t>–</w:t>
            </w:r>
          </w:p>
        </w:tc>
      </w:tr>
      <w:tr w:rsidR="00437657" w:rsidRPr="00CF58E6" w14:paraId="2FE63560" w14:textId="77777777" w:rsidTr="002B2A13">
        <w:trPr>
          <w:jc w:val="center"/>
        </w:trPr>
        <w:tc>
          <w:tcPr>
            <w:tcW w:w="4262" w:type="dxa"/>
            <w:tcBorders>
              <w:top w:val="single" w:sz="4" w:space="0" w:color="000000"/>
              <w:left w:val="single" w:sz="4" w:space="0" w:color="000000"/>
              <w:bottom w:val="single" w:sz="4" w:space="0" w:color="000000"/>
            </w:tcBorders>
          </w:tcPr>
          <w:p w14:paraId="16E9CCE5" w14:textId="77777777" w:rsidR="00437657" w:rsidRPr="00CF58E6" w:rsidRDefault="00437657" w:rsidP="002B2A13">
            <w:pPr>
              <w:rPr>
                <w:rFonts w:cs="Times New Roman"/>
                <w:sz w:val="20"/>
                <w:szCs w:val="20"/>
              </w:rPr>
            </w:pPr>
            <w:r w:rsidRPr="00CF58E6">
              <w:rPr>
                <w:rFonts w:cs="Times New Roman"/>
                <w:sz w:val="20"/>
                <w:szCs w:val="20"/>
              </w:rPr>
              <w:t xml:space="preserve">Meninis ugdymas ir technologijos </w:t>
            </w:r>
          </w:p>
        </w:tc>
        <w:tc>
          <w:tcPr>
            <w:tcW w:w="1970" w:type="dxa"/>
            <w:tcBorders>
              <w:top w:val="single" w:sz="4" w:space="0" w:color="000000"/>
              <w:left w:val="single" w:sz="4" w:space="0" w:color="000000"/>
              <w:bottom w:val="single" w:sz="4" w:space="0" w:color="000000"/>
            </w:tcBorders>
          </w:tcPr>
          <w:p w14:paraId="226631D4"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60" w:type="dxa"/>
            <w:tcBorders>
              <w:top w:val="single" w:sz="4" w:space="0" w:color="000000"/>
              <w:left w:val="single" w:sz="4" w:space="0" w:color="000000"/>
              <w:bottom w:val="single" w:sz="4" w:space="0" w:color="000000"/>
            </w:tcBorders>
          </w:tcPr>
          <w:p w14:paraId="4592542D"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9B42B1A" w14:textId="77777777" w:rsidR="00437657" w:rsidRPr="00CF58E6" w:rsidRDefault="00437657" w:rsidP="002B2A13">
            <w:pPr>
              <w:jc w:val="center"/>
              <w:rPr>
                <w:rFonts w:cs="Times New Roman"/>
                <w:sz w:val="20"/>
                <w:szCs w:val="20"/>
              </w:rPr>
            </w:pPr>
          </w:p>
        </w:tc>
      </w:tr>
      <w:tr w:rsidR="00437657" w:rsidRPr="00CF58E6" w14:paraId="176227AC" w14:textId="77777777" w:rsidTr="002B2A13">
        <w:trPr>
          <w:jc w:val="center"/>
        </w:trPr>
        <w:tc>
          <w:tcPr>
            <w:tcW w:w="4262" w:type="dxa"/>
            <w:tcBorders>
              <w:top w:val="single" w:sz="4" w:space="0" w:color="000000"/>
              <w:left w:val="single" w:sz="4" w:space="0" w:color="000000"/>
              <w:bottom w:val="single" w:sz="4" w:space="0" w:color="000000"/>
            </w:tcBorders>
          </w:tcPr>
          <w:p w14:paraId="2D9A6ECE" w14:textId="77777777" w:rsidR="00437657" w:rsidRPr="00CF58E6" w:rsidRDefault="00437657" w:rsidP="002B2A13">
            <w:pPr>
              <w:rPr>
                <w:rFonts w:cs="Times New Roman"/>
                <w:sz w:val="20"/>
                <w:szCs w:val="20"/>
              </w:rPr>
            </w:pPr>
            <w:r w:rsidRPr="00CF58E6">
              <w:rPr>
                <w:rFonts w:cs="Times New Roman"/>
                <w:sz w:val="20"/>
                <w:szCs w:val="20"/>
              </w:rPr>
              <w:t>Dailė</w:t>
            </w:r>
          </w:p>
        </w:tc>
        <w:tc>
          <w:tcPr>
            <w:tcW w:w="1970" w:type="dxa"/>
            <w:tcBorders>
              <w:top w:val="single" w:sz="4" w:space="0" w:color="000000"/>
              <w:left w:val="single" w:sz="4" w:space="0" w:color="000000"/>
              <w:bottom w:val="single" w:sz="4" w:space="0" w:color="000000"/>
            </w:tcBorders>
          </w:tcPr>
          <w:p w14:paraId="1899A0E4"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58BE0C50"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0DEB4FD4"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3C736C6D" w14:textId="77777777" w:rsidTr="002B2A13">
        <w:trPr>
          <w:trHeight w:val="192"/>
          <w:jc w:val="center"/>
        </w:trPr>
        <w:tc>
          <w:tcPr>
            <w:tcW w:w="4262" w:type="dxa"/>
            <w:tcBorders>
              <w:top w:val="single" w:sz="4" w:space="0" w:color="000000"/>
              <w:left w:val="single" w:sz="4" w:space="0" w:color="000000"/>
              <w:bottom w:val="single" w:sz="4" w:space="0" w:color="000000"/>
            </w:tcBorders>
          </w:tcPr>
          <w:p w14:paraId="2B98B90B" w14:textId="77777777" w:rsidR="00437657" w:rsidRPr="00CF58E6" w:rsidRDefault="00437657" w:rsidP="002B2A13">
            <w:pPr>
              <w:rPr>
                <w:rFonts w:cs="Times New Roman"/>
                <w:sz w:val="20"/>
                <w:szCs w:val="20"/>
              </w:rPr>
            </w:pPr>
            <w:r w:rsidRPr="00CF58E6">
              <w:rPr>
                <w:rFonts w:cs="Times New Roman"/>
                <w:sz w:val="20"/>
                <w:szCs w:val="20"/>
              </w:rPr>
              <w:t>Muzika</w:t>
            </w:r>
          </w:p>
        </w:tc>
        <w:tc>
          <w:tcPr>
            <w:tcW w:w="1970" w:type="dxa"/>
            <w:tcBorders>
              <w:top w:val="single" w:sz="4" w:space="0" w:color="000000"/>
              <w:left w:val="single" w:sz="4" w:space="0" w:color="000000"/>
              <w:bottom w:val="single" w:sz="4" w:space="0" w:color="000000"/>
            </w:tcBorders>
          </w:tcPr>
          <w:p w14:paraId="1CFFA06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5B88AB9"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63AE9ABF"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38C50047" w14:textId="77777777" w:rsidTr="002B2A13">
        <w:trPr>
          <w:jc w:val="center"/>
        </w:trPr>
        <w:tc>
          <w:tcPr>
            <w:tcW w:w="4262" w:type="dxa"/>
            <w:tcBorders>
              <w:top w:val="single" w:sz="4" w:space="0" w:color="000000"/>
              <w:left w:val="single" w:sz="4" w:space="0" w:color="000000"/>
              <w:bottom w:val="single" w:sz="4" w:space="0" w:color="000000"/>
            </w:tcBorders>
          </w:tcPr>
          <w:p w14:paraId="33135FAD" w14:textId="77777777" w:rsidR="00437657" w:rsidRPr="00CF58E6" w:rsidRDefault="00437657" w:rsidP="002B2A13">
            <w:pPr>
              <w:rPr>
                <w:rFonts w:cs="Times New Roman"/>
                <w:sz w:val="20"/>
                <w:szCs w:val="20"/>
              </w:rPr>
            </w:pPr>
            <w:r w:rsidRPr="00CF58E6">
              <w:rPr>
                <w:rFonts w:cs="Times New Roman"/>
                <w:sz w:val="20"/>
                <w:szCs w:val="20"/>
              </w:rPr>
              <w:t>Teatras</w:t>
            </w:r>
          </w:p>
        </w:tc>
        <w:tc>
          <w:tcPr>
            <w:tcW w:w="1970" w:type="dxa"/>
            <w:tcBorders>
              <w:top w:val="single" w:sz="4" w:space="0" w:color="000000"/>
              <w:left w:val="single" w:sz="4" w:space="0" w:color="000000"/>
              <w:bottom w:val="single" w:sz="4" w:space="0" w:color="000000"/>
            </w:tcBorders>
          </w:tcPr>
          <w:p w14:paraId="094A2DAB"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7DC6A6F9"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4900A4F4"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01177065" w14:textId="77777777" w:rsidTr="002B2A13">
        <w:trPr>
          <w:jc w:val="center"/>
        </w:trPr>
        <w:tc>
          <w:tcPr>
            <w:tcW w:w="4262" w:type="dxa"/>
            <w:tcBorders>
              <w:top w:val="single" w:sz="4" w:space="0" w:color="000000"/>
              <w:left w:val="single" w:sz="4" w:space="0" w:color="000000"/>
              <w:bottom w:val="single" w:sz="4" w:space="0" w:color="000000"/>
            </w:tcBorders>
          </w:tcPr>
          <w:p w14:paraId="78A88340" w14:textId="77777777" w:rsidR="00437657" w:rsidRPr="00CF58E6" w:rsidRDefault="00437657" w:rsidP="002B2A13">
            <w:pPr>
              <w:rPr>
                <w:rFonts w:cs="Times New Roman"/>
                <w:sz w:val="20"/>
                <w:szCs w:val="20"/>
              </w:rPr>
            </w:pPr>
            <w:r w:rsidRPr="00CF58E6">
              <w:rPr>
                <w:rFonts w:cs="Times New Roman"/>
                <w:sz w:val="20"/>
                <w:szCs w:val="20"/>
              </w:rPr>
              <w:t>Šokis</w:t>
            </w:r>
          </w:p>
        </w:tc>
        <w:tc>
          <w:tcPr>
            <w:tcW w:w="1970" w:type="dxa"/>
            <w:tcBorders>
              <w:top w:val="single" w:sz="4" w:space="0" w:color="000000"/>
              <w:left w:val="single" w:sz="4" w:space="0" w:color="000000"/>
              <w:bottom w:val="single" w:sz="4" w:space="0" w:color="000000"/>
            </w:tcBorders>
          </w:tcPr>
          <w:p w14:paraId="73C017D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2B5ED0F2"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6F829EEA"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7256E4AC" w14:textId="77777777" w:rsidTr="002B2A13">
        <w:trPr>
          <w:jc w:val="center"/>
        </w:trPr>
        <w:tc>
          <w:tcPr>
            <w:tcW w:w="4262" w:type="dxa"/>
            <w:tcBorders>
              <w:top w:val="single" w:sz="4" w:space="0" w:color="000000"/>
              <w:left w:val="single" w:sz="4" w:space="0" w:color="000000"/>
              <w:bottom w:val="single" w:sz="4" w:space="0" w:color="000000"/>
            </w:tcBorders>
          </w:tcPr>
          <w:p w14:paraId="7B3F900E" w14:textId="77777777" w:rsidR="00437657" w:rsidRPr="00CF58E6" w:rsidRDefault="00437657" w:rsidP="002B2A13">
            <w:pPr>
              <w:rPr>
                <w:rFonts w:cs="Times New Roman"/>
                <w:sz w:val="20"/>
                <w:szCs w:val="20"/>
              </w:rPr>
            </w:pPr>
            <w:r w:rsidRPr="00CF58E6">
              <w:rPr>
                <w:rFonts w:cs="Times New Roman"/>
                <w:sz w:val="20"/>
                <w:szCs w:val="20"/>
              </w:rPr>
              <w:t>Menų pažinimas</w:t>
            </w:r>
          </w:p>
        </w:tc>
        <w:tc>
          <w:tcPr>
            <w:tcW w:w="1970" w:type="dxa"/>
            <w:tcBorders>
              <w:top w:val="single" w:sz="4" w:space="0" w:color="000000"/>
              <w:left w:val="single" w:sz="4" w:space="0" w:color="000000"/>
              <w:bottom w:val="single" w:sz="4" w:space="0" w:color="000000"/>
            </w:tcBorders>
          </w:tcPr>
          <w:p w14:paraId="50866039"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E2648BE"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2DC1794A"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2FA8D496" w14:textId="77777777" w:rsidTr="002B2A13">
        <w:trPr>
          <w:jc w:val="center"/>
        </w:trPr>
        <w:tc>
          <w:tcPr>
            <w:tcW w:w="4262" w:type="dxa"/>
            <w:tcBorders>
              <w:top w:val="single" w:sz="4" w:space="0" w:color="000000"/>
              <w:left w:val="single" w:sz="4" w:space="0" w:color="000000"/>
              <w:bottom w:val="single" w:sz="4" w:space="0" w:color="000000"/>
            </w:tcBorders>
          </w:tcPr>
          <w:p w14:paraId="0A8F7DB1" w14:textId="77777777" w:rsidR="00437657" w:rsidRPr="00CF58E6" w:rsidRDefault="00437657" w:rsidP="002B2A13">
            <w:pPr>
              <w:rPr>
                <w:rFonts w:cs="Times New Roman"/>
                <w:sz w:val="20"/>
                <w:szCs w:val="20"/>
              </w:rPr>
            </w:pPr>
            <w:r w:rsidRPr="00CF58E6">
              <w:rPr>
                <w:rFonts w:cs="Times New Roman"/>
                <w:sz w:val="20"/>
                <w:szCs w:val="20"/>
              </w:rPr>
              <w:t>Kompiuterinės muzikos technologijos</w:t>
            </w:r>
          </w:p>
        </w:tc>
        <w:tc>
          <w:tcPr>
            <w:tcW w:w="1970" w:type="dxa"/>
            <w:tcBorders>
              <w:top w:val="single" w:sz="4" w:space="0" w:color="000000"/>
              <w:left w:val="single" w:sz="4" w:space="0" w:color="000000"/>
              <w:bottom w:val="single" w:sz="4" w:space="0" w:color="000000"/>
            </w:tcBorders>
          </w:tcPr>
          <w:p w14:paraId="3DD5B5A9"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AA6DD60"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E878290"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1AEEF449" w14:textId="77777777" w:rsidTr="002B2A13">
        <w:trPr>
          <w:jc w:val="center"/>
        </w:trPr>
        <w:tc>
          <w:tcPr>
            <w:tcW w:w="4262" w:type="dxa"/>
            <w:tcBorders>
              <w:top w:val="single" w:sz="4" w:space="0" w:color="000000"/>
              <w:left w:val="single" w:sz="4" w:space="0" w:color="000000"/>
              <w:bottom w:val="single" w:sz="4" w:space="0" w:color="000000"/>
            </w:tcBorders>
          </w:tcPr>
          <w:p w14:paraId="7AF04525" w14:textId="77777777" w:rsidR="00437657" w:rsidRPr="00CF58E6" w:rsidRDefault="00437657" w:rsidP="002B2A13">
            <w:pPr>
              <w:rPr>
                <w:rFonts w:cs="Times New Roman"/>
                <w:sz w:val="20"/>
                <w:szCs w:val="20"/>
              </w:rPr>
            </w:pPr>
            <w:r w:rsidRPr="00CF58E6">
              <w:rPr>
                <w:rFonts w:cs="Times New Roman"/>
                <w:sz w:val="20"/>
                <w:szCs w:val="20"/>
              </w:rPr>
              <w:t>Grafinis dizainas</w:t>
            </w:r>
          </w:p>
        </w:tc>
        <w:tc>
          <w:tcPr>
            <w:tcW w:w="1970" w:type="dxa"/>
            <w:tcBorders>
              <w:top w:val="single" w:sz="4" w:space="0" w:color="000000"/>
              <w:left w:val="single" w:sz="4" w:space="0" w:color="000000"/>
              <w:bottom w:val="single" w:sz="4" w:space="0" w:color="000000"/>
            </w:tcBorders>
          </w:tcPr>
          <w:p w14:paraId="6E99A7A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7C1C4C1"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FA5E92A"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24FC3D37" w14:textId="77777777" w:rsidTr="002B2A13">
        <w:trPr>
          <w:jc w:val="center"/>
        </w:trPr>
        <w:tc>
          <w:tcPr>
            <w:tcW w:w="4262" w:type="dxa"/>
            <w:tcBorders>
              <w:top w:val="single" w:sz="4" w:space="0" w:color="000000"/>
              <w:left w:val="single" w:sz="4" w:space="0" w:color="000000"/>
              <w:bottom w:val="single" w:sz="4" w:space="0" w:color="000000"/>
            </w:tcBorders>
          </w:tcPr>
          <w:p w14:paraId="5C1E4A18" w14:textId="77777777" w:rsidR="00437657" w:rsidRPr="00CF58E6" w:rsidRDefault="00437657" w:rsidP="002B2A13">
            <w:pPr>
              <w:rPr>
                <w:rFonts w:cs="Times New Roman"/>
                <w:sz w:val="20"/>
                <w:szCs w:val="20"/>
              </w:rPr>
            </w:pPr>
            <w:r w:rsidRPr="00CF58E6">
              <w:rPr>
                <w:rFonts w:cs="Times New Roman"/>
                <w:sz w:val="20"/>
                <w:szCs w:val="20"/>
              </w:rPr>
              <w:t>Fotografija</w:t>
            </w:r>
          </w:p>
        </w:tc>
        <w:tc>
          <w:tcPr>
            <w:tcW w:w="1970" w:type="dxa"/>
            <w:tcBorders>
              <w:top w:val="single" w:sz="4" w:space="0" w:color="000000"/>
              <w:left w:val="single" w:sz="4" w:space="0" w:color="000000"/>
              <w:bottom w:val="single" w:sz="4" w:space="0" w:color="000000"/>
            </w:tcBorders>
          </w:tcPr>
          <w:p w14:paraId="110D4FB1"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6B6EC07"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289A141"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5113ECA6" w14:textId="77777777" w:rsidTr="002B2A13">
        <w:trPr>
          <w:jc w:val="center"/>
        </w:trPr>
        <w:tc>
          <w:tcPr>
            <w:tcW w:w="4262" w:type="dxa"/>
            <w:tcBorders>
              <w:top w:val="single" w:sz="4" w:space="0" w:color="000000"/>
              <w:left w:val="single" w:sz="4" w:space="0" w:color="000000"/>
              <w:bottom w:val="single" w:sz="4" w:space="0" w:color="000000"/>
            </w:tcBorders>
          </w:tcPr>
          <w:p w14:paraId="7BC53188" w14:textId="77777777" w:rsidR="00437657" w:rsidRPr="00CF58E6" w:rsidRDefault="00437657" w:rsidP="002B2A13">
            <w:pPr>
              <w:rPr>
                <w:rFonts w:cs="Times New Roman"/>
                <w:sz w:val="20"/>
                <w:szCs w:val="20"/>
              </w:rPr>
            </w:pPr>
            <w:r w:rsidRPr="00CF58E6">
              <w:rPr>
                <w:rFonts w:cs="Times New Roman"/>
                <w:sz w:val="20"/>
                <w:szCs w:val="20"/>
              </w:rPr>
              <w:t xml:space="preserve">Filmų kūrimas </w:t>
            </w:r>
          </w:p>
        </w:tc>
        <w:tc>
          <w:tcPr>
            <w:tcW w:w="1970" w:type="dxa"/>
            <w:tcBorders>
              <w:top w:val="single" w:sz="4" w:space="0" w:color="000000"/>
              <w:left w:val="single" w:sz="4" w:space="0" w:color="000000"/>
              <w:bottom w:val="single" w:sz="4" w:space="0" w:color="000000"/>
            </w:tcBorders>
          </w:tcPr>
          <w:p w14:paraId="570A245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3B211A36"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FF76613"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6E0AEB72" w14:textId="77777777" w:rsidTr="002B2A13">
        <w:trPr>
          <w:jc w:val="center"/>
        </w:trPr>
        <w:tc>
          <w:tcPr>
            <w:tcW w:w="4262" w:type="dxa"/>
            <w:tcBorders>
              <w:top w:val="single" w:sz="4" w:space="0" w:color="000000"/>
              <w:left w:val="single" w:sz="4" w:space="0" w:color="000000"/>
              <w:bottom w:val="single" w:sz="4" w:space="0" w:color="000000"/>
            </w:tcBorders>
          </w:tcPr>
          <w:p w14:paraId="046A7EFD" w14:textId="77777777" w:rsidR="00437657" w:rsidRPr="00CF58E6" w:rsidRDefault="00437657" w:rsidP="002B2A13">
            <w:pPr>
              <w:rPr>
                <w:rFonts w:cs="Times New Roman"/>
                <w:sz w:val="20"/>
                <w:szCs w:val="20"/>
              </w:rPr>
            </w:pPr>
            <w:r w:rsidRPr="00CF58E6">
              <w:rPr>
                <w:rFonts w:cs="Times New Roman"/>
                <w:sz w:val="20"/>
                <w:szCs w:val="20"/>
              </w:rPr>
              <w:t>Technologijos (kryptys):</w:t>
            </w:r>
          </w:p>
        </w:tc>
        <w:tc>
          <w:tcPr>
            <w:tcW w:w="1970" w:type="dxa"/>
            <w:tcBorders>
              <w:top w:val="single" w:sz="4" w:space="0" w:color="000000"/>
              <w:left w:val="single" w:sz="4" w:space="0" w:color="000000"/>
              <w:bottom w:val="single" w:sz="4" w:space="0" w:color="000000"/>
            </w:tcBorders>
          </w:tcPr>
          <w:p w14:paraId="04966BDB"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9B47007"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A3A6A40" w14:textId="77777777" w:rsidR="00437657" w:rsidRPr="00CF58E6" w:rsidRDefault="00437657" w:rsidP="002B2A13">
            <w:pPr>
              <w:jc w:val="center"/>
              <w:rPr>
                <w:rFonts w:cs="Times New Roman"/>
                <w:sz w:val="20"/>
                <w:szCs w:val="20"/>
              </w:rPr>
            </w:pPr>
          </w:p>
        </w:tc>
      </w:tr>
      <w:tr w:rsidR="00437657" w:rsidRPr="00CF58E6" w14:paraId="7FE73CD6" w14:textId="77777777" w:rsidTr="002B2A13">
        <w:trPr>
          <w:jc w:val="center"/>
        </w:trPr>
        <w:tc>
          <w:tcPr>
            <w:tcW w:w="4262" w:type="dxa"/>
            <w:tcBorders>
              <w:top w:val="single" w:sz="4" w:space="0" w:color="000000"/>
              <w:left w:val="single" w:sz="4" w:space="0" w:color="000000"/>
              <w:bottom w:val="single" w:sz="4" w:space="0" w:color="000000"/>
            </w:tcBorders>
          </w:tcPr>
          <w:p w14:paraId="33F75838" w14:textId="77777777" w:rsidR="00437657" w:rsidRPr="00CF58E6" w:rsidRDefault="00437657" w:rsidP="002B2A13">
            <w:pPr>
              <w:rPr>
                <w:rFonts w:cs="Times New Roman"/>
                <w:sz w:val="20"/>
                <w:szCs w:val="20"/>
              </w:rPr>
            </w:pPr>
            <w:r w:rsidRPr="00CF58E6">
              <w:rPr>
                <w:rFonts w:cs="Times New Roman"/>
                <w:sz w:val="20"/>
                <w:szCs w:val="20"/>
              </w:rPr>
              <w:t>Turizmas ir mityba</w:t>
            </w:r>
          </w:p>
        </w:tc>
        <w:tc>
          <w:tcPr>
            <w:tcW w:w="1970" w:type="dxa"/>
            <w:tcBorders>
              <w:top w:val="single" w:sz="4" w:space="0" w:color="000000"/>
              <w:left w:val="single" w:sz="4" w:space="0" w:color="000000"/>
              <w:bottom w:val="single" w:sz="4" w:space="0" w:color="000000"/>
            </w:tcBorders>
          </w:tcPr>
          <w:p w14:paraId="33003416"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29DAFE5E"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515D35D6"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0F5EADED" w14:textId="77777777" w:rsidTr="002B2A13">
        <w:trPr>
          <w:jc w:val="center"/>
        </w:trPr>
        <w:tc>
          <w:tcPr>
            <w:tcW w:w="4262" w:type="dxa"/>
            <w:tcBorders>
              <w:top w:val="single" w:sz="4" w:space="0" w:color="000000"/>
              <w:left w:val="single" w:sz="4" w:space="0" w:color="000000"/>
              <w:bottom w:val="single" w:sz="4" w:space="0" w:color="000000"/>
            </w:tcBorders>
          </w:tcPr>
          <w:p w14:paraId="6515E5BC" w14:textId="77777777" w:rsidR="00437657" w:rsidRPr="00CF58E6" w:rsidRDefault="00437657" w:rsidP="002B2A13">
            <w:pPr>
              <w:rPr>
                <w:rFonts w:cs="Times New Roman"/>
                <w:sz w:val="20"/>
                <w:szCs w:val="20"/>
              </w:rPr>
            </w:pPr>
            <w:r w:rsidRPr="00CF58E6">
              <w:rPr>
                <w:rFonts w:cs="Times New Roman"/>
                <w:sz w:val="20"/>
                <w:szCs w:val="20"/>
              </w:rPr>
              <w:t>Statyba ir medžio apdirbimas</w:t>
            </w:r>
          </w:p>
        </w:tc>
        <w:tc>
          <w:tcPr>
            <w:tcW w:w="1970" w:type="dxa"/>
            <w:tcBorders>
              <w:top w:val="single" w:sz="4" w:space="0" w:color="000000"/>
              <w:left w:val="single" w:sz="4" w:space="0" w:color="000000"/>
              <w:bottom w:val="single" w:sz="4" w:space="0" w:color="000000"/>
            </w:tcBorders>
          </w:tcPr>
          <w:p w14:paraId="141B5137"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77075E61"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0BCA04D"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5F28755B" w14:textId="77777777" w:rsidTr="002B2A13">
        <w:trPr>
          <w:jc w:val="center"/>
        </w:trPr>
        <w:tc>
          <w:tcPr>
            <w:tcW w:w="4262" w:type="dxa"/>
            <w:tcBorders>
              <w:top w:val="single" w:sz="4" w:space="0" w:color="000000"/>
              <w:left w:val="single" w:sz="4" w:space="0" w:color="000000"/>
              <w:bottom w:val="single" w:sz="4" w:space="0" w:color="000000"/>
            </w:tcBorders>
          </w:tcPr>
          <w:p w14:paraId="3E430BA1" w14:textId="77777777" w:rsidR="00437657" w:rsidRPr="00CF58E6" w:rsidRDefault="00437657" w:rsidP="002B2A13">
            <w:pPr>
              <w:rPr>
                <w:rFonts w:cs="Times New Roman"/>
                <w:sz w:val="20"/>
                <w:szCs w:val="20"/>
              </w:rPr>
            </w:pPr>
            <w:r w:rsidRPr="00CF58E6">
              <w:rPr>
                <w:rFonts w:cs="Times New Roman"/>
                <w:bCs/>
                <w:sz w:val="20"/>
                <w:szCs w:val="20"/>
              </w:rPr>
              <w:t>Tekstilė ir apranga</w:t>
            </w:r>
          </w:p>
        </w:tc>
        <w:tc>
          <w:tcPr>
            <w:tcW w:w="1970" w:type="dxa"/>
            <w:tcBorders>
              <w:top w:val="single" w:sz="4" w:space="0" w:color="000000"/>
              <w:left w:val="single" w:sz="4" w:space="0" w:color="000000"/>
              <w:bottom w:val="single" w:sz="4" w:space="0" w:color="000000"/>
            </w:tcBorders>
          </w:tcPr>
          <w:p w14:paraId="2D21F19C"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0A3ECA83"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25EBB917"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079AFD14" w14:textId="77777777" w:rsidTr="002B2A13">
        <w:trPr>
          <w:jc w:val="center"/>
        </w:trPr>
        <w:tc>
          <w:tcPr>
            <w:tcW w:w="4262" w:type="dxa"/>
            <w:tcBorders>
              <w:top w:val="single" w:sz="4" w:space="0" w:color="000000"/>
              <w:left w:val="single" w:sz="4" w:space="0" w:color="000000"/>
              <w:bottom w:val="single" w:sz="4" w:space="0" w:color="000000"/>
            </w:tcBorders>
          </w:tcPr>
          <w:p w14:paraId="2E2B0145" w14:textId="77777777" w:rsidR="00437657" w:rsidRPr="00CF58E6" w:rsidRDefault="00437657" w:rsidP="002B2A13">
            <w:pPr>
              <w:rPr>
                <w:rFonts w:cs="Times New Roman"/>
                <w:sz w:val="20"/>
                <w:szCs w:val="20"/>
              </w:rPr>
            </w:pPr>
            <w:r w:rsidRPr="00CF58E6">
              <w:rPr>
                <w:rFonts w:cs="Times New Roman"/>
                <w:sz w:val="20"/>
                <w:szCs w:val="20"/>
              </w:rPr>
              <w:t xml:space="preserve">Taikomasis menas, amatai ir dizainas </w:t>
            </w:r>
          </w:p>
        </w:tc>
        <w:tc>
          <w:tcPr>
            <w:tcW w:w="1970" w:type="dxa"/>
            <w:tcBorders>
              <w:top w:val="single" w:sz="4" w:space="0" w:color="000000"/>
              <w:left w:val="single" w:sz="4" w:space="0" w:color="000000"/>
              <w:bottom w:val="single" w:sz="4" w:space="0" w:color="000000"/>
            </w:tcBorders>
          </w:tcPr>
          <w:p w14:paraId="42DC8C6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2203518B"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745BFA37"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18E4AF3F" w14:textId="77777777" w:rsidTr="002B2A13">
        <w:trPr>
          <w:jc w:val="center"/>
        </w:trPr>
        <w:tc>
          <w:tcPr>
            <w:tcW w:w="4262" w:type="dxa"/>
            <w:tcBorders>
              <w:top w:val="single" w:sz="4" w:space="0" w:color="000000"/>
              <w:left w:val="single" w:sz="4" w:space="0" w:color="000000"/>
              <w:bottom w:val="single" w:sz="4" w:space="0" w:color="000000"/>
            </w:tcBorders>
          </w:tcPr>
          <w:p w14:paraId="5FEBADB9" w14:textId="77777777" w:rsidR="00437657" w:rsidRPr="00CF58E6" w:rsidRDefault="00437657" w:rsidP="002B2A13">
            <w:pPr>
              <w:rPr>
                <w:rFonts w:cs="Times New Roman"/>
                <w:sz w:val="20"/>
                <w:szCs w:val="20"/>
              </w:rPr>
            </w:pPr>
            <w:r w:rsidRPr="00CF58E6">
              <w:rPr>
                <w:rFonts w:cs="Times New Roman"/>
                <w:sz w:val="20"/>
                <w:szCs w:val="20"/>
              </w:rPr>
              <w:t xml:space="preserve">Verslas, vadyba ir mažmeninė prekyba </w:t>
            </w:r>
          </w:p>
        </w:tc>
        <w:tc>
          <w:tcPr>
            <w:tcW w:w="1970" w:type="dxa"/>
            <w:tcBorders>
              <w:top w:val="single" w:sz="4" w:space="0" w:color="000000"/>
              <w:left w:val="single" w:sz="4" w:space="0" w:color="000000"/>
              <w:bottom w:val="single" w:sz="4" w:space="0" w:color="000000"/>
            </w:tcBorders>
          </w:tcPr>
          <w:p w14:paraId="6F747AA8"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629260D0"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2498E70D"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4F70A2B4" w14:textId="77777777" w:rsidTr="002B2A13">
        <w:trPr>
          <w:jc w:val="center"/>
        </w:trPr>
        <w:tc>
          <w:tcPr>
            <w:tcW w:w="4262" w:type="dxa"/>
            <w:tcBorders>
              <w:top w:val="single" w:sz="4" w:space="0" w:color="000000"/>
              <w:left w:val="single" w:sz="4" w:space="0" w:color="000000"/>
              <w:bottom w:val="single" w:sz="4" w:space="0" w:color="000000"/>
            </w:tcBorders>
          </w:tcPr>
          <w:p w14:paraId="1823CF58" w14:textId="77777777" w:rsidR="00437657" w:rsidRPr="00CF58E6" w:rsidRDefault="00437657" w:rsidP="002B2A13">
            <w:pPr>
              <w:rPr>
                <w:rFonts w:cs="Times New Roman"/>
                <w:sz w:val="20"/>
                <w:szCs w:val="20"/>
              </w:rPr>
            </w:pPr>
            <w:r w:rsidRPr="00CF58E6">
              <w:rPr>
                <w:rFonts w:cs="Times New Roman"/>
                <w:sz w:val="20"/>
                <w:szCs w:val="20"/>
              </w:rPr>
              <w:t>Mechanika, mechaninis remontas</w:t>
            </w:r>
          </w:p>
        </w:tc>
        <w:tc>
          <w:tcPr>
            <w:tcW w:w="1970" w:type="dxa"/>
            <w:tcBorders>
              <w:top w:val="single" w:sz="4" w:space="0" w:color="000000"/>
              <w:left w:val="single" w:sz="4" w:space="0" w:color="000000"/>
              <w:bottom w:val="single" w:sz="4" w:space="0" w:color="000000"/>
            </w:tcBorders>
          </w:tcPr>
          <w:p w14:paraId="30D61313"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1FA68AE8"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532BB94D"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1AECAD38" w14:textId="77777777" w:rsidTr="002B2A13">
        <w:trPr>
          <w:jc w:val="center"/>
        </w:trPr>
        <w:tc>
          <w:tcPr>
            <w:tcW w:w="4262" w:type="dxa"/>
            <w:tcBorders>
              <w:top w:val="single" w:sz="4" w:space="0" w:color="000000"/>
              <w:left w:val="single" w:sz="4" w:space="0" w:color="000000"/>
              <w:bottom w:val="single" w:sz="4" w:space="0" w:color="000000"/>
            </w:tcBorders>
          </w:tcPr>
          <w:p w14:paraId="2F1EA42A" w14:textId="77777777" w:rsidR="00437657" w:rsidRPr="00CF58E6" w:rsidRDefault="00437657" w:rsidP="002B2A13">
            <w:pPr>
              <w:rPr>
                <w:rFonts w:cs="Times New Roman"/>
                <w:sz w:val="20"/>
                <w:szCs w:val="20"/>
              </w:rPr>
            </w:pPr>
            <w:r w:rsidRPr="00CF58E6">
              <w:rPr>
                <w:rFonts w:cs="Times New Roman"/>
                <w:sz w:val="20"/>
                <w:szCs w:val="20"/>
              </w:rPr>
              <w:t>Kitos technologijų kryptys</w:t>
            </w:r>
          </w:p>
        </w:tc>
        <w:tc>
          <w:tcPr>
            <w:tcW w:w="1970" w:type="dxa"/>
            <w:tcBorders>
              <w:top w:val="single" w:sz="4" w:space="0" w:color="000000"/>
              <w:left w:val="single" w:sz="4" w:space="0" w:color="000000"/>
              <w:bottom w:val="single" w:sz="4" w:space="0" w:color="000000"/>
            </w:tcBorders>
          </w:tcPr>
          <w:p w14:paraId="458CB1C1"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18C126E"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35ABCD38"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74D94CF5" w14:textId="77777777" w:rsidTr="002B2A13">
        <w:trPr>
          <w:jc w:val="center"/>
        </w:trPr>
        <w:tc>
          <w:tcPr>
            <w:tcW w:w="4262" w:type="dxa"/>
            <w:tcBorders>
              <w:top w:val="single" w:sz="4" w:space="0" w:color="000000"/>
              <w:left w:val="single" w:sz="4" w:space="0" w:color="000000"/>
              <w:bottom w:val="single" w:sz="4" w:space="0" w:color="000000"/>
            </w:tcBorders>
          </w:tcPr>
          <w:p w14:paraId="04BE08F3" w14:textId="77777777" w:rsidR="00437657" w:rsidRPr="00CF58E6" w:rsidRDefault="00437657" w:rsidP="002B2A13">
            <w:pPr>
              <w:rPr>
                <w:rFonts w:cs="Times New Roman"/>
                <w:sz w:val="20"/>
                <w:szCs w:val="20"/>
              </w:rPr>
            </w:pPr>
            <w:r w:rsidRPr="00CF58E6">
              <w:rPr>
                <w:rFonts w:cs="Times New Roman"/>
                <w:sz w:val="20"/>
                <w:szCs w:val="20"/>
              </w:rPr>
              <w:t>Integruotas menų ir technologijų kursas</w:t>
            </w:r>
          </w:p>
        </w:tc>
        <w:tc>
          <w:tcPr>
            <w:tcW w:w="1970" w:type="dxa"/>
            <w:tcBorders>
              <w:top w:val="single" w:sz="4" w:space="0" w:color="000000"/>
              <w:left w:val="single" w:sz="4" w:space="0" w:color="000000"/>
              <w:bottom w:val="single" w:sz="4" w:space="0" w:color="000000"/>
            </w:tcBorders>
          </w:tcPr>
          <w:p w14:paraId="096A105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500DC8D" w14:textId="77777777" w:rsidR="00437657" w:rsidRPr="00CF58E6" w:rsidRDefault="00437657" w:rsidP="002B2A13">
            <w:pPr>
              <w:jc w:val="center"/>
              <w:rPr>
                <w:rFonts w:cs="Times New Roman"/>
                <w:sz w:val="20"/>
                <w:szCs w:val="20"/>
              </w:rPr>
            </w:pPr>
            <w:r w:rsidRPr="00CF58E6">
              <w:rPr>
                <w:rFonts w:cs="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14:paraId="4D19E0FE" w14:textId="77777777" w:rsidR="00437657" w:rsidRPr="00CF58E6" w:rsidRDefault="00437657" w:rsidP="002B2A13">
            <w:pPr>
              <w:jc w:val="center"/>
              <w:rPr>
                <w:rFonts w:cs="Times New Roman"/>
                <w:sz w:val="20"/>
                <w:szCs w:val="20"/>
              </w:rPr>
            </w:pPr>
            <w:r w:rsidRPr="00CF58E6">
              <w:rPr>
                <w:rFonts w:cs="Times New Roman"/>
                <w:sz w:val="20"/>
                <w:szCs w:val="20"/>
              </w:rPr>
              <w:t>210</w:t>
            </w:r>
          </w:p>
        </w:tc>
      </w:tr>
      <w:tr w:rsidR="00437657" w:rsidRPr="00CF58E6" w14:paraId="18D6CC4D" w14:textId="77777777" w:rsidTr="002B2A13">
        <w:trPr>
          <w:jc w:val="center"/>
        </w:trPr>
        <w:tc>
          <w:tcPr>
            <w:tcW w:w="4262" w:type="dxa"/>
            <w:tcBorders>
              <w:top w:val="single" w:sz="4" w:space="0" w:color="000000"/>
              <w:left w:val="single" w:sz="4" w:space="0" w:color="000000"/>
              <w:bottom w:val="single" w:sz="4" w:space="0" w:color="000000"/>
            </w:tcBorders>
          </w:tcPr>
          <w:p w14:paraId="4F6A474B" w14:textId="77777777" w:rsidR="00437657" w:rsidRPr="00CF58E6" w:rsidRDefault="00437657" w:rsidP="002B2A13">
            <w:pPr>
              <w:rPr>
                <w:rFonts w:cs="Times New Roman"/>
                <w:sz w:val="20"/>
                <w:szCs w:val="20"/>
              </w:rPr>
            </w:pPr>
            <w:r w:rsidRPr="00CF58E6">
              <w:rPr>
                <w:rFonts w:cs="Times New Roman"/>
                <w:sz w:val="20"/>
                <w:szCs w:val="20"/>
              </w:rPr>
              <w:lastRenderedPageBreak/>
              <w:t>Fizinis ugdymas</w:t>
            </w:r>
          </w:p>
        </w:tc>
        <w:tc>
          <w:tcPr>
            <w:tcW w:w="1970" w:type="dxa"/>
            <w:tcBorders>
              <w:top w:val="single" w:sz="4" w:space="0" w:color="000000"/>
              <w:left w:val="single" w:sz="4" w:space="0" w:color="000000"/>
              <w:bottom w:val="single" w:sz="4" w:space="0" w:color="000000"/>
            </w:tcBorders>
          </w:tcPr>
          <w:p w14:paraId="3B3DDE7D" w14:textId="77777777" w:rsidR="00437657" w:rsidRPr="00CF58E6" w:rsidRDefault="00437657" w:rsidP="002B2A13">
            <w:pPr>
              <w:jc w:val="center"/>
              <w:rPr>
                <w:rFonts w:cs="Times New Roman"/>
                <w:sz w:val="20"/>
                <w:szCs w:val="20"/>
              </w:rPr>
            </w:pPr>
            <w:r w:rsidRPr="00CF58E6">
              <w:rPr>
                <w:rFonts w:cs="Times New Roman"/>
                <w:sz w:val="20"/>
                <w:szCs w:val="20"/>
              </w:rPr>
              <w:t>140–210 (4–6)</w:t>
            </w:r>
          </w:p>
        </w:tc>
        <w:tc>
          <w:tcPr>
            <w:tcW w:w="1560" w:type="dxa"/>
            <w:tcBorders>
              <w:top w:val="single" w:sz="4" w:space="0" w:color="000000"/>
              <w:left w:val="single" w:sz="4" w:space="0" w:color="000000"/>
              <w:bottom w:val="single" w:sz="4" w:space="0" w:color="000000"/>
            </w:tcBorders>
          </w:tcPr>
          <w:p w14:paraId="4F8D3DDF"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8B7364" w14:textId="77777777" w:rsidR="00437657" w:rsidRPr="00CF58E6" w:rsidRDefault="00437657" w:rsidP="002B2A13">
            <w:pPr>
              <w:jc w:val="center"/>
              <w:rPr>
                <w:rFonts w:cs="Times New Roman"/>
                <w:sz w:val="20"/>
                <w:szCs w:val="20"/>
              </w:rPr>
            </w:pPr>
          </w:p>
        </w:tc>
      </w:tr>
      <w:tr w:rsidR="00437657" w:rsidRPr="00CF58E6" w14:paraId="18F36DF8" w14:textId="77777777" w:rsidTr="002B2A13">
        <w:trPr>
          <w:jc w:val="center"/>
        </w:trPr>
        <w:tc>
          <w:tcPr>
            <w:tcW w:w="4262" w:type="dxa"/>
            <w:tcBorders>
              <w:top w:val="single" w:sz="4" w:space="0" w:color="000000"/>
              <w:left w:val="single" w:sz="4" w:space="0" w:color="000000"/>
              <w:bottom w:val="single" w:sz="4" w:space="0" w:color="000000"/>
            </w:tcBorders>
          </w:tcPr>
          <w:p w14:paraId="03685AF3" w14:textId="77777777" w:rsidR="00437657" w:rsidRPr="00CF58E6" w:rsidRDefault="00437657" w:rsidP="002B2A13">
            <w:pPr>
              <w:rPr>
                <w:rFonts w:cs="Times New Roman"/>
                <w:sz w:val="20"/>
                <w:szCs w:val="20"/>
              </w:rPr>
            </w:pPr>
            <w:r w:rsidRPr="00CF58E6">
              <w:rPr>
                <w:rFonts w:cs="Times New Roman"/>
                <w:sz w:val="20"/>
                <w:szCs w:val="20"/>
              </w:rPr>
              <w:t xml:space="preserve">Fizinis ugdymas </w:t>
            </w:r>
            <w:r w:rsidRPr="00CF58E6">
              <w:rPr>
                <w:rFonts w:eastAsia="Times New Roman" w:cs="Times New Roman"/>
                <w:sz w:val="20"/>
                <w:szCs w:val="20"/>
              </w:rPr>
              <w:t>***</w:t>
            </w:r>
          </w:p>
        </w:tc>
        <w:tc>
          <w:tcPr>
            <w:tcW w:w="1970" w:type="dxa"/>
            <w:tcBorders>
              <w:top w:val="single" w:sz="4" w:space="0" w:color="000000"/>
              <w:left w:val="single" w:sz="4" w:space="0" w:color="000000"/>
              <w:bottom w:val="single" w:sz="4" w:space="0" w:color="000000"/>
            </w:tcBorders>
          </w:tcPr>
          <w:p w14:paraId="5575DFDD"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2619F4FB" w14:textId="77777777" w:rsidR="00437657" w:rsidRPr="00CF58E6" w:rsidRDefault="00437657" w:rsidP="002B2A13">
            <w:pPr>
              <w:jc w:val="center"/>
              <w:rPr>
                <w:rFonts w:cs="Times New Roman"/>
                <w:sz w:val="20"/>
                <w:szCs w:val="20"/>
              </w:rPr>
            </w:pPr>
            <w:r w:rsidRPr="00CF58E6">
              <w:rPr>
                <w:rFonts w:cs="Times New Roman"/>
                <w:sz w:val="20"/>
                <w:szCs w:val="20"/>
              </w:rPr>
              <w:t>140/210</w:t>
            </w:r>
          </w:p>
        </w:tc>
        <w:tc>
          <w:tcPr>
            <w:tcW w:w="1559" w:type="dxa"/>
            <w:tcBorders>
              <w:top w:val="single" w:sz="4" w:space="0" w:color="000000"/>
              <w:left w:val="single" w:sz="4" w:space="0" w:color="000000"/>
              <w:bottom w:val="single" w:sz="4" w:space="0" w:color="000000"/>
              <w:right w:val="single" w:sz="4" w:space="0" w:color="000000"/>
            </w:tcBorders>
          </w:tcPr>
          <w:p w14:paraId="4CD816E7" w14:textId="77777777" w:rsidR="00437657" w:rsidRPr="00CF58E6" w:rsidRDefault="00437657" w:rsidP="002B2A13">
            <w:pPr>
              <w:jc w:val="center"/>
              <w:rPr>
                <w:rFonts w:cs="Times New Roman"/>
                <w:sz w:val="20"/>
                <w:szCs w:val="20"/>
              </w:rPr>
            </w:pPr>
            <w:r w:rsidRPr="00CF58E6">
              <w:rPr>
                <w:rFonts w:cs="Times New Roman"/>
                <w:sz w:val="20"/>
                <w:szCs w:val="20"/>
              </w:rPr>
              <w:t>280</w:t>
            </w:r>
          </w:p>
        </w:tc>
      </w:tr>
      <w:tr w:rsidR="00437657" w:rsidRPr="00CF58E6" w14:paraId="238B4357" w14:textId="77777777" w:rsidTr="002B2A13">
        <w:trPr>
          <w:jc w:val="center"/>
        </w:trPr>
        <w:tc>
          <w:tcPr>
            <w:tcW w:w="4262" w:type="dxa"/>
            <w:tcBorders>
              <w:top w:val="single" w:sz="4" w:space="0" w:color="000000"/>
              <w:left w:val="single" w:sz="4" w:space="0" w:color="000000"/>
              <w:bottom w:val="single" w:sz="4" w:space="0" w:color="000000"/>
            </w:tcBorders>
          </w:tcPr>
          <w:p w14:paraId="4DCE7299" w14:textId="77777777" w:rsidR="00437657" w:rsidRPr="00CF58E6" w:rsidRDefault="00437657" w:rsidP="002B2A13">
            <w:pPr>
              <w:rPr>
                <w:rFonts w:cs="Times New Roman"/>
                <w:sz w:val="20"/>
                <w:szCs w:val="20"/>
              </w:rPr>
            </w:pPr>
            <w:r w:rsidRPr="00CF58E6">
              <w:rPr>
                <w:rFonts w:cs="Times New Roman"/>
                <w:sz w:val="20"/>
                <w:szCs w:val="20"/>
              </w:rPr>
              <w:t>Pasirinkta sporto šaka</w:t>
            </w:r>
          </w:p>
        </w:tc>
        <w:tc>
          <w:tcPr>
            <w:tcW w:w="1970" w:type="dxa"/>
            <w:tcBorders>
              <w:top w:val="single" w:sz="4" w:space="0" w:color="000000"/>
              <w:left w:val="single" w:sz="4" w:space="0" w:color="000000"/>
              <w:bottom w:val="single" w:sz="4" w:space="0" w:color="000000"/>
            </w:tcBorders>
          </w:tcPr>
          <w:p w14:paraId="040F3792"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56D3834D" w14:textId="77777777" w:rsidR="00437657" w:rsidRPr="00CF58E6" w:rsidRDefault="00437657" w:rsidP="002B2A13">
            <w:pPr>
              <w:jc w:val="center"/>
              <w:rPr>
                <w:rFonts w:cs="Times New Roman"/>
                <w:sz w:val="20"/>
                <w:szCs w:val="20"/>
              </w:rPr>
            </w:pPr>
            <w:r w:rsidRPr="00CF58E6">
              <w:rPr>
                <w:rFonts w:cs="Times New Roman"/>
                <w:sz w:val="20"/>
                <w:szCs w:val="20"/>
              </w:rPr>
              <w:t>(140–210)</w:t>
            </w:r>
          </w:p>
        </w:tc>
        <w:tc>
          <w:tcPr>
            <w:tcW w:w="1559" w:type="dxa"/>
            <w:tcBorders>
              <w:top w:val="single" w:sz="4" w:space="0" w:color="000000"/>
              <w:left w:val="single" w:sz="4" w:space="0" w:color="000000"/>
              <w:bottom w:val="single" w:sz="4" w:space="0" w:color="000000"/>
              <w:right w:val="single" w:sz="4" w:space="0" w:color="000000"/>
            </w:tcBorders>
          </w:tcPr>
          <w:p w14:paraId="0B6101B5" w14:textId="77777777" w:rsidR="00437657" w:rsidRPr="00CF58E6" w:rsidRDefault="00437657" w:rsidP="002B2A13">
            <w:pPr>
              <w:jc w:val="center"/>
              <w:rPr>
                <w:rFonts w:cs="Times New Roman"/>
                <w:sz w:val="20"/>
                <w:szCs w:val="20"/>
              </w:rPr>
            </w:pPr>
          </w:p>
        </w:tc>
      </w:tr>
      <w:tr w:rsidR="00437657" w:rsidRPr="00CF58E6" w14:paraId="5D9C74A3" w14:textId="77777777" w:rsidTr="002B2A13">
        <w:trPr>
          <w:jc w:val="center"/>
        </w:trPr>
        <w:tc>
          <w:tcPr>
            <w:tcW w:w="4262" w:type="dxa"/>
            <w:tcBorders>
              <w:top w:val="single" w:sz="4" w:space="0" w:color="000000"/>
              <w:left w:val="single" w:sz="4" w:space="0" w:color="000000"/>
              <w:bottom w:val="single" w:sz="4" w:space="0" w:color="000000"/>
            </w:tcBorders>
          </w:tcPr>
          <w:p w14:paraId="30A31821" w14:textId="77777777" w:rsidR="00437657" w:rsidRPr="00CF58E6" w:rsidRDefault="00437657" w:rsidP="002B2A13">
            <w:pPr>
              <w:rPr>
                <w:rFonts w:cs="Times New Roman"/>
                <w:sz w:val="20"/>
                <w:szCs w:val="20"/>
              </w:rPr>
            </w:pPr>
            <w:r w:rsidRPr="00CF58E6">
              <w:rPr>
                <w:rFonts w:cs="Times New Roman"/>
                <w:sz w:val="20"/>
                <w:szCs w:val="20"/>
              </w:rPr>
              <w:t xml:space="preserve">Žmogaus sauga** </w:t>
            </w:r>
          </w:p>
        </w:tc>
        <w:tc>
          <w:tcPr>
            <w:tcW w:w="1970" w:type="dxa"/>
            <w:tcBorders>
              <w:top w:val="single" w:sz="4" w:space="0" w:color="000000"/>
              <w:left w:val="single" w:sz="4" w:space="0" w:color="000000"/>
              <w:bottom w:val="single" w:sz="4" w:space="0" w:color="000000"/>
            </w:tcBorders>
          </w:tcPr>
          <w:p w14:paraId="7BE17450" w14:textId="77777777" w:rsidR="00437657" w:rsidRPr="00CF58E6" w:rsidRDefault="00437657" w:rsidP="002B2A13">
            <w:pPr>
              <w:jc w:val="center"/>
              <w:rPr>
                <w:rFonts w:cs="Times New Roman"/>
                <w:sz w:val="20"/>
                <w:szCs w:val="20"/>
                <w:vertAlign w:val="superscript"/>
              </w:rPr>
            </w:pPr>
            <w:r w:rsidRPr="00CF58E6">
              <w:rPr>
                <w:rFonts w:cs="Times New Roman"/>
                <w:sz w:val="20"/>
                <w:szCs w:val="20"/>
              </w:rPr>
              <w:t>17,5</w:t>
            </w:r>
          </w:p>
        </w:tc>
        <w:tc>
          <w:tcPr>
            <w:tcW w:w="1560" w:type="dxa"/>
            <w:tcBorders>
              <w:top w:val="single" w:sz="4" w:space="0" w:color="000000"/>
              <w:left w:val="single" w:sz="4" w:space="0" w:color="000000"/>
              <w:bottom w:val="single" w:sz="4" w:space="0" w:color="000000"/>
            </w:tcBorders>
          </w:tcPr>
          <w:p w14:paraId="13382876" w14:textId="77777777" w:rsidR="00437657" w:rsidRPr="00CF58E6" w:rsidRDefault="00437657" w:rsidP="002B2A13">
            <w:pPr>
              <w:jc w:val="center"/>
              <w:rPr>
                <w:rFonts w:cs="Times New Roman"/>
                <w:sz w:val="20"/>
                <w:szCs w:val="20"/>
                <w:vertAlign w:val="superscript"/>
              </w:rPr>
            </w:pPr>
            <w:r w:rsidRPr="00CF58E6">
              <w:rPr>
                <w:rFonts w:cs="Times New Roman"/>
                <w:sz w:val="20"/>
                <w:szCs w:val="20"/>
              </w:rPr>
              <w:t>17,5</w:t>
            </w:r>
          </w:p>
        </w:tc>
        <w:tc>
          <w:tcPr>
            <w:tcW w:w="1559" w:type="dxa"/>
            <w:tcBorders>
              <w:top w:val="single" w:sz="4" w:space="0" w:color="000000"/>
              <w:left w:val="single" w:sz="4" w:space="0" w:color="000000"/>
              <w:bottom w:val="single" w:sz="4" w:space="0" w:color="000000"/>
              <w:right w:val="single" w:sz="4" w:space="0" w:color="000000"/>
            </w:tcBorders>
          </w:tcPr>
          <w:p w14:paraId="6C74F308" w14:textId="77777777" w:rsidR="00437657" w:rsidRPr="00CF58E6" w:rsidRDefault="00437657" w:rsidP="002B2A13">
            <w:pPr>
              <w:jc w:val="center"/>
              <w:rPr>
                <w:rFonts w:cs="Times New Roman"/>
                <w:sz w:val="20"/>
                <w:szCs w:val="20"/>
              </w:rPr>
            </w:pPr>
            <w:r w:rsidRPr="00CF58E6">
              <w:rPr>
                <w:rFonts w:cs="Times New Roman"/>
                <w:sz w:val="20"/>
                <w:szCs w:val="20"/>
              </w:rPr>
              <w:t>17,5</w:t>
            </w:r>
          </w:p>
        </w:tc>
      </w:tr>
      <w:tr w:rsidR="00437657" w:rsidRPr="00CF58E6" w14:paraId="74062B7E" w14:textId="77777777" w:rsidTr="002B2A13">
        <w:trPr>
          <w:jc w:val="center"/>
        </w:trPr>
        <w:tc>
          <w:tcPr>
            <w:tcW w:w="4262" w:type="dxa"/>
            <w:tcBorders>
              <w:top w:val="single" w:sz="4" w:space="0" w:color="000000"/>
              <w:left w:val="single" w:sz="4" w:space="0" w:color="000000"/>
              <w:bottom w:val="single" w:sz="4" w:space="0" w:color="000000"/>
            </w:tcBorders>
          </w:tcPr>
          <w:p w14:paraId="56337F6F" w14:textId="77777777" w:rsidR="00437657" w:rsidRPr="00CF58E6" w:rsidRDefault="00437657" w:rsidP="002B2A13">
            <w:pPr>
              <w:rPr>
                <w:rFonts w:cs="Times New Roman"/>
                <w:sz w:val="20"/>
                <w:szCs w:val="20"/>
              </w:rPr>
            </w:pPr>
            <w:r w:rsidRPr="00CF58E6">
              <w:rPr>
                <w:rFonts w:cs="Times New Roman"/>
                <w:sz w:val="20"/>
                <w:szCs w:val="20"/>
              </w:rPr>
              <w:t>Pasirenkamieji dalykai, dalykų moduliai / Projektinė veikla</w:t>
            </w:r>
          </w:p>
        </w:tc>
        <w:tc>
          <w:tcPr>
            <w:tcW w:w="1970" w:type="dxa"/>
            <w:tcBorders>
              <w:top w:val="single" w:sz="4" w:space="0" w:color="000000"/>
              <w:left w:val="single" w:sz="4" w:space="0" w:color="000000"/>
              <w:bottom w:val="single" w:sz="4" w:space="0" w:color="000000"/>
            </w:tcBorders>
          </w:tcPr>
          <w:p w14:paraId="10ACA696"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4A7F7320"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707A07" w14:textId="77777777" w:rsidR="00437657" w:rsidRPr="00CF58E6" w:rsidRDefault="00437657" w:rsidP="002B2A13">
            <w:pPr>
              <w:jc w:val="center"/>
              <w:rPr>
                <w:rFonts w:cs="Times New Roman"/>
                <w:sz w:val="20"/>
                <w:szCs w:val="20"/>
              </w:rPr>
            </w:pPr>
          </w:p>
        </w:tc>
      </w:tr>
      <w:tr w:rsidR="00437657" w:rsidRPr="00CF58E6" w14:paraId="6F05CC3A" w14:textId="77777777" w:rsidTr="002B2A13">
        <w:trPr>
          <w:trHeight w:val="182"/>
          <w:jc w:val="center"/>
        </w:trPr>
        <w:tc>
          <w:tcPr>
            <w:tcW w:w="4262" w:type="dxa"/>
            <w:tcBorders>
              <w:top w:val="single" w:sz="4" w:space="0" w:color="000000"/>
              <w:left w:val="single" w:sz="4" w:space="0" w:color="000000"/>
              <w:bottom w:val="single" w:sz="4" w:space="0" w:color="000000"/>
            </w:tcBorders>
          </w:tcPr>
          <w:p w14:paraId="2BBF6F85" w14:textId="77777777" w:rsidR="00437657" w:rsidRPr="00CF58E6" w:rsidRDefault="00437657" w:rsidP="002B2A13">
            <w:pPr>
              <w:rPr>
                <w:rFonts w:cs="Times New Roman"/>
                <w:sz w:val="20"/>
                <w:szCs w:val="20"/>
              </w:rPr>
            </w:pPr>
            <w:r w:rsidRPr="00CF58E6">
              <w:rPr>
                <w:rFonts w:cs="Times New Roman"/>
                <w:sz w:val="20"/>
                <w:szCs w:val="20"/>
              </w:rPr>
              <w:t>Brandos darbas</w:t>
            </w:r>
          </w:p>
        </w:tc>
        <w:tc>
          <w:tcPr>
            <w:tcW w:w="1970" w:type="dxa"/>
            <w:tcBorders>
              <w:top w:val="single" w:sz="4" w:space="0" w:color="000000"/>
              <w:left w:val="single" w:sz="4" w:space="0" w:color="000000"/>
              <w:bottom w:val="single" w:sz="4" w:space="0" w:color="000000"/>
            </w:tcBorders>
          </w:tcPr>
          <w:p w14:paraId="6A2606C6" w14:textId="77777777" w:rsidR="00437657" w:rsidRPr="00CF58E6" w:rsidRDefault="00437657" w:rsidP="002B2A13">
            <w:pPr>
              <w:jc w:val="center"/>
              <w:rPr>
                <w:rFonts w:cs="Times New Roman"/>
                <w:sz w:val="20"/>
                <w:szCs w:val="20"/>
              </w:rPr>
            </w:pPr>
            <w:r w:rsidRPr="00CF58E6">
              <w:rPr>
                <w:rFonts w:cs="Times New Roman"/>
                <w:sz w:val="20"/>
                <w:szCs w:val="20"/>
              </w:rPr>
              <w:t>17,5–37</w:t>
            </w:r>
          </w:p>
        </w:tc>
        <w:tc>
          <w:tcPr>
            <w:tcW w:w="1560" w:type="dxa"/>
            <w:tcBorders>
              <w:top w:val="single" w:sz="4" w:space="0" w:color="000000"/>
              <w:left w:val="single" w:sz="4" w:space="0" w:color="000000"/>
              <w:bottom w:val="single" w:sz="4" w:space="0" w:color="000000"/>
            </w:tcBorders>
          </w:tcPr>
          <w:p w14:paraId="4FDEC261" w14:textId="77777777" w:rsidR="00437657" w:rsidRPr="00CF58E6" w:rsidRDefault="00437657" w:rsidP="002B2A13">
            <w:pPr>
              <w:jc w:val="center"/>
              <w:rPr>
                <w:rFont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FD3E505" w14:textId="77777777" w:rsidR="00437657" w:rsidRPr="00CF58E6" w:rsidRDefault="00437657" w:rsidP="002B2A13">
            <w:pPr>
              <w:jc w:val="center"/>
              <w:rPr>
                <w:rFonts w:cs="Times New Roman"/>
                <w:sz w:val="20"/>
                <w:szCs w:val="20"/>
              </w:rPr>
            </w:pPr>
          </w:p>
        </w:tc>
      </w:tr>
      <w:tr w:rsidR="00437657" w:rsidRPr="00CF58E6" w14:paraId="406BBFC6" w14:textId="77777777" w:rsidTr="002B2A13">
        <w:trPr>
          <w:jc w:val="center"/>
        </w:trPr>
        <w:tc>
          <w:tcPr>
            <w:tcW w:w="4262" w:type="dxa"/>
            <w:tcBorders>
              <w:top w:val="single" w:sz="4" w:space="0" w:color="000000"/>
              <w:left w:val="single" w:sz="4" w:space="0" w:color="000000"/>
              <w:bottom w:val="single" w:sz="4" w:space="0" w:color="000000"/>
            </w:tcBorders>
          </w:tcPr>
          <w:p w14:paraId="4C78BDFD" w14:textId="77777777" w:rsidR="00437657" w:rsidRPr="00CF58E6" w:rsidRDefault="00437657" w:rsidP="002B2A13">
            <w:pPr>
              <w:rPr>
                <w:rFonts w:cs="Times New Roman"/>
                <w:sz w:val="20"/>
                <w:szCs w:val="20"/>
              </w:rPr>
            </w:pPr>
            <w:r w:rsidRPr="00CF58E6">
              <w:rPr>
                <w:rFonts w:cs="Times New Roman"/>
                <w:sz w:val="20"/>
                <w:szCs w:val="20"/>
              </w:rPr>
              <w:t>Mokinio pasirinktas mokymo turinys</w:t>
            </w:r>
          </w:p>
        </w:tc>
        <w:tc>
          <w:tcPr>
            <w:tcW w:w="1970" w:type="dxa"/>
            <w:tcBorders>
              <w:top w:val="single" w:sz="4" w:space="0" w:color="000000"/>
              <w:left w:val="single" w:sz="4" w:space="0" w:color="000000"/>
              <w:bottom w:val="single" w:sz="4" w:space="0" w:color="000000"/>
            </w:tcBorders>
          </w:tcPr>
          <w:p w14:paraId="4F1D628F" w14:textId="77777777" w:rsidR="00437657" w:rsidRPr="00CF58E6" w:rsidRDefault="00437657" w:rsidP="002B2A13">
            <w:pPr>
              <w:jc w:val="center"/>
              <w:rPr>
                <w:rFonts w:cs="Times New Roman"/>
                <w:sz w:val="20"/>
                <w:szCs w:val="20"/>
              </w:rPr>
            </w:pPr>
          </w:p>
        </w:tc>
        <w:tc>
          <w:tcPr>
            <w:tcW w:w="1560" w:type="dxa"/>
            <w:tcBorders>
              <w:top w:val="single" w:sz="4" w:space="0" w:color="000000"/>
              <w:left w:val="single" w:sz="4" w:space="0" w:color="000000"/>
              <w:bottom w:val="single" w:sz="4" w:space="0" w:color="000000"/>
            </w:tcBorders>
          </w:tcPr>
          <w:p w14:paraId="355AE503" w14:textId="77777777" w:rsidR="00437657" w:rsidRPr="00CF58E6" w:rsidRDefault="00437657" w:rsidP="002B2A13">
            <w:pPr>
              <w:jc w:val="center"/>
              <w:rPr>
                <w:rFonts w:cs="Times New Roman"/>
                <w:sz w:val="20"/>
                <w:szCs w:val="20"/>
              </w:rPr>
            </w:pPr>
            <w:r w:rsidRPr="00CF58E6">
              <w:rPr>
                <w:rFonts w:cs="Times New Roman"/>
                <w:sz w:val="20"/>
                <w:szCs w:val="20"/>
              </w:rPr>
              <w:t xml:space="preserve">Iki 26 </w:t>
            </w:r>
          </w:p>
        </w:tc>
        <w:tc>
          <w:tcPr>
            <w:tcW w:w="1559" w:type="dxa"/>
            <w:tcBorders>
              <w:top w:val="single" w:sz="4" w:space="0" w:color="000000"/>
              <w:left w:val="single" w:sz="4" w:space="0" w:color="000000"/>
              <w:bottom w:val="single" w:sz="4" w:space="0" w:color="000000"/>
              <w:right w:val="single" w:sz="4" w:space="0" w:color="000000"/>
            </w:tcBorders>
          </w:tcPr>
          <w:p w14:paraId="7B106E7E" w14:textId="77777777" w:rsidR="00437657" w:rsidRPr="00CF58E6" w:rsidRDefault="00437657" w:rsidP="002B2A13">
            <w:pPr>
              <w:jc w:val="center"/>
              <w:rPr>
                <w:rFonts w:cs="Times New Roman"/>
                <w:sz w:val="20"/>
                <w:szCs w:val="20"/>
              </w:rPr>
            </w:pPr>
            <w:r w:rsidRPr="00CF58E6">
              <w:rPr>
                <w:rFonts w:cs="Times New Roman"/>
                <w:sz w:val="20"/>
                <w:szCs w:val="20"/>
              </w:rPr>
              <w:t xml:space="preserve">Iki 26 </w:t>
            </w:r>
          </w:p>
        </w:tc>
      </w:tr>
      <w:tr w:rsidR="00437657" w:rsidRPr="00CF58E6" w14:paraId="2B95873B" w14:textId="77777777" w:rsidTr="002B2A13">
        <w:trPr>
          <w:cantSplit/>
          <w:jc w:val="center"/>
        </w:trPr>
        <w:tc>
          <w:tcPr>
            <w:tcW w:w="4262" w:type="dxa"/>
            <w:tcBorders>
              <w:top w:val="single" w:sz="4" w:space="0" w:color="000000"/>
              <w:left w:val="single" w:sz="4" w:space="0" w:color="000000"/>
              <w:bottom w:val="single" w:sz="4" w:space="0" w:color="000000"/>
            </w:tcBorders>
          </w:tcPr>
          <w:p w14:paraId="00A8ED45" w14:textId="77777777" w:rsidR="00437657" w:rsidRPr="00CF58E6" w:rsidRDefault="00437657" w:rsidP="002B2A13">
            <w:pPr>
              <w:rPr>
                <w:rFonts w:cs="Times New Roman"/>
                <w:sz w:val="20"/>
                <w:szCs w:val="20"/>
              </w:rPr>
            </w:pPr>
            <w:r w:rsidRPr="00CF58E6">
              <w:rPr>
                <w:rFonts w:cs="Times New Roman"/>
                <w:sz w:val="20"/>
                <w:szCs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14:paraId="6BA3177A" w14:textId="77777777" w:rsidR="00437657" w:rsidRPr="00CF58E6" w:rsidRDefault="00437657" w:rsidP="002B2A13">
            <w:pPr>
              <w:spacing w:after="0"/>
              <w:rPr>
                <w:rFonts w:cs="Times New Roman"/>
                <w:sz w:val="20"/>
                <w:szCs w:val="20"/>
              </w:rPr>
            </w:pPr>
            <w:r w:rsidRPr="00CF58E6">
              <w:rPr>
                <w:rFonts w:cs="Times New Roman"/>
                <w:sz w:val="20"/>
                <w:szCs w:val="20"/>
              </w:rPr>
              <w:t>Po 28 pamokas III ir IV gimnazijos klasėse per savaitę; 1036 – III gimnazijos klasėje, 924 – IV gimnazijos klasėje.</w:t>
            </w:r>
          </w:p>
          <w:p w14:paraId="6AC891FD" w14:textId="77777777" w:rsidR="00437657" w:rsidRPr="00CF58E6" w:rsidRDefault="00437657" w:rsidP="002B2A13">
            <w:pPr>
              <w:spacing w:after="0"/>
              <w:rPr>
                <w:rFonts w:cs="Times New Roman"/>
                <w:sz w:val="20"/>
                <w:szCs w:val="20"/>
              </w:rPr>
            </w:pPr>
          </w:p>
        </w:tc>
      </w:tr>
      <w:tr w:rsidR="00437657" w:rsidRPr="00CF58E6" w14:paraId="2A22D613" w14:textId="77777777" w:rsidTr="002B2A13">
        <w:trPr>
          <w:cantSplit/>
          <w:jc w:val="center"/>
        </w:trPr>
        <w:tc>
          <w:tcPr>
            <w:tcW w:w="4262" w:type="dxa"/>
            <w:tcBorders>
              <w:top w:val="single" w:sz="4" w:space="0" w:color="000000"/>
              <w:left w:val="single" w:sz="4" w:space="0" w:color="000000"/>
              <w:bottom w:val="single" w:sz="4" w:space="0" w:color="000000"/>
            </w:tcBorders>
          </w:tcPr>
          <w:p w14:paraId="2271A0B3" w14:textId="77777777" w:rsidR="00437657" w:rsidRPr="00CF58E6" w:rsidRDefault="00437657" w:rsidP="002B2A13">
            <w:pPr>
              <w:rPr>
                <w:rFonts w:cs="Times New Roman"/>
                <w:sz w:val="20"/>
                <w:szCs w:val="20"/>
              </w:rPr>
            </w:pPr>
            <w:r w:rsidRPr="00CF58E6">
              <w:rPr>
                <w:rFonts w:cs="Times New Roman"/>
                <w:sz w:val="20"/>
                <w:szCs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14:paraId="7C2ECAB1" w14:textId="77777777" w:rsidR="00437657" w:rsidRPr="00CF58E6" w:rsidRDefault="00437657" w:rsidP="002B2A13">
            <w:pPr>
              <w:jc w:val="center"/>
              <w:rPr>
                <w:rFonts w:cs="Times New Roman"/>
                <w:sz w:val="20"/>
                <w:szCs w:val="20"/>
              </w:rPr>
            </w:pPr>
            <w:r w:rsidRPr="00CF58E6">
              <w:rPr>
                <w:rFonts w:cs="Times New Roman"/>
                <w:sz w:val="20"/>
                <w:szCs w:val="20"/>
              </w:rPr>
              <w:t xml:space="preserve">210 valandų </w:t>
            </w:r>
          </w:p>
        </w:tc>
      </w:tr>
      <w:tr w:rsidR="00437657" w:rsidRPr="00CF58E6" w14:paraId="5FC4E621" w14:textId="77777777" w:rsidTr="002B2A13">
        <w:trPr>
          <w:cantSplit/>
          <w:jc w:val="center"/>
        </w:trPr>
        <w:tc>
          <w:tcPr>
            <w:tcW w:w="4262" w:type="dxa"/>
            <w:tcBorders>
              <w:top w:val="single" w:sz="4" w:space="0" w:color="000000"/>
              <w:left w:val="single" w:sz="4" w:space="0" w:color="000000"/>
              <w:bottom w:val="single" w:sz="4" w:space="0" w:color="000000"/>
            </w:tcBorders>
          </w:tcPr>
          <w:p w14:paraId="157B4E6D" w14:textId="77777777" w:rsidR="00437657" w:rsidRPr="00CF58E6" w:rsidRDefault="00437657" w:rsidP="002B2A13">
            <w:pPr>
              <w:rPr>
                <w:rFonts w:cs="Times New Roman"/>
                <w:sz w:val="20"/>
                <w:szCs w:val="20"/>
              </w:rPr>
            </w:pPr>
            <w:r w:rsidRPr="00CF58E6">
              <w:rPr>
                <w:rFonts w:cs="Times New Roman"/>
                <w:sz w:val="20"/>
                <w:szCs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14:paraId="367C75ED" w14:textId="77777777" w:rsidR="00437657" w:rsidRPr="00CF58E6" w:rsidRDefault="00437657" w:rsidP="002B2A13">
            <w:pPr>
              <w:jc w:val="center"/>
              <w:rPr>
                <w:rFonts w:cs="Times New Roman"/>
                <w:sz w:val="20"/>
                <w:szCs w:val="20"/>
              </w:rPr>
            </w:pPr>
            <w:r w:rsidRPr="00CF58E6">
              <w:rPr>
                <w:rFonts w:cs="Times New Roman"/>
                <w:sz w:val="20"/>
                <w:szCs w:val="20"/>
              </w:rPr>
              <w:t>840 pamokų dvejiems mokslo metams</w:t>
            </w:r>
          </w:p>
        </w:tc>
      </w:tr>
      <w:tr w:rsidR="00437657" w:rsidRPr="00CF58E6" w14:paraId="3F9F29C1" w14:textId="77777777" w:rsidTr="002B2A13">
        <w:trPr>
          <w:cantSplit/>
          <w:jc w:val="center"/>
        </w:trPr>
        <w:tc>
          <w:tcPr>
            <w:tcW w:w="9351" w:type="dxa"/>
            <w:gridSpan w:val="4"/>
            <w:tcBorders>
              <w:top w:val="single" w:sz="4" w:space="0" w:color="000000"/>
              <w:left w:val="single" w:sz="4" w:space="0" w:color="000000"/>
              <w:bottom w:val="single" w:sz="4" w:space="0" w:color="000000"/>
              <w:right w:val="single" w:sz="4" w:space="0" w:color="000000"/>
            </w:tcBorders>
          </w:tcPr>
          <w:p w14:paraId="1FBD6272" w14:textId="77777777" w:rsidR="00437657" w:rsidRPr="00CF58E6" w:rsidRDefault="00437657" w:rsidP="002B2A13">
            <w:pPr>
              <w:jc w:val="both"/>
              <w:rPr>
                <w:rFonts w:cs="Times New Roman"/>
                <w:sz w:val="20"/>
                <w:szCs w:val="20"/>
              </w:rPr>
            </w:pPr>
            <w:r w:rsidRPr="00CF58E6">
              <w:rPr>
                <w:rFonts w:cs="Times New Roman"/>
                <w:sz w:val="20"/>
                <w:szCs w:val="20"/>
              </w:rPr>
              <w:t>Maksimalus pamokų skaičius klasei, esant 3 ir daugiau gimnazijos III klasių, –3570 pamokų per mokslo metus (51 pamoka per savaitę); mokyklose, kuriose įteisintas mokymas tautinės mažumos kalba, –3780 pamokų per mokslo metus (54 pamokos per savaitę).</w:t>
            </w:r>
          </w:p>
          <w:p w14:paraId="3F767CD1" w14:textId="77777777" w:rsidR="00437657" w:rsidRPr="00CF58E6" w:rsidRDefault="00437657" w:rsidP="002B2A13">
            <w:pPr>
              <w:jc w:val="both"/>
              <w:rPr>
                <w:rFonts w:cs="Times New Roman"/>
                <w:sz w:val="20"/>
                <w:szCs w:val="20"/>
              </w:rPr>
            </w:pPr>
            <w:r w:rsidRPr="00CF58E6">
              <w:rPr>
                <w:rFonts w:cs="Times New Roman"/>
                <w:sz w:val="20"/>
                <w:szCs w:val="20"/>
              </w:rPr>
              <w:t>Klasei gali būti skiriama ir daugiau pamokų, atsižvelgiant į mokinių mokymosi poreikius ir neviršijant mokymui skirtų lėšų.</w:t>
            </w:r>
          </w:p>
        </w:tc>
      </w:tr>
    </w:tbl>
    <w:p w14:paraId="5811A40F" w14:textId="77777777" w:rsidR="00437657" w:rsidRPr="00CF58E6" w:rsidRDefault="00437657" w:rsidP="00437657">
      <w:pPr>
        <w:spacing w:after="0"/>
        <w:jc w:val="both"/>
        <w:rPr>
          <w:rFonts w:cs="Times New Roman"/>
          <w:sz w:val="20"/>
          <w:szCs w:val="20"/>
        </w:rPr>
      </w:pPr>
      <w:r w:rsidRPr="00CF58E6">
        <w:rPr>
          <w:rFonts w:cs="Times New Roman"/>
          <w:sz w:val="20"/>
          <w:szCs w:val="20"/>
        </w:rPr>
        <w:t xml:space="preserve">Pastabos: </w:t>
      </w:r>
    </w:p>
    <w:p w14:paraId="37CFB036" w14:textId="77777777" w:rsidR="00437657" w:rsidRPr="00CF58E6" w:rsidRDefault="00437657" w:rsidP="00437657">
      <w:pPr>
        <w:spacing w:after="0"/>
        <w:jc w:val="both"/>
        <w:rPr>
          <w:rFonts w:cs="Times New Roman"/>
          <w:sz w:val="20"/>
          <w:szCs w:val="20"/>
        </w:rPr>
      </w:pPr>
      <w:r w:rsidRPr="00CF58E6">
        <w:rPr>
          <w:rFonts w:cs="Times New Roman"/>
          <w:sz w:val="20"/>
          <w:szCs w:val="20"/>
        </w:rPr>
        <w:t>**integruojama į ugdymo turinį;</w:t>
      </w:r>
    </w:p>
    <w:p w14:paraId="35A7DC83" w14:textId="77777777" w:rsidR="00437657" w:rsidRPr="00CF58E6" w:rsidRDefault="00437657" w:rsidP="00437657">
      <w:pPr>
        <w:spacing w:after="0"/>
        <w:jc w:val="both"/>
        <w:rPr>
          <w:rFonts w:eastAsia="Times New Roman" w:cs="Times New Roman"/>
          <w:sz w:val="20"/>
          <w:szCs w:val="20"/>
        </w:rPr>
      </w:pPr>
      <w:r w:rsidRPr="00CF58E6">
        <w:rPr>
          <w:rFonts w:eastAsia="Times New Roman" w:cs="Times New Roman"/>
          <w:sz w:val="20"/>
          <w:szCs w:val="20"/>
        </w:rPr>
        <w:t>***fizinis ugdymas įgyvendinimas pagal vidurinio ugdymo kūno kultūros bendrąją programą.</w:t>
      </w:r>
    </w:p>
    <w:p w14:paraId="03C35FB7" w14:textId="77777777" w:rsidR="00437657" w:rsidRDefault="00437657" w:rsidP="00437657">
      <w:pPr>
        <w:rPr>
          <w:rFonts w:cs="Times New Roman"/>
          <w:szCs w:val="24"/>
        </w:rPr>
      </w:pPr>
    </w:p>
    <w:p w14:paraId="793BA5F3" w14:textId="77777777" w:rsidR="00437657" w:rsidRDefault="00437657" w:rsidP="00437657">
      <w:pPr>
        <w:rPr>
          <w:sz w:val="32"/>
          <w:szCs w:val="32"/>
        </w:rPr>
      </w:pPr>
      <w:r>
        <w:rPr>
          <w:rFonts w:cs="Times New Roman"/>
          <w:szCs w:val="24"/>
        </w:rPr>
        <w:t xml:space="preserve">    94. Gimnazijos </w:t>
      </w:r>
      <w:r w:rsidRPr="00CF58E6">
        <w:rPr>
          <w:rFonts w:cs="Times New Roman"/>
          <w:szCs w:val="24"/>
        </w:rPr>
        <w:t xml:space="preserve">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005A5D82" w14:textId="77777777" w:rsidR="00437657" w:rsidRDefault="00437657" w:rsidP="00437657">
      <w:pPr>
        <w:rPr>
          <w:rFonts w:cs="Times New Roman"/>
          <w:szCs w:val="24"/>
        </w:rPr>
      </w:pPr>
    </w:p>
    <w:p w14:paraId="25C1EC04" w14:textId="77777777" w:rsidR="00437657" w:rsidRDefault="00437657" w:rsidP="00437657">
      <w:pPr>
        <w:rPr>
          <w:rFonts w:cs="Times New Roman"/>
          <w:szCs w:val="24"/>
        </w:rPr>
      </w:pPr>
    </w:p>
    <w:p w14:paraId="1B881A3E" w14:textId="77777777" w:rsidR="00437657" w:rsidRPr="007C0D6B" w:rsidRDefault="00437657" w:rsidP="00437657">
      <w:pPr>
        <w:rPr>
          <w:rFonts w:cs="Times New Roman"/>
          <w:szCs w:val="24"/>
        </w:rPr>
      </w:pPr>
      <w:r>
        <w:rPr>
          <w:rFonts w:cs="Times New Roman"/>
          <w:szCs w:val="24"/>
        </w:rPr>
        <w:t>95.</w:t>
      </w:r>
      <w:r w:rsidRPr="007C0D6B">
        <w:rPr>
          <w:rFonts w:cs="Times New Roman"/>
          <w:szCs w:val="24"/>
        </w:rPr>
        <w:t xml:space="preserve">  III gimnaz</w:t>
      </w:r>
      <w:r>
        <w:rPr>
          <w:rFonts w:cs="Times New Roman"/>
          <w:szCs w:val="24"/>
        </w:rPr>
        <w:t>ijos klasės</w:t>
      </w:r>
      <w:r w:rsidRPr="007C0D6B">
        <w:rPr>
          <w:rFonts w:cs="Times New Roman"/>
          <w:szCs w:val="24"/>
        </w:rPr>
        <w:t xml:space="preserve"> mobilių grupių  sąrašas</w:t>
      </w:r>
    </w:p>
    <w:p w14:paraId="4F6374A5" w14:textId="77777777" w:rsidR="00437657" w:rsidRDefault="00437657" w:rsidP="00437657">
      <w:pPr>
        <w:rPr>
          <w:rFonts w:cs="Times New Roman"/>
          <w:szCs w:val="24"/>
        </w:rPr>
      </w:pPr>
      <w:r>
        <w:rPr>
          <w:rFonts w:cs="Times New Roman"/>
          <w:szCs w:val="24"/>
        </w:rPr>
        <w:t>2020</w:t>
      </w:r>
      <w:r w:rsidRPr="007C0D6B">
        <w:rPr>
          <w:rFonts w:cs="Times New Roman"/>
          <w:szCs w:val="24"/>
        </w:rPr>
        <w:t>-09-01 I</w:t>
      </w:r>
      <w:r>
        <w:rPr>
          <w:rFonts w:cs="Times New Roman"/>
          <w:szCs w:val="24"/>
        </w:rPr>
        <w:t>II gimnazijos klasėje mokosi  24</w:t>
      </w:r>
      <w:r w:rsidRPr="007C0D6B">
        <w:rPr>
          <w:rFonts w:cs="Times New Roman"/>
          <w:szCs w:val="24"/>
        </w:rPr>
        <w:t xml:space="preserve">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097"/>
        <w:gridCol w:w="1718"/>
        <w:gridCol w:w="992"/>
        <w:gridCol w:w="1276"/>
        <w:gridCol w:w="1276"/>
      </w:tblGrid>
      <w:tr w:rsidR="00437657" w:rsidRPr="00D379AF" w14:paraId="3A743EA4" w14:textId="77777777" w:rsidTr="002B2A13">
        <w:tc>
          <w:tcPr>
            <w:tcW w:w="565" w:type="dxa"/>
            <w:shd w:val="clear" w:color="auto" w:fill="auto"/>
          </w:tcPr>
          <w:p w14:paraId="357EB9A8" w14:textId="77777777" w:rsidR="00437657" w:rsidRPr="00D379AF" w:rsidRDefault="00437657" w:rsidP="002B2A13">
            <w:pPr>
              <w:rPr>
                <w:rFonts w:cs="Times New Roman"/>
                <w:szCs w:val="24"/>
              </w:rPr>
            </w:pPr>
            <w:r w:rsidRPr="00D379AF">
              <w:rPr>
                <w:rFonts w:cs="Times New Roman"/>
                <w:szCs w:val="24"/>
              </w:rPr>
              <w:t>Eil. Nr.</w:t>
            </w:r>
          </w:p>
        </w:tc>
        <w:tc>
          <w:tcPr>
            <w:tcW w:w="4097" w:type="dxa"/>
            <w:shd w:val="clear" w:color="auto" w:fill="auto"/>
          </w:tcPr>
          <w:p w14:paraId="59A52218" w14:textId="77777777" w:rsidR="00437657" w:rsidRPr="00D379AF" w:rsidRDefault="00437657" w:rsidP="002B2A13">
            <w:pPr>
              <w:rPr>
                <w:rFonts w:cs="Times New Roman"/>
                <w:szCs w:val="24"/>
              </w:rPr>
            </w:pPr>
            <w:r w:rsidRPr="00D379AF">
              <w:rPr>
                <w:rFonts w:cs="Times New Roman"/>
                <w:szCs w:val="24"/>
              </w:rPr>
              <w:t>Dalyko pavadinimas</w:t>
            </w:r>
          </w:p>
        </w:tc>
        <w:tc>
          <w:tcPr>
            <w:tcW w:w="1718" w:type="dxa"/>
            <w:shd w:val="clear" w:color="auto" w:fill="auto"/>
          </w:tcPr>
          <w:p w14:paraId="2F19D82C" w14:textId="77777777" w:rsidR="00437657" w:rsidRPr="00D379AF" w:rsidRDefault="00437657" w:rsidP="002B2A13">
            <w:pPr>
              <w:rPr>
                <w:rFonts w:cs="Times New Roman"/>
                <w:szCs w:val="24"/>
              </w:rPr>
            </w:pPr>
            <w:r w:rsidRPr="00D379AF">
              <w:rPr>
                <w:rFonts w:cs="Times New Roman"/>
                <w:szCs w:val="24"/>
              </w:rPr>
              <w:t>Mobilių grupių skaičius</w:t>
            </w:r>
          </w:p>
        </w:tc>
        <w:tc>
          <w:tcPr>
            <w:tcW w:w="992" w:type="dxa"/>
            <w:shd w:val="clear" w:color="auto" w:fill="auto"/>
          </w:tcPr>
          <w:p w14:paraId="0D86E794" w14:textId="77777777" w:rsidR="00437657" w:rsidRPr="00D379AF" w:rsidRDefault="00437657" w:rsidP="002B2A13">
            <w:pPr>
              <w:rPr>
                <w:rFonts w:cs="Times New Roman"/>
                <w:szCs w:val="24"/>
              </w:rPr>
            </w:pPr>
            <w:r w:rsidRPr="00D379AF">
              <w:rPr>
                <w:rFonts w:cs="Times New Roman"/>
                <w:szCs w:val="24"/>
              </w:rPr>
              <w:t>Kursas</w:t>
            </w:r>
          </w:p>
        </w:tc>
        <w:tc>
          <w:tcPr>
            <w:tcW w:w="1276" w:type="dxa"/>
            <w:shd w:val="clear" w:color="auto" w:fill="auto"/>
          </w:tcPr>
          <w:p w14:paraId="0B6ED935" w14:textId="77777777" w:rsidR="00437657" w:rsidRPr="00D379AF" w:rsidRDefault="00437657" w:rsidP="002B2A13">
            <w:pPr>
              <w:rPr>
                <w:rFonts w:cs="Times New Roman"/>
                <w:szCs w:val="24"/>
              </w:rPr>
            </w:pPr>
            <w:r w:rsidRPr="00D379AF">
              <w:rPr>
                <w:rFonts w:cs="Times New Roman"/>
                <w:szCs w:val="24"/>
              </w:rPr>
              <w:t>Mokinių skaičius</w:t>
            </w:r>
          </w:p>
        </w:tc>
        <w:tc>
          <w:tcPr>
            <w:tcW w:w="1276" w:type="dxa"/>
            <w:shd w:val="clear" w:color="auto" w:fill="auto"/>
          </w:tcPr>
          <w:p w14:paraId="368F81D3" w14:textId="77777777" w:rsidR="00437657" w:rsidRPr="00D379AF" w:rsidRDefault="00437657" w:rsidP="002B2A13">
            <w:pPr>
              <w:rPr>
                <w:rFonts w:cs="Times New Roman"/>
                <w:szCs w:val="24"/>
              </w:rPr>
            </w:pPr>
            <w:r w:rsidRPr="00D379AF">
              <w:rPr>
                <w:rFonts w:cs="Times New Roman"/>
                <w:szCs w:val="24"/>
              </w:rPr>
              <w:t>Valandų skaičius</w:t>
            </w:r>
          </w:p>
        </w:tc>
      </w:tr>
      <w:tr w:rsidR="00437657" w:rsidRPr="00D379AF" w14:paraId="0E7C68DE" w14:textId="77777777" w:rsidTr="002B2A13">
        <w:tc>
          <w:tcPr>
            <w:tcW w:w="565" w:type="dxa"/>
            <w:shd w:val="clear" w:color="auto" w:fill="auto"/>
          </w:tcPr>
          <w:p w14:paraId="1893DBE4" w14:textId="77777777" w:rsidR="00437657" w:rsidRPr="00D379AF" w:rsidRDefault="00437657" w:rsidP="002B2A13">
            <w:pPr>
              <w:rPr>
                <w:rFonts w:cs="Times New Roman"/>
                <w:szCs w:val="24"/>
              </w:rPr>
            </w:pPr>
            <w:r w:rsidRPr="00D379AF">
              <w:rPr>
                <w:rFonts w:cs="Times New Roman"/>
                <w:szCs w:val="24"/>
              </w:rPr>
              <w:t>1.</w:t>
            </w:r>
          </w:p>
        </w:tc>
        <w:tc>
          <w:tcPr>
            <w:tcW w:w="4097" w:type="dxa"/>
            <w:shd w:val="clear" w:color="auto" w:fill="auto"/>
          </w:tcPr>
          <w:p w14:paraId="7B678A26" w14:textId="77777777" w:rsidR="00437657" w:rsidRPr="00D379AF" w:rsidRDefault="00437657" w:rsidP="002B2A13">
            <w:pPr>
              <w:rPr>
                <w:rFonts w:cs="Times New Roman"/>
                <w:szCs w:val="24"/>
              </w:rPr>
            </w:pPr>
            <w:r w:rsidRPr="00D379AF">
              <w:rPr>
                <w:rFonts w:cs="Times New Roman"/>
                <w:szCs w:val="24"/>
              </w:rPr>
              <w:t xml:space="preserve">Dorinis ugdymas:  </w:t>
            </w:r>
          </w:p>
        </w:tc>
        <w:tc>
          <w:tcPr>
            <w:tcW w:w="1718" w:type="dxa"/>
            <w:shd w:val="clear" w:color="auto" w:fill="auto"/>
          </w:tcPr>
          <w:p w14:paraId="4E2BC937" w14:textId="77777777" w:rsidR="00437657" w:rsidRPr="00D379AF" w:rsidRDefault="00437657" w:rsidP="002B2A13">
            <w:pPr>
              <w:rPr>
                <w:rFonts w:cs="Times New Roman"/>
                <w:szCs w:val="24"/>
              </w:rPr>
            </w:pPr>
            <w:r w:rsidRPr="00D379AF">
              <w:rPr>
                <w:rFonts w:cs="Times New Roman"/>
                <w:szCs w:val="24"/>
              </w:rPr>
              <w:t>2</w:t>
            </w:r>
          </w:p>
        </w:tc>
        <w:tc>
          <w:tcPr>
            <w:tcW w:w="992" w:type="dxa"/>
            <w:shd w:val="clear" w:color="auto" w:fill="auto"/>
          </w:tcPr>
          <w:p w14:paraId="00D3351A" w14:textId="77777777" w:rsidR="00437657" w:rsidRPr="00D379AF" w:rsidRDefault="00437657" w:rsidP="002B2A13">
            <w:pPr>
              <w:rPr>
                <w:rFonts w:cs="Times New Roman"/>
                <w:szCs w:val="24"/>
              </w:rPr>
            </w:pPr>
          </w:p>
        </w:tc>
        <w:tc>
          <w:tcPr>
            <w:tcW w:w="1276" w:type="dxa"/>
            <w:shd w:val="clear" w:color="auto" w:fill="auto"/>
          </w:tcPr>
          <w:p w14:paraId="41A8CC0F" w14:textId="77777777" w:rsidR="00437657" w:rsidRPr="00D379AF" w:rsidRDefault="00437657" w:rsidP="002B2A13">
            <w:pPr>
              <w:rPr>
                <w:rFonts w:cs="Times New Roman"/>
                <w:szCs w:val="24"/>
              </w:rPr>
            </w:pPr>
          </w:p>
        </w:tc>
        <w:tc>
          <w:tcPr>
            <w:tcW w:w="1276" w:type="dxa"/>
            <w:shd w:val="clear" w:color="auto" w:fill="auto"/>
          </w:tcPr>
          <w:p w14:paraId="03A93C56" w14:textId="77777777" w:rsidR="00437657" w:rsidRPr="00D379AF" w:rsidRDefault="00437657" w:rsidP="002B2A13">
            <w:pPr>
              <w:rPr>
                <w:rFonts w:cs="Times New Roman"/>
                <w:szCs w:val="24"/>
              </w:rPr>
            </w:pPr>
          </w:p>
        </w:tc>
      </w:tr>
      <w:tr w:rsidR="00437657" w:rsidRPr="00D379AF" w14:paraId="4BA07232" w14:textId="77777777" w:rsidTr="002B2A13">
        <w:tc>
          <w:tcPr>
            <w:tcW w:w="565" w:type="dxa"/>
            <w:shd w:val="clear" w:color="auto" w:fill="auto"/>
          </w:tcPr>
          <w:p w14:paraId="55CFB3E9" w14:textId="77777777" w:rsidR="00437657" w:rsidRPr="00D379AF" w:rsidRDefault="00437657" w:rsidP="002B2A13">
            <w:pPr>
              <w:rPr>
                <w:rFonts w:cs="Times New Roman"/>
                <w:szCs w:val="24"/>
              </w:rPr>
            </w:pPr>
          </w:p>
        </w:tc>
        <w:tc>
          <w:tcPr>
            <w:tcW w:w="4097" w:type="dxa"/>
            <w:shd w:val="clear" w:color="auto" w:fill="auto"/>
          </w:tcPr>
          <w:p w14:paraId="1C35D261" w14:textId="77777777" w:rsidR="00437657" w:rsidRPr="00D379AF" w:rsidRDefault="00437657" w:rsidP="002B2A13">
            <w:pPr>
              <w:rPr>
                <w:rFonts w:cs="Times New Roman"/>
                <w:szCs w:val="24"/>
              </w:rPr>
            </w:pPr>
            <w:r w:rsidRPr="00D379AF">
              <w:rPr>
                <w:rFonts w:cs="Times New Roman"/>
                <w:szCs w:val="24"/>
              </w:rPr>
              <w:t>Tikyba</w:t>
            </w:r>
          </w:p>
        </w:tc>
        <w:tc>
          <w:tcPr>
            <w:tcW w:w="1718" w:type="dxa"/>
            <w:shd w:val="clear" w:color="auto" w:fill="auto"/>
          </w:tcPr>
          <w:p w14:paraId="57D499D2" w14:textId="77777777" w:rsidR="00437657" w:rsidRPr="00D379AF" w:rsidRDefault="00437657" w:rsidP="002B2A13">
            <w:pPr>
              <w:rPr>
                <w:rFonts w:cs="Times New Roman"/>
                <w:szCs w:val="24"/>
              </w:rPr>
            </w:pPr>
          </w:p>
        </w:tc>
        <w:tc>
          <w:tcPr>
            <w:tcW w:w="992" w:type="dxa"/>
            <w:shd w:val="clear" w:color="auto" w:fill="auto"/>
          </w:tcPr>
          <w:p w14:paraId="121DEB2D"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20D3E7AE" w14:textId="77777777" w:rsidR="00437657" w:rsidRPr="00D379AF" w:rsidRDefault="00437657" w:rsidP="002B2A13">
            <w:pPr>
              <w:rPr>
                <w:rFonts w:cs="Times New Roman"/>
                <w:szCs w:val="24"/>
              </w:rPr>
            </w:pPr>
            <w:r w:rsidRPr="00D379AF">
              <w:rPr>
                <w:rFonts w:cs="Times New Roman"/>
                <w:szCs w:val="24"/>
              </w:rPr>
              <w:t>12</w:t>
            </w:r>
          </w:p>
        </w:tc>
        <w:tc>
          <w:tcPr>
            <w:tcW w:w="1276" w:type="dxa"/>
            <w:shd w:val="clear" w:color="auto" w:fill="auto"/>
          </w:tcPr>
          <w:p w14:paraId="7C6BB8E0"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3AE1B103" w14:textId="77777777" w:rsidTr="002B2A13">
        <w:tc>
          <w:tcPr>
            <w:tcW w:w="565" w:type="dxa"/>
            <w:shd w:val="clear" w:color="auto" w:fill="auto"/>
          </w:tcPr>
          <w:p w14:paraId="6549B5B7" w14:textId="77777777" w:rsidR="00437657" w:rsidRPr="00D379AF" w:rsidRDefault="00437657" w:rsidP="002B2A13">
            <w:pPr>
              <w:rPr>
                <w:rFonts w:cs="Times New Roman"/>
                <w:szCs w:val="24"/>
              </w:rPr>
            </w:pPr>
          </w:p>
        </w:tc>
        <w:tc>
          <w:tcPr>
            <w:tcW w:w="4097" w:type="dxa"/>
            <w:shd w:val="clear" w:color="auto" w:fill="auto"/>
          </w:tcPr>
          <w:p w14:paraId="57CD073E" w14:textId="77777777" w:rsidR="00437657" w:rsidRPr="00D379AF" w:rsidRDefault="00437657" w:rsidP="002B2A13">
            <w:pPr>
              <w:rPr>
                <w:rFonts w:cs="Times New Roman"/>
                <w:szCs w:val="24"/>
              </w:rPr>
            </w:pPr>
            <w:r w:rsidRPr="00D379AF">
              <w:rPr>
                <w:rFonts w:cs="Times New Roman"/>
                <w:szCs w:val="24"/>
              </w:rPr>
              <w:t xml:space="preserve">Etika </w:t>
            </w:r>
          </w:p>
        </w:tc>
        <w:tc>
          <w:tcPr>
            <w:tcW w:w="1718" w:type="dxa"/>
            <w:shd w:val="clear" w:color="auto" w:fill="auto"/>
          </w:tcPr>
          <w:p w14:paraId="6F9BC696" w14:textId="77777777" w:rsidR="00437657" w:rsidRPr="00D379AF" w:rsidRDefault="00437657" w:rsidP="002B2A13">
            <w:pPr>
              <w:rPr>
                <w:rFonts w:cs="Times New Roman"/>
                <w:szCs w:val="24"/>
              </w:rPr>
            </w:pPr>
          </w:p>
        </w:tc>
        <w:tc>
          <w:tcPr>
            <w:tcW w:w="992" w:type="dxa"/>
            <w:shd w:val="clear" w:color="auto" w:fill="auto"/>
          </w:tcPr>
          <w:p w14:paraId="461E6C5E"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18302000" w14:textId="77777777" w:rsidR="00437657" w:rsidRPr="00D379AF" w:rsidRDefault="00437657" w:rsidP="002B2A13">
            <w:pPr>
              <w:rPr>
                <w:rFonts w:cs="Times New Roman"/>
                <w:szCs w:val="24"/>
              </w:rPr>
            </w:pPr>
            <w:r w:rsidRPr="00D379AF">
              <w:rPr>
                <w:rFonts w:cs="Times New Roman"/>
                <w:szCs w:val="24"/>
              </w:rPr>
              <w:t>12</w:t>
            </w:r>
          </w:p>
        </w:tc>
        <w:tc>
          <w:tcPr>
            <w:tcW w:w="1276" w:type="dxa"/>
            <w:shd w:val="clear" w:color="auto" w:fill="auto"/>
          </w:tcPr>
          <w:p w14:paraId="09486F47"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6BA21283" w14:textId="77777777" w:rsidTr="002B2A13">
        <w:tc>
          <w:tcPr>
            <w:tcW w:w="565" w:type="dxa"/>
            <w:shd w:val="clear" w:color="auto" w:fill="auto"/>
          </w:tcPr>
          <w:p w14:paraId="7F509F18" w14:textId="77777777" w:rsidR="00437657" w:rsidRPr="00D379AF" w:rsidRDefault="00437657" w:rsidP="002B2A13">
            <w:pPr>
              <w:rPr>
                <w:rFonts w:cs="Times New Roman"/>
                <w:szCs w:val="24"/>
              </w:rPr>
            </w:pPr>
            <w:r w:rsidRPr="00D379AF">
              <w:rPr>
                <w:rFonts w:cs="Times New Roman"/>
                <w:szCs w:val="24"/>
              </w:rPr>
              <w:lastRenderedPageBreak/>
              <w:t>2.</w:t>
            </w:r>
          </w:p>
        </w:tc>
        <w:tc>
          <w:tcPr>
            <w:tcW w:w="4097" w:type="dxa"/>
            <w:shd w:val="clear" w:color="auto" w:fill="auto"/>
          </w:tcPr>
          <w:p w14:paraId="52F46835" w14:textId="77777777" w:rsidR="00437657" w:rsidRPr="00D379AF" w:rsidRDefault="00437657" w:rsidP="002B2A13">
            <w:pPr>
              <w:rPr>
                <w:rFonts w:cs="Times New Roman"/>
                <w:szCs w:val="24"/>
              </w:rPr>
            </w:pPr>
            <w:r w:rsidRPr="00D379AF">
              <w:rPr>
                <w:rFonts w:cs="Times New Roman"/>
                <w:szCs w:val="24"/>
              </w:rPr>
              <w:t>Lietuvių kalba</w:t>
            </w:r>
            <w:r>
              <w:rPr>
                <w:rFonts w:cs="Times New Roman"/>
                <w:szCs w:val="24"/>
              </w:rPr>
              <w:t xml:space="preserve"> ir literatūra</w:t>
            </w:r>
          </w:p>
        </w:tc>
        <w:tc>
          <w:tcPr>
            <w:tcW w:w="1718" w:type="dxa"/>
            <w:shd w:val="clear" w:color="auto" w:fill="auto"/>
          </w:tcPr>
          <w:p w14:paraId="054EA947"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35C0AB1C" w14:textId="77777777" w:rsidR="00437657" w:rsidRPr="00D379AF" w:rsidRDefault="00437657" w:rsidP="002B2A13">
            <w:pPr>
              <w:rPr>
                <w:rFonts w:cs="Times New Roman"/>
                <w:szCs w:val="24"/>
              </w:rPr>
            </w:pPr>
            <w:r w:rsidRPr="00D379AF">
              <w:rPr>
                <w:rFonts w:cs="Times New Roman"/>
                <w:szCs w:val="24"/>
              </w:rPr>
              <w:t>A/B</w:t>
            </w:r>
          </w:p>
        </w:tc>
        <w:tc>
          <w:tcPr>
            <w:tcW w:w="1276" w:type="dxa"/>
            <w:shd w:val="clear" w:color="auto" w:fill="auto"/>
          </w:tcPr>
          <w:p w14:paraId="3B71325B" w14:textId="77777777" w:rsidR="00437657" w:rsidRPr="00D379AF" w:rsidRDefault="00437657" w:rsidP="002B2A13">
            <w:pPr>
              <w:rPr>
                <w:rFonts w:cs="Times New Roman"/>
                <w:szCs w:val="24"/>
              </w:rPr>
            </w:pPr>
            <w:r w:rsidRPr="00D379AF">
              <w:rPr>
                <w:rFonts w:cs="Times New Roman"/>
                <w:szCs w:val="24"/>
              </w:rPr>
              <w:t>18/6</w:t>
            </w:r>
          </w:p>
        </w:tc>
        <w:tc>
          <w:tcPr>
            <w:tcW w:w="1276" w:type="dxa"/>
            <w:shd w:val="clear" w:color="auto" w:fill="auto"/>
          </w:tcPr>
          <w:p w14:paraId="00A59718" w14:textId="77777777" w:rsidR="00437657" w:rsidRPr="00D379AF" w:rsidRDefault="00437657" w:rsidP="002B2A13">
            <w:pPr>
              <w:rPr>
                <w:rFonts w:cs="Times New Roman"/>
                <w:szCs w:val="24"/>
              </w:rPr>
            </w:pPr>
            <w:r w:rsidRPr="00D379AF">
              <w:rPr>
                <w:rFonts w:cs="Times New Roman"/>
                <w:szCs w:val="24"/>
              </w:rPr>
              <w:t>5</w:t>
            </w:r>
          </w:p>
        </w:tc>
      </w:tr>
      <w:tr w:rsidR="00437657" w:rsidRPr="00D379AF" w14:paraId="73F3A352" w14:textId="77777777" w:rsidTr="002B2A13">
        <w:tc>
          <w:tcPr>
            <w:tcW w:w="565" w:type="dxa"/>
            <w:shd w:val="clear" w:color="auto" w:fill="auto"/>
          </w:tcPr>
          <w:p w14:paraId="43AD1E88" w14:textId="77777777" w:rsidR="00437657" w:rsidRPr="00D379AF" w:rsidRDefault="00437657" w:rsidP="002B2A13">
            <w:pPr>
              <w:rPr>
                <w:rFonts w:cs="Times New Roman"/>
                <w:szCs w:val="24"/>
              </w:rPr>
            </w:pPr>
          </w:p>
        </w:tc>
        <w:tc>
          <w:tcPr>
            <w:tcW w:w="4097" w:type="dxa"/>
            <w:shd w:val="clear" w:color="auto" w:fill="auto"/>
          </w:tcPr>
          <w:p w14:paraId="63791ED9" w14:textId="77777777" w:rsidR="00437657" w:rsidRPr="00D379AF" w:rsidRDefault="00437657" w:rsidP="002B2A13">
            <w:pPr>
              <w:rPr>
                <w:rFonts w:cs="Times New Roman"/>
                <w:szCs w:val="24"/>
              </w:rPr>
            </w:pPr>
          </w:p>
        </w:tc>
        <w:tc>
          <w:tcPr>
            <w:tcW w:w="1718" w:type="dxa"/>
            <w:shd w:val="clear" w:color="auto" w:fill="auto"/>
          </w:tcPr>
          <w:p w14:paraId="38A143B3" w14:textId="77777777" w:rsidR="00437657" w:rsidRPr="00D379AF" w:rsidRDefault="00437657" w:rsidP="002B2A13">
            <w:pPr>
              <w:rPr>
                <w:rFonts w:cs="Times New Roman"/>
                <w:szCs w:val="24"/>
              </w:rPr>
            </w:pPr>
          </w:p>
        </w:tc>
        <w:tc>
          <w:tcPr>
            <w:tcW w:w="992" w:type="dxa"/>
            <w:shd w:val="clear" w:color="auto" w:fill="auto"/>
          </w:tcPr>
          <w:p w14:paraId="1DAEEDD7" w14:textId="77777777" w:rsidR="00437657" w:rsidRPr="00D379AF" w:rsidRDefault="00437657" w:rsidP="002B2A13">
            <w:pPr>
              <w:rPr>
                <w:rFonts w:cs="Times New Roman"/>
                <w:szCs w:val="24"/>
              </w:rPr>
            </w:pPr>
          </w:p>
        </w:tc>
        <w:tc>
          <w:tcPr>
            <w:tcW w:w="1276" w:type="dxa"/>
            <w:shd w:val="clear" w:color="auto" w:fill="auto"/>
          </w:tcPr>
          <w:p w14:paraId="5AE71357" w14:textId="77777777" w:rsidR="00437657" w:rsidRPr="00D379AF" w:rsidRDefault="00437657" w:rsidP="002B2A13">
            <w:pPr>
              <w:rPr>
                <w:rFonts w:cs="Times New Roman"/>
                <w:szCs w:val="24"/>
              </w:rPr>
            </w:pPr>
          </w:p>
        </w:tc>
        <w:tc>
          <w:tcPr>
            <w:tcW w:w="1276" w:type="dxa"/>
            <w:shd w:val="clear" w:color="auto" w:fill="auto"/>
          </w:tcPr>
          <w:p w14:paraId="6DDDE052" w14:textId="77777777" w:rsidR="00437657" w:rsidRPr="00D379AF" w:rsidRDefault="00437657" w:rsidP="002B2A13">
            <w:pPr>
              <w:rPr>
                <w:rFonts w:cs="Times New Roman"/>
                <w:szCs w:val="24"/>
              </w:rPr>
            </w:pPr>
          </w:p>
        </w:tc>
      </w:tr>
      <w:tr w:rsidR="00437657" w:rsidRPr="00D379AF" w14:paraId="617F264D" w14:textId="77777777" w:rsidTr="002B2A13">
        <w:tc>
          <w:tcPr>
            <w:tcW w:w="565" w:type="dxa"/>
            <w:shd w:val="clear" w:color="auto" w:fill="auto"/>
          </w:tcPr>
          <w:p w14:paraId="64CD729A" w14:textId="77777777" w:rsidR="00437657" w:rsidRPr="00D379AF" w:rsidRDefault="00437657" w:rsidP="002B2A13">
            <w:pPr>
              <w:rPr>
                <w:rFonts w:cs="Times New Roman"/>
                <w:szCs w:val="24"/>
              </w:rPr>
            </w:pPr>
            <w:r w:rsidRPr="00D379AF">
              <w:rPr>
                <w:rFonts w:cs="Times New Roman"/>
                <w:szCs w:val="24"/>
              </w:rPr>
              <w:t>3.</w:t>
            </w:r>
          </w:p>
        </w:tc>
        <w:tc>
          <w:tcPr>
            <w:tcW w:w="4097" w:type="dxa"/>
            <w:shd w:val="clear" w:color="auto" w:fill="auto"/>
          </w:tcPr>
          <w:p w14:paraId="38B27ADA" w14:textId="77777777" w:rsidR="00437657" w:rsidRPr="00D379AF" w:rsidRDefault="00437657" w:rsidP="002B2A13">
            <w:pPr>
              <w:rPr>
                <w:rFonts w:cs="Times New Roman"/>
                <w:szCs w:val="24"/>
              </w:rPr>
            </w:pPr>
            <w:r w:rsidRPr="00D379AF">
              <w:rPr>
                <w:rFonts w:cs="Times New Roman"/>
                <w:szCs w:val="24"/>
              </w:rPr>
              <w:t>Anglų kalba</w:t>
            </w:r>
          </w:p>
        </w:tc>
        <w:tc>
          <w:tcPr>
            <w:tcW w:w="1718" w:type="dxa"/>
            <w:shd w:val="clear" w:color="auto" w:fill="auto"/>
          </w:tcPr>
          <w:p w14:paraId="321FCF2B" w14:textId="77777777" w:rsidR="00437657" w:rsidRPr="00D379AF" w:rsidRDefault="00437657" w:rsidP="002B2A13">
            <w:pPr>
              <w:rPr>
                <w:rFonts w:cs="Times New Roman"/>
                <w:szCs w:val="24"/>
              </w:rPr>
            </w:pPr>
            <w:r w:rsidRPr="00D379AF">
              <w:rPr>
                <w:rFonts w:cs="Times New Roman"/>
                <w:szCs w:val="24"/>
              </w:rPr>
              <w:t>2</w:t>
            </w:r>
          </w:p>
        </w:tc>
        <w:tc>
          <w:tcPr>
            <w:tcW w:w="992" w:type="dxa"/>
            <w:shd w:val="clear" w:color="auto" w:fill="auto"/>
          </w:tcPr>
          <w:p w14:paraId="095B7386" w14:textId="77777777" w:rsidR="00437657" w:rsidRPr="00D379AF" w:rsidRDefault="00437657" w:rsidP="002B2A13">
            <w:pPr>
              <w:rPr>
                <w:rFonts w:cs="Times New Roman"/>
                <w:szCs w:val="24"/>
              </w:rPr>
            </w:pPr>
            <w:r w:rsidRPr="00D379AF">
              <w:rPr>
                <w:rFonts w:cs="Times New Roman"/>
                <w:szCs w:val="24"/>
              </w:rPr>
              <w:t>B2</w:t>
            </w:r>
          </w:p>
        </w:tc>
        <w:tc>
          <w:tcPr>
            <w:tcW w:w="1276" w:type="dxa"/>
            <w:shd w:val="clear" w:color="auto" w:fill="auto"/>
          </w:tcPr>
          <w:p w14:paraId="146B996C" w14:textId="77777777" w:rsidR="00437657" w:rsidRPr="00D379AF" w:rsidRDefault="00437657" w:rsidP="002B2A13">
            <w:pPr>
              <w:rPr>
                <w:rFonts w:cs="Times New Roman"/>
                <w:szCs w:val="24"/>
              </w:rPr>
            </w:pPr>
            <w:r w:rsidRPr="00D379AF">
              <w:rPr>
                <w:rFonts w:cs="Times New Roman"/>
                <w:szCs w:val="24"/>
              </w:rPr>
              <w:t>13</w:t>
            </w:r>
          </w:p>
        </w:tc>
        <w:tc>
          <w:tcPr>
            <w:tcW w:w="1276" w:type="dxa"/>
            <w:shd w:val="clear" w:color="auto" w:fill="auto"/>
          </w:tcPr>
          <w:p w14:paraId="7EE9917B" w14:textId="77777777" w:rsidR="00437657" w:rsidRPr="00D379AF" w:rsidRDefault="00437657" w:rsidP="002B2A13">
            <w:pPr>
              <w:rPr>
                <w:rFonts w:cs="Times New Roman"/>
                <w:szCs w:val="24"/>
              </w:rPr>
            </w:pPr>
            <w:r w:rsidRPr="00D379AF">
              <w:rPr>
                <w:rFonts w:cs="Times New Roman"/>
                <w:szCs w:val="24"/>
              </w:rPr>
              <w:t>4</w:t>
            </w:r>
          </w:p>
        </w:tc>
      </w:tr>
      <w:tr w:rsidR="00437657" w:rsidRPr="00D379AF" w14:paraId="1724E8CD" w14:textId="77777777" w:rsidTr="002B2A13">
        <w:tc>
          <w:tcPr>
            <w:tcW w:w="565" w:type="dxa"/>
            <w:shd w:val="clear" w:color="auto" w:fill="auto"/>
          </w:tcPr>
          <w:p w14:paraId="65ED334F" w14:textId="77777777" w:rsidR="00437657" w:rsidRPr="00D379AF" w:rsidRDefault="00437657" w:rsidP="002B2A13">
            <w:pPr>
              <w:rPr>
                <w:rFonts w:cs="Times New Roman"/>
                <w:szCs w:val="24"/>
              </w:rPr>
            </w:pPr>
          </w:p>
        </w:tc>
        <w:tc>
          <w:tcPr>
            <w:tcW w:w="4097" w:type="dxa"/>
            <w:shd w:val="clear" w:color="auto" w:fill="auto"/>
          </w:tcPr>
          <w:p w14:paraId="57D647A6" w14:textId="77777777" w:rsidR="00437657" w:rsidRPr="00D379AF" w:rsidRDefault="00437657" w:rsidP="002B2A13">
            <w:pPr>
              <w:rPr>
                <w:rFonts w:cs="Times New Roman"/>
                <w:szCs w:val="24"/>
              </w:rPr>
            </w:pPr>
          </w:p>
        </w:tc>
        <w:tc>
          <w:tcPr>
            <w:tcW w:w="1718" w:type="dxa"/>
            <w:shd w:val="clear" w:color="auto" w:fill="auto"/>
          </w:tcPr>
          <w:p w14:paraId="52877F00" w14:textId="77777777" w:rsidR="00437657" w:rsidRPr="00D379AF" w:rsidRDefault="00437657" w:rsidP="002B2A13">
            <w:pPr>
              <w:rPr>
                <w:rFonts w:cs="Times New Roman"/>
                <w:szCs w:val="24"/>
              </w:rPr>
            </w:pPr>
          </w:p>
        </w:tc>
        <w:tc>
          <w:tcPr>
            <w:tcW w:w="992" w:type="dxa"/>
            <w:shd w:val="clear" w:color="auto" w:fill="auto"/>
          </w:tcPr>
          <w:p w14:paraId="331FF8B8" w14:textId="77777777" w:rsidR="00437657" w:rsidRPr="00D379AF" w:rsidRDefault="00437657" w:rsidP="002B2A13">
            <w:pPr>
              <w:rPr>
                <w:rFonts w:cs="Times New Roman"/>
                <w:szCs w:val="24"/>
              </w:rPr>
            </w:pPr>
            <w:r w:rsidRPr="00D379AF">
              <w:rPr>
                <w:rFonts w:cs="Times New Roman"/>
                <w:szCs w:val="24"/>
              </w:rPr>
              <w:t>B1</w:t>
            </w:r>
          </w:p>
        </w:tc>
        <w:tc>
          <w:tcPr>
            <w:tcW w:w="1276" w:type="dxa"/>
            <w:shd w:val="clear" w:color="auto" w:fill="auto"/>
          </w:tcPr>
          <w:p w14:paraId="6C957CE3" w14:textId="77777777" w:rsidR="00437657" w:rsidRPr="00D379AF" w:rsidRDefault="00437657" w:rsidP="002B2A13">
            <w:pPr>
              <w:rPr>
                <w:rFonts w:cs="Times New Roman"/>
                <w:szCs w:val="24"/>
              </w:rPr>
            </w:pPr>
            <w:r w:rsidRPr="00D379AF">
              <w:rPr>
                <w:rFonts w:cs="Times New Roman"/>
                <w:szCs w:val="24"/>
              </w:rPr>
              <w:t>11</w:t>
            </w:r>
          </w:p>
        </w:tc>
        <w:tc>
          <w:tcPr>
            <w:tcW w:w="1276" w:type="dxa"/>
            <w:shd w:val="clear" w:color="auto" w:fill="auto"/>
          </w:tcPr>
          <w:p w14:paraId="3DE50CB2" w14:textId="77777777" w:rsidR="00437657" w:rsidRPr="00D379AF" w:rsidRDefault="00437657" w:rsidP="002B2A13">
            <w:pPr>
              <w:rPr>
                <w:rFonts w:cs="Times New Roman"/>
                <w:szCs w:val="24"/>
              </w:rPr>
            </w:pPr>
            <w:r w:rsidRPr="00D379AF">
              <w:rPr>
                <w:rFonts w:cs="Times New Roman"/>
                <w:szCs w:val="24"/>
              </w:rPr>
              <w:t>3</w:t>
            </w:r>
          </w:p>
        </w:tc>
      </w:tr>
      <w:tr w:rsidR="00437657" w:rsidRPr="00D379AF" w14:paraId="24B4DFFE" w14:textId="77777777" w:rsidTr="002B2A13">
        <w:tc>
          <w:tcPr>
            <w:tcW w:w="565" w:type="dxa"/>
            <w:shd w:val="clear" w:color="auto" w:fill="auto"/>
          </w:tcPr>
          <w:p w14:paraId="7E03B5AB" w14:textId="77777777" w:rsidR="00437657" w:rsidRPr="00D379AF" w:rsidRDefault="00437657" w:rsidP="002B2A13">
            <w:pPr>
              <w:rPr>
                <w:rFonts w:cs="Times New Roman"/>
                <w:szCs w:val="24"/>
              </w:rPr>
            </w:pPr>
            <w:r w:rsidRPr="00D379AF">
              <w:rPr>
                <w:rFonts w:cs="Times New Roman"/>
                <w:szCs w:val="24"/>
              </w:rPr>
              <w:t>4.</w:t>
            </w:r>
          </w:p>
        </w:tc>
        <w:tc>
          <w:tcPr>
            <w:tcW w:w="4097" w:type="dxa"/>
            <w:shd w:val="clear" w:color="auto" w:fill="auto"/>
          </w:tcPr>
          <w:p w14:paraId="6F5D5FF9" w14:textId="77777777" w:rsidR="00437657" w:rsidRPr="00D379AF" w:rsidRDefault="00437657" w:rsidP="002B2A13">
            <w:pPr>
              <w:rPr>
                <w:rFonts w:cs="Times New Roman"/>
                <w:szCs w:val="24"/>
              </w:rPr>
            </w:pPr>
            <w:r w:rsidRPr="00D379AF">
              <w:rPr>
                <w:rFonts w:cs="Times New Roman"/>
                <w:szCs w:val="24"/>
              </w:rPr>
              <w:t>Rusų kalba</w:t>
            </w:r>
          </w:p>
        </w:tc>
        <w:tc>
          <w:tcPr>
            <w:tcW w:w="1718" w:type="dxa"/>
            <w:shd w:val="clear" w:color="auto" w:fill="auto"/>
          </w:tcPr>
          <w:p w14:paraId="6C37C13A"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31FCABF5" w14:textId="77777777" w:rsidR="00437657" w:rsidRPr="00D379AF" w:rsidRDefault="00437657" w:rsidP="002B2A13">
            <w:pPr>
              <w:rPr>
                <w:rFonts w:cs="Times New Roman"/>
                <w:szCs w:val="24"/>
              </w:rPr>
            </w:pPr>
            <w:r w:rsidRPr="00D379AF">
              <w:rPr>
                <w:rFonts w:cs="Times New Roman"/>
                <w:szCs w:val="24"/>
              </w:rPr>
              <w:t>B1</w:t>
            </w:r>
          </w:p>
        </w:tc>
        <w:tc>
          <w:tcPr>
            <w:tcW w:w="1276" w:type="dxa"/>
            <w:shd w:val="clear" w:color="auto" w:fill="auto"/>
          </w:tcPr>
          <w:p w14:paraId="455DA068" w14:textId="77777777" w:rsidR="00437657" w:rsidRPr="00D379AF" w:rsidRDefault="00437657" w:rsidP="002B2A13">
            <w:pPr>
              <w:rPr>
                <w:rFonts w:cs="Times New Roman"/>
                <w:szCs w:val="24"/>
              </w:rPr>
            </w:pPr>
            <w:r w:rsidRPr="00D379AF">
              <w:rPr>
                <w:rFonts w:cs="Times New Roman"/>
                <w:szCs w:val="24"/>
              </w:rPr>
              <w:t>2</w:t>
            </w:r>
          </w:p>
        </w:tc>
        <w:tc>
          <w:tcPr>
            <w:tcW w:w="1276" w:type="dxa"/>
            <w:shd w:val="clear" w:color="auto" w:fill="auto"/>
          </w:tcPr>
          <w:p w14:paraId="33DF9DC8"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48F55C9A" w14:textId="77777777" w:rsidTr="002B2A13">
        <w:tc>
          <w:tcPr>
            <w:tcW w:w="565" w:type="dxa"/>
            <w:shd w:val="clear" w:color="auto" w:fill="auto"/>
          </w:tcPr>
          <w:p w14:paraId="4A01E10C" w14:textId="77777777" w:rsidR="00437657" w:rsidRPr="00D379AF" w:rsidRDefault="00437657" w:rsidP="002B2A13">
            <w:pPr>
              <w:rPr>
                <w:rFonts w:cs="Times New Roman"/>
                <w:szCs w:val="24"/>
              </w:rPr>
            </w:pPr>
            <w:r w:rsidRPr="00D379AF">
              <w:rPr>
                <w:rFonts w:cs="Times New Roman"/>
                <w:szCs w:val="24"/>
              </w:rPr>
              <w:t>5.</w:t>
            </w:r>
          </w:p>
        </w:tc>
        <w:tc>
          <w:tcPr>
            <w:tcW w:w="4097" w:type="dxa"/>
            <w:shd w:val="clear" w:color="auto" w:fill="auto"/>
          </w:tcPr>
          <w:p w14:paraId="45237807" w14:textId="77777777" w:rsidR="00437657" w:rsidRPr="00D379AF" w:rsidRDefault="00437657" w:rsidP="002B2A13">
            <w:pPr>
              <w:rPr>
                <w:rFonts w:cs="Times New Roman"/>
                <w:szCs w:val="24"/>
              </w:rPr>
            </w:pPr>
            <w:r w:rsidRPr="00D379AF">
              <w:rPr>
                <w:rFonts w:cs="Times New Roman"/>
                <w:szCs w:val="24"/>
              </w:rPr>
              <w:t>Matematika</w:t>
            </w:r>
          </w:p>
        </w:tc>
        <w:tc>
          <w:tcPr>
            <w:tcW w:w="1718" w:type="dxa"/>
            <w:shd w:val="clear" w:color="auto" w:fill="auto"/>
          </w:tcPr>
          <w:p w14:paraId="7CC0893E" w14:textId="77777777" w:rsidR="00437657" w:rsidRPr="00D379AF" w:rsidRDefault="00437657" w:rsidP="002B2A13">
            <w:pPr>
              <w:rPr>
                <w:rFonts w:cs="Times New Roman"/>
                <w:szCs w:val="24"/>
              </w:rPr>
            </w:pPr>
            <w:r w:rsidRPr="00D379AF">
              <w:rPr>
                <w:rFonts w:cs="Times New Roman"/>
                <w:szCs w:val="24"/>
              </w:rPr>
              <w:t>2</w:t>
            </w:r>
          </w:p>
        </w:tc>
        <w:tc>
          <w:tcPr>
            <w:tcW w:w="992" w:type="dxa"/>
            <w:shd w:val="clear" w:color="auto" w:fill="auto"/>
          </w:tcPr>
          <w:p w14:paraId="015E1486" w14:textId="77777777" w:rsidR="00437657" w:rsidRPr="00D379AF" w:rsidRDefault="00437657" w:rsidP="002B2A13">
            <w:pPr>
              <w:rPr>
                <w:rFonts w:cs="Times New Roman"/>
                <w:szCs w:val="24"/>
              </w:rPr>
            </w:pPr>
            <w:r w:rsidRPr="00D379AF">
              <w:rPr>
                <w:rFonts w:cs="Times New Roman"/>
                <w:szCs w:val="24"/>
              </w:rPr>
              <w:t>A</w:t>
            </w:r>
          </w:p>
        </w:tc>
        <w:tc>
          <w:tcPr>
            <w:tcW w:w="1276" w:type="dxa"/>
            <w:shd w:val="clear" w:color="auto" w:fill="auto"/>
          </w:tcPr>
          <w:p w14:paraId="11461C0B" w14:textId="77777777" w:rsidR="00437657" w:rsidRPr="00D379AF" w:rsidRDefault="00437657" w:rsidP="002B2A13">
            <w:pPr>
              <w:rPr>
                <w:rFonts w:cs="Times New Roman"/>
                <w:szCs w:val="24"/>
              </w:rPr>
            </w:pPr>
            <w:r w:rsidRPr="00D379AF">
              <w:rPr>
                <w:rFonts w:cs="Times New Roman"/>
                <w:szCs w:val="24"/>
              </w:rPr>
              <w:t>16</w:t>
            </w:r>
          </w:p>
        </w:tc>
        <w:tc>
          <w:tcPr>
            <w:tcW w:w="1276" w:type="dxa"/>
            <w:shd w:val="clear" w:color="auto" w:fill="auto"/>
          </w:tcPr>
          <w:p w14:paraId="49AE90C9" w14:textId="77777777" w:rsidR="00437657" w:rsidRPr="00D379AF" w:rsidRDefault="00437657" w:rsidP="002B2A13">
            <w:pPr>
              <w:rPr>
                <w:rFonts w:cs="Times New Roman"/>
                <w:szCs w:val="24"/>
              </w:rPr>
            </w:pPr>
            <w:r w:rsidRPr="00D379AF">
              <w:rPr>
                <w:rFonts w:cs="Times New Roman"/>
                <w:szCs w:val="24"/>
              </w:rPr>
              <w:t>5</w:t>
            </w:r>
          </w:p>
        </w:tc>
      </w:tr>
      <w:tr w:rsidR="00437657" w:rsidRPr="00D379AF" w14:paraId="71B7E8D7" w14:textId="77777777" w:rsidTr="002B2A13">
        <w:tc>
          <w:tcPr>
            <w:tcW w:w="565" w:type="dxa"/>
            <w:shd w:val="clear" w:color="auto" w:fill="auto"/>
          </w:tcPr>
          <w:p w14:paraId="07EE5F8F" w14:textId="77777777" w:rsidR="00437657" w:rsidRPr="00D379AF" w:rsidRDefault="00437657" w:rsidP="002B2A13">
            <w:pPr>
              <w:rPr>
                <w:rFonts w:cs="Times New Roman"/>
                <w:szCs w:val="24"/>
              </w:rPr>
            </w:pPr>
          </w:p>
        </w:tc>
        <w:tc>
          <w:tcPr>
            <w:tcW w:w="4097" w:type="dxa"/>
            <w:shd w:val="clear" w:color="auto" w:fill="auto"/>
          </w:tcPr>
          <w:p w14:paraId="5ED49BBB" w14:textId="77777777" w:rsidR="00437657" w:rsidRPr="00D379AF" w:rsidRDefault="00437657" w:rsidP="002B2A13">
            <w:pPr>
              <w:rPr>
                <w:rFonts w:cs="Times New Roman"/>
                <w:szCs w:val="24"/>
              </w:rPr>
            </w:pPr>
          </w:p>
        </w:tc>
        <w:tc>
          <w:tcPr>
            <w:tcW w:w="1718" w:type="dxa"/>
            <w:shd w:val="clear" w:color="auto" w:fill="auto"/>
          </w:tcPr>
          <w:p w14:paraId="1D674A46" w14:textId="77777777" w:rsidR="00437657" w:rsidRPr="00D379AF" w:rsidRDefault="00437657" w:rsidP="002B2A13">
            <w:pPr>
              <w:rPr>
                <w:rFonts w:cs="Times New Roman"/>
                <w:szCs w:val="24"/>
              </w:rPr>
            </w:pPr>
          </w:p>
        </w:tc>
        <w:tc>
          <w:tcPr>
            <w:tcW w:w="992" w:type="dxa"/>
            <w:shd w:val="clear" w:color="auto" w:fill="auto"/>
          </w:tcPr>
          <w:p w14:paraId="1E992424"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740C4235" w14:textId="77777777" w:rsidR="00437657" w:rsidRPr="00D379AF" w:rsidRDefault="00437657" w:rsidP="002B2A13">
            <w:pPr>
              <w:rPr>
                <w:rFonts w:cs="Times New Roman"/>
                <w:szCs w:val="24"/>
              </w:rPr>
            </w:pPr>
            <w:r w:rsidRPr="00D379AF">
              <w:rPr>
                <w:rFonts w:cs="Times New Roman"/>
                <w:szCs w:val="24"/>
              </w:rPr>
              <w:t>8</w:t>
            </w:r>
          </w:p>
        </w:tc>
        <w:tc>
          <w:tcPr>
            <w:tcW w:w="1276" w:type="dxa"/>
            <w:shd w:val="clear" w:color="auto" w:fill="auto"/>
          </w:tcPr>
          <w:p w14:paraId="1554CFE3" w14:textId="77777777" w:rsidR="00437657" w:rsidRPr="00D379AF" w:rsidRDefault="00437657" w:rsidP="002B2A13">
            <w:pPr>
              <w:rPr>
                <w:rFonts w:cs="Times New Roman"/>
                <w:szCs w:val="24"/>
              </w:rPr>
            </w:pPr>
            <w:r w:rsidRPr="00D379AF">
              <w:rPr>
                <w:rFonts w:cs="Times New Roman"/>
                <w:szCs w:val="24"/>
              </w:rPr>
              <w:t>3</w:t>
            </w:r>
          </w:p>
        </w:tc>
      </w:tr>
      <w:tr w:rsidR="00437657" w:rsidRPr="00D379AF" w14:paraId="5C1C6E24" w14:textId="77777777" w:rsidTr="002B2A13">
        <w:tc>
          <w:tcPr>
            <w:tcW w:w="565" w:type="dxa"/>
            <w:shd w:val="clear" w:color="auto" w:fill="auto"/>
          </w:tcPr>
          <w:p w14:paraId="376C74D8" w14:textId="77777777" w:rsidR="00437657" w:rsidRPr="00D379AF" w:rsidRDefault="00437657" w:rsidP="002B2A13">
            <w:pPr>
              <w:rPr>
                <w:rFonts w:cs="Times New Roman"/>
                <w:szCs w:val="24"/>
              </w:rPr>
            </w:pPr>
            <w:r w:rsidRPr="00D379AF">
              <w:rPr>
                <w:rFonts w:cs="Times New Roman"/>
                <w:szCs w:val="24"/>
              </w:rPr>
              <w:t>6.</w:t>
            </w:r>
          </w:p>
        </w:tc>
        <w:tc>
          <w:tcPr>
            <w:tcW w:w="4097" w:type="dxa"/>
            <w:shd w:val="clear" w:color="auto" w:fill="auto"/>
          </w:tcPr>
          <w:p w14:paraId="56CB5C4F" w14:textId="77777777" w:rsidR="00437657" w:rsidRPr="00D379AF" w:rsidRDefault="00437657" w:rsidP="002B2A13">
            <w:pPr>
              <w:rPr>
                <w:rFonts w:cs="Times New Roman"/>
                <w:szCs w:val="24"/>
              </w:rPr>
            </w:pPr>
            <w:r w:rsidRPr="00D379AF">
              <w:rPr>
                <w:rFonts w:cs="Times New Roman"/>
                <w:szCs w:val="24"/>
              </w:rPr>
              <w:t>Istorija</w:t>
            </w:r>
          </w:p>
        </w:tc>
        <w:tc>
          <w:tcPr>
            <w:tcW w:w="1718" w:type="dxa"/>
            <w:shd w:val="clear" w:color="auto" w:fill="auto"/>
          </w:tcPr>
          <w:p w14:paraId="52A1145F" w14:textId="77777777" w:rsidR="00437657" w:rsidRPr="00D379AF" w:rsidRDefault="00437657" w:rsidP="002B2A13">
            <w:pPr>
              <w:rPr>
                <w:rFonts w:cs="Times New Roman"/>
                <w:szCs w:val="24"/>
              </w:rPr>
            </w:pPr>
            <w:r w:rsidRPr="00D379AF">
              <w:rPr>
                <w:rFonts w:cs="Times New Roman"/>
                <w:szCs w:val="24"/>
              </w:rPr>
              <w:t>2</w:t>
            </w:r>
          </w:p>
        </w:tc>
        <w:tc>
          <w:tcPr>
            <w:tcW w:w="992" w:type="dxa"/>
            <w:shd w:val="clear" w:color="auto" w:fill="auto"/>
          </w:tcPr>
          <w:p w14:paraId="089759E8" w14:textId="77777777" w:rsidR="00437657" w:rsidRPr="00D379AF" w:rsidRDefault="00437657" w:rsidP="002B2A13">
            <w:pPr>
              <w:rPr>
                <w:rFonts w:cs="Times New Roman"/>
                <w:szCs w:val="24"/>
              </w:rPr>
            </w:pPr>
            <w:r w:rsidRPr="00D379AF">
              <w:rPr>
                <w:rFonts w:cs="Times New Roman"/>
                <w:szCs w:val="24"/>
              </w:rPr>
              <w:t>A</w:t>
            </w:r>
          </w:p>
        </w:tc>
        <w:tc>
          <w:tcPr>
            <w:tcW w:w="1276" w:type="dxa"/>
            <w:shd w:val="clear" w:color="auto" w:fill="auto"/>
          </w:tcPr>
          <w:p w14:paraId="3160C125" w14:textId="77777777" w:rsidR="00437657" w:rsidRPr="00D379AF" w:rsidRDefault="00437657" w:rsidP="002B2A13">
            <w:pPr>
              <w:rPr>
                <w:rFonts w:cs="Times New Roman"/>
                <w:szCs w:val="24"/>
              </w:rPr>
            </w:pPr>
            <w:r w:rsidRPr="00D379AF">
              <w:rPr>
                <w:rFonts w:cs="Times New Roman"/>
                <w:szCs w:val="24"/>
              </w:rPr>
              <w:t>13</w:t>
            </w:r>
          </w:p>
        </w:tc>
        <w:tc>
          <w:tcPr>
            <w:tcW w:w="1276" w:type="dxa"/>
            <w:shd w:val="clear" w:color="auto" w:fill="auto"/>
          </w:tcPr>
          <w:p w14:paraId="67DE7431" w14:textId="77777777" w:rsidR="00437657" w:rsidRPr="00D379AF" w:rsidRDefault="00437657" w:rsidP="002B2A13">
            <w:pPr>
              <w:rPr>
                <w:rFonts w:cs="Times New Roman"/>
                <w:szCs w:val="24"/>
              </w:rPr>
            </w:pPr>
            <w:r w:rsidRPr="00D379AF">
              <w:rPr>
                <w:rFonts w:cs="Times New Roman"/>
                <w:szCs w:val="24"/>
              </w:rPr>
              <w:t>3</w:t>
            </w:r>
          </w:p>
        </w:tc>
      </w:tr>
      <w:tr w:rsidR="00437657" w:rsidRPr="00D379AF" w14:paraId="1DB6B1B7" w14:textId="77777777" w:rsidTr="002B2A13">
        <w:tc>
          <w:tcPr>
            <w:tcW w:w="565" w:type="dxa"/>
            <w:shd w:val="clear" w:color="auto" w:fill="auto"/>
          </w:tcPr>
          <w:p w14:paraId="49BA3BF6" w14:textId="77777777" w:rsidR="00437657" w:rsidRPr="00D379AF" w:rsidRDefault="00437657" w:rsidP="002B2A13">
            <w:pPr>
              <w:rPr>
                <w:rFonts w:cs="Times New Roman"/>
                <w:szCs w:val="24"/>
              </w:rPr>
            </w:pPr>
          </w:p>
        </w:tc>
        <w:tc>
          <w:tcPr>
            <w:tcW w:w="4097" w:type="dxa"/>
            <w:shd w:val="clear" w:color="auto" w:fill="auto"/>
          </w:tcPr>
          <w:p w14:paraId="089B20E4" w14:textId="77777777" w:rsidR="00437657" w:rsidRPr="00D379AF" w:rsidRDefault="00437657" w:rsidP="002B2A13">
            <w:pPr>
              <w:rPr>
                <w:rFonts w:cs="Times New Roman"/>
                <w:szCs w:val="24"/>
              </w:rPr>
            </w:pPr>
          </w:p>
        </w:tc>
        <w:tc>
          <w:tcPr>
            <w:tcW w:w="1718" w:type="dxa"/>
            <w:shd w:val="clear" w:color="auto" w:fill="auto"/>
          </w:tcPr>
          <w:p w14:paraId="42497A1C" w14:textId="77777777" w:rsidR="00437657" w:rsidRPr="00D379AF" w:rsidRDefault="00437657" w:rsidP="002B2A13">
            <w:pPr>
              <w:rPr>
                <w:rFonts w:cs="Times New Roman"/>
                <w:szCs w:val="24"/>
              </w:rPr>
            </w:pPr>
          </w:p>
        </w:tc>
        <w:tc>
          <w:tcPr>
            <w:tcW w:w="992" w:type="dxa"/>
            <w:shd w:val="clear" w:color="auto" w:fill="auto"/>
          </w:tcPr>
          <w:p w14:paraId="17DE4F41"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4693243D" w14:textId="77777777" w:rsidR="00437657" w:rsidRPr="00D379AF" w:rsidRDefault="00437657" w:rsidP="002B2A13">
            <w:pPr>
              <w:rPr>
                <w:rFonts w:cs="Times New Roman"/>
                <w:szCs w:val="24"/>
              </w:rPr>
            </w:pPr>
            <w:r w:rsidRPr="00D379AF">
              <w:rPr>
                <w:rFonts w:cs="Times New Roman"/>
                <w:szCs w:val="24"/>
              </w:rPr>
              <w:t>11</w:t>
            </w:r>
          </w:p>
        </w:tc>
        <w:tc>
          <w:tcPr>
            <w:tcW w:w="1276" w:type="dxa"/>
            <w:shd w:val="clear" w:color="auto" w:fill="auto"/>
          </w:tcPr>
          <w:p w14:paraId="15E217C6"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065934DC" w14:textId="77777777" w:rsidTr="002B2A13">
        <w:tc>
          <w:tcPr>
            <w:tcW w:w="565" w:type="dxa"/>
            <w:shd w:val="clear" w:color="auto" w:fill="auto"/>
          </w:tcPr>
          <w:p w14:paraId="04CC8875" w14:textId="77777777" w:rsidR="00437657" w:rsidRPr="00D379AF" w:rsidRDefault="00437657" w:rsidP="002B2A13">
            <w:pPr>
              <w:rPr>
                <w:rFonts w:cs="Times New Roman"/>
                <w:szCs w:val="24"/>
              </w:rPr>
            </w:pPr>
            <w:r w:rsidRPr="00D379AF">
              <w:rPr>
                <w:rFonts w:cs="Times New Roman"/>
                <w:szCs w:val="24"/>
              </w:rPr>
              <w:t>7.</w:t>
            </w:r>
          </w:p>
        </w:tc>
        <w:tc>
          <w:tcPr>
            <w:tcW w:w="4097" w:type="dxa"/>
            <w:shd w:val="clear" w:color="auto" w:fill="auto"/>
          </w:tcPr>
          <w:p w14:paraId="359BB537" w14:textId="77777777" w:rsidR="00437657" w:rsidRPr="00D379AF" w:rsidRDefault="00437657" w:rsidP="002B2A13">
            <w:pPr>
              <w:rPr>
                <w:rFonts w:cs="Times New Roman"/>
                <w:szCs w:val="24"/>
              </w:rPr>
            </w:pPr>
            <w:r w:rsidRPr="00D379AF">
              <w:rPr>
                <w:rFonts w:cs="Times New Roman"/>
                <w:szCs w:val="24"/>
              </w:rPr>
              <w:t>Ekonomika</w:t>
            </w:r>
          </w:p>
        </w:tc>
        <w:tc>
          <w:tcPr>
            <w:tcW w:w="1718" w:type="dxa"/>
            <w:shd w:val="clear" w:color="auto" w:fill="auto"/>
          </w:tcPr>
          <w:p w14:paraId="3183C81D"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27A0BECD"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5CC49623" w14:textId="77777777" w:rsidR="00437657" w:rsidRPr="00D379AF" w:rsidRDefault="00437657" w:rsidP="002B2A13">
            <w:pPr>
              <w:rPr>
                <w:rFonts w:cs="Times New Roman"/>
                <w:szCs w:val="24"/>
              </w:rPr>
            </w:pPr>
            <w:r w:rsidRPr="00D379AF">
              <w:rPr>
                <w:rFonts w:cs="Times New Roman"/>
                <w:szCs w:val="24"/>
              </w:rPr>
              <w:t>7</w:t>
            </w:r>
          </w:p>
        </w:tc>
        <w:tc>
          <w:tcPr>
            <w:tcW w:w="1276" w:type="dxa"/>
            <w:shd w:val="clear" w:color="auto" w:fill="auto"/>
          </w:tcPr>
          <w:p w14:paraId="7CC0AA7B"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3C1609F4" w14:textId="77777777" w:rsidTr="002B2A13">
        <w:tc>
          <w:tcPr>
            <w:tcW w:w="565" w:type="dxa"/>
            <w:shd w:val="clear" w:color="auto" w:fill="auto"/>
          </w:tcPr>
          <w:p w14:paraId="274D9F49" w14:textId="77777777" w:rsidR="00437657" w:rsidRPr="00D379AF" w:rsidRDefault="00437657" w:rsidP="002B2A13">
            <w:pPr>
              <w:rPr>
                <w:rFonts w:cs="Times New Roman"/>
                <w:szCs w:val="24"/>
              </w:rPr>
            </w:pPr>
            <w:r w:rsidRPr="00D379AF">
              <w:rPr>
                <w:rFonts w:cs="Times New Roman"/>
                <w:szCs w:val="24"/>
              </w:rPr>
              <w:t>8.</w:t>
            </w:r>
          </w:p>
        </w:tc>
        <w:tc>
          <w:tcPr>
            <w:tcW w:w="4097" w:type="dxa"/>
            <w:shd w:val="clear" w:color="auto" w:fill="auto"/>
          </w:tcPr>
          <w:p w14:paraId="67E4724F" w14:textId="77777777" w:rsidR="00437657" w:rsidRPr="00D379AF" w:rsidRDefault="00437657" w:rsidP="002B2A13">
            <w:pPr>
              <w:rPr>
                <w:rFonts w:cs="Times New Roman"/>
                <w:szCs w:val="24"/>
              </w:rPr>
            </w:pPr>
            <w:r w:rsidRPr="00D379AF">
              <w:rPr>
                <w:rFonts w:cs="Times New Roman"/>
                <w:szCs w:val="24"/>
              </w:rPr>
              <w:t>Biologija</w:t>
            </w:r>
          </w:p>
        </w:tc>
        <w:tc>
          <w:tcPr>
            <w:tcW w:w="1718" w:type="dxa"/>
            <w:shd w:val="clear" w:color="auto" w:fill="auto"/>
          </w:tcPr>
          <w:p w14:paraId="420222C8"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66FD2394" w14:textId="77777777" w:rsidR="00437657" w:rsidRPr="00D379AF" w:rsidRDefault="00437657" w:rsidP="002B2A13">
            <w:pPr>
              <w:rPr>
                <w:rFonts w:cs="Times New Roman"/>
                <w:szCs w:val="24"/>
              </w:rPr>
            </w:pPr>
            <w:r w:rsidRPr="00D379AF">
              <w:rPr>
                <w:rFonts w:cs="Times New Roman"/>
                <w:szCs w:val="24"/>
              </w:rPr>
              <w:t>A/B</w:t>
            </w:r>
          </w:p>
        </w:tc>
        <w:tc>
          <w:tcPr>
            <w:tcW w:w="1276" w:type="dxa"/>
            <w:shd w:val="clear" w:color="auto" w:fill="auto"/>
          </w:tcPr>
          <w:p w14:paraId="184AC533" w14:textId="77777777" w:rsidR="00437657" w:rsidRPr="00D379AF" w:rsidRDefault="00437657" w:rsidP="002B2A13">
            <w:pPr>
              <w:rPr>
                <w:rFonts w:cs="Times New Roman"/>
                <w:szCs w:val="24"/>
              </w:rPr>
            </w:pPr>
            <w:r w:rsidRPr="00D379AF">
              <w:rPr>
                <w:rFonts w:cs="Times New Roman"/>
                <w:szCs w:val="24"/>
              </w:rPr>
              <w:t>8/8</w:t>
            </w:r>
          </w:p>
        </w:tc>
        <w:tc>
          <w:tcPr>
            <w:tcW w:w="1276" w:type="dxa"/>
            <w:shd w:val="clear" w:color="auto" w:fill="auto"/>
          </w:tcPr>
          <w:p w14:paraId="077C069B" w14:textId="77777777" w:rsidR="00437657" w:rsidRPr="00D379AF" w:rsidRDefault="00437657" w:rsidP="002B2A13">
            <w:pPr>
              <w:rPr>
                <w:rFonts w:cs="Times New Roman"/>
                <w:szCs w:val="24"/>
              </w:rPr>
            </w:pPr>
            <w:r w:rsidRPr="00D379AF">
              <w:rPr>
                <w:rFonts w:cs="Times New Roman"/>
                <w:szCs w:val="24"/>
              </w:rPr>
              <w:t>3</w:t>
            </w:r>
          </w:p>
        </w:tc>
      </w:tr>
      <w:tr w:rsidR="00437657" w:rsidRPr="00D379AF" w14:paraId="6DD95899" w14:textId="77777777" w:rsidTr="002B2A13">
        <w:tc>
          <w:tcPr>
            <w:tcW w:w="565" w:type="dxa"/>
            <w:shd w:val="clear" w:color="auto" w:fill="auto"/>
          </w:tcPr>
          <w:p w14:paraId="34889E79" w14:textId="77777777" w:rsidR="00437657" w:rsidRPr="00D379AF" w:rsidRDefault="00437657" w:rsidP="002B2A13">
            <w:pPr>
              <w:rPr>
                <w:rFonts w:cs="Times New Roman"/>
                <w:szCs w:val="24"/>
              </w:rPr>
            </w:pPr>
            <w:r w:rsidRPr="00D379AF">
              <w:rPr>
                <w:rFonts w:cs="Times New Roman"/>
                <w:szCs w:val="24"/>
              </w:rPr>
              <w:t>9.</w:t>
            </w:r>
          </w:p>
        </w:tc>
        <w:tc>
          <w:tcPr>
            <w:tcW w:w="4097" w:type="dxa"/>
            <w:shd w:val="clear" w:color="auto" w:fill="auto"/>
          </w:tcPr>
          <w:p w14:paraId="783450B6" w14:textId="77777777" w:rsidR="00437657" w:rsidRPr="00D379AF" w:rsidRDefault="00437657" w:rsidP="002B2A13">
            <w:pPr>
              <w:rPr>
                <w:rFonts w:cs="Times New Roman"/>
                <w:szCs w:val="24"/>
              </w:rPr>
            </w:pPr>
            <w:r w:rsidRPr="00D379AF">
              <w:rPr>
                <w:rFonts w:cs="Times New Roman"/>
                <w:szCs w:val="24"/>
              </w:rPr>
              <w:t>Fizika</w:t>
            </w:r>
          </w:p>
        </w:tc>
        <w:tc>
          <w:tcPr>
            <w:tcW w:w="1718" w:type="dxa"/>
            <w:shd w:val="clear" w:color="auto" w:fill="auto"/>
          </w:tcPr>
          <w:p w14:paraId="0A093E45"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1FA6A320" w14:textId="77777777" w:rsidR="00437657" w:rsidRPr="00D379AF" w:rsidRDefault="00437657" w:rsidP="002B2A13">
            <w:pPr>
              <w:rPr>
                <w:rFonts w:cs="Times New Roman"/>
                <w:szCs w:val="24"/>
              </w:rPr>
            </w:pPr>
            <w:r w:rsidRPr="00D379AF">
              <w:rPr>
                <w:rFonts w:cs="Times New Roman"/>
                <w:szCs w:val="24"/>
              </w:rPr>
              <w:t>A/ B</w:t>
            </w:r>
          </w:p>
        </w:tc>
        <w:tc>
          <w:tcPr>
            <w:tcW w:w="1276" w:type="dxa"/>
            <w:shd w:val="clear" w:color="auto" w:fill="auto"/>
          </w:tcPr>
          <w:p w14:paraId="56CCD618" w14:textId="77777777" w:rsidR="00437657" w:rsidRPr="00D379AF" w:rsidRDefault="00437657" w:rsidP="002B2A13">
            <w:pPr>
              <w:rPr>
                <w:rFonts w:cs="Times New Roman"/>
                <w:szCs w:val="24"/>
              </w:rPr>
            </w:pPr>
            <w:r w:rsidRPr="00D379AF">
              <w:rPr>
                <w:rFonts w:cs="Times New Roman"/>
                <w:szCs w:val="24"/>
              </w:rPr>
              <w:t>18/1</w:t>
            </w:r>
          </w:p>
        </w:tc>
        <w:tc>
          <w:tcPr>
            <w:tcW w:w="1276" w:type="dxa"/>
            <w:shd w:val="clear" w:color="auto" w:fill="auto"/>
          </w:tcPr>
          <w:p w14:paraId="0B3E3DE6" w14:textId="77777777" w:rsidR="00437657" w:rsidRPr="00D379AF" w:rsidRDefault="00437657" w:rsidP="002B2A13">
            <w:pPr>
              <w:rPr>
                <w:rFonts w:cs="Times New Roman"/>
                <w:szCs w:val="24"/>
              </w:rPr>
            </w:pPr>
            <w:r w:rsidRPr="00D379AF">
              <w:rPr>
                <w:rFonts w:cs="Times New Roman"/>
                <w:szCs w:val="24"/>
              </w:rPr>
              <w:t>4</w:t>
            </w:r>
          </w:p>
        </w:tc>
      </w:tr>
      <w:tr w:rsidR="00437657" w:rsidRPr="00D379AF" w14:paraId="64D50147" w14:textId="77777777" w:rsidTr="002B2A13">
        <w:tc>
          <w:tcPr>
            <w:tcW w:w="565" w:type="dxa"/>
            <w:shd w:val="clear" w:color="auto" w:fill="auto"/>
          </w:tcPr>
          <w:p w14:paraId="4628E0B0" w14:textId="77777777" w:rsidR="00437657" w:rsidRPr="00D379AF" w:rsidRDefault="00437657" w:rsidP="002B2A13">
            <w:pPr>
              <w:rPr>
                <w:rFonts w:cs="Times New Roman"/>
                <w:szCs w:val="24"/>
              </w:rPr>
            </w:pPr>
            <w:r w:rsidRPr="00D379AF">
              <w:rPr>
                <w:rFonts w:cs="Times New Roman"/>
                <w:szCs w:val="24"/>
              </w:rPr>
              <w:t>10.</w:t>
            </w:r>
          </w:p>
        </w:tc>
        <w:tc>
          <w:tcPr>
            <w:tcW w:w="4097" w:type="dxa"/>
            <w:shd w:val="clear" w:color="auto" w:fill="auto"/>
          </w:tcPr>
          <w:p w14:paraId="2940AA90" w14:textId="77777777" w:rsidR="00437657" w:rsidRPr="00D379AF" w:rsidRDefault="00437657" w:rsidP="002B2A13">
            <w:pPr>
              <w:rPr>
                <w:rFonts w:cs="Times New Roman"/>
                <w:szCs w:val="24"/>
              </w:rPr>
            </w:pPr>
            <w:r w:rsidRPr="00D379AF">
              <w:rPr>
                <w:rFonts w:cs="Times New Roman"/>
                <w:szCs w:val="24"/>
              </w:rPr>
              <w:t>Chemija</w:t>
            </w:r>
          </w:p>
        </w:tc>
        <w:tc>
          <w:tcPr>
            <w:tcW w:w="1718" w:type="dxa"/>
            <w:shd w:val="clear" w:color="auto" w:fill="auto"/>
          </w:tcPr>
          <w:p w14:paraId="30DC1BFF"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072ADCA2"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125EE1E9" w14:textId="77777777" w:rsidR="00437657" w:rsidRPr="00D379AF" w:rsidRDefault="00437657" w:rsidP="002B2A13">
            <w:pPr>
              <w:rPr>
                <w:rFonts w:cs="Times New Roman"/>
                <w:szCs w:val="24"/>
              </w:rPr>
            </w:pPr>
            <w:r w:rsidRPr="00D379AF">
              <w:rPr>
                <w:rFonts w:cs="Times New Roman"/>
                <w:szCs w:val="24"/>
              </w:rPr>
              <w:t>2</w:t>
            </w:r>
          </w:p>
        </w:tc>
        <w:tc>
          <w:tcPr>
            <w:tcW w:w="1276" w:type="dxa"/>
            <w:shd w:val="clear" w:color="auto" w:fill="auto"/>
          </w:tcPr>
          <w:p w14:paraId="5D0D5DD1"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142A8BA5" w14:textId="77777777" w:rsidTr="002B2A13">
        <w:tc>
          <w:tcPr>
            <w:tcW w:w="565" w:type="dxa"/>
            <w:shd w:val="clear" w:color="auto" w:fill="auto"/>
          </w:tcPr>
          <w:p w14:paraId="5A9EDF47" w14:textId="77777777" w:rsidR="00437657" w:rsidRPr="00D379AF" w:rsidRDefault="00437657" w:rsidP="002B2A13">
            <w:pPr>
              <w:rPr>
                <w:rFonts w:cs="Times New Roman"/>
                <w:szCs w:val="24"/>
              </w:rPr>
            </w:pPr>
            <w:r w:rsidRPr="00D379AF">
              <w:rPr>
                <w:rFonts w:cs="Times New Roman"/>
                <w:szCs w:val="24"/>
              </w:rPr>
              <w:t>11.</w:t>
            </w:r>
          </w:p>
        </w:tc>
        <w:tc>
          <w:tcPr>
            <w:tcW w:w="4097" w:type="dxa"/>
            <w:shd w:val="clear" w:color="auto" w:fill="auto"/>
          </w:tcPr>
          <w:p w14:paraId="1BE88282" w14:textId="77777777" w:rsidR="00437657" w:rsidRPr="00D379AF" w:rsidRDefault="00437657" w:rsidP="002B2A13">
            <w:pPr>
              <w:rPr>
                <w:rFonts w:cs="Times New Roman"/>
                <w:szCs w:val="24"/>
              </w:rPr>
            </w:pPr>
            <w:r w:rsidRPr="00D379AF">
              <w:rPr>
                <w:rFonts w:cs="Times New Roman"/>
                <w:szCs w:val="24"/>
              </w:rPr>
              <w:t>Muzika</w:t>
            </w:r>
          </w:p>
        </w:tc>
        <w:tc>
          <w:tcPr>
            <w:tcW w:w="1718" w:type="dxa"/>
            <w:shd w:val="clear" w:color="auto" w:fill="auto"/>
          </w:tcPr>
          <w:p w14:paraId="41E3754A"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4E177D56"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763023D5" w14:textId="77777777" w:rsidR="00437657" w:rsidRPr="00D379AF" w:rsidRDefault="00437657" w:rsidP="002B2A13">
            <w:pPr>
              <w:rPr>
                <w:rFonts w:cs="Times New Roman"/>
                <w:szCs w:val="24"/>
              </w:rPr>
            </w:pPr>
            <w:r w:rsidRPr="00D379AF">
              <w:rPr>
                <w:rFonts w:cs="Times New Roman"/>
                <w:szCs w:val="24"/>
              </w:rPr>
              <w:t>13</w:t>
            </w:r>
          </w:p>
        </w:tc>
        <w:tc>
          <w:tcPr>
            <w:tcW w:w="1276" w:type="dxa"/>
            <w:shd w:val="clear" w:color="auto" w:fill="auto"/>
          </w:tcPr>
          <w:p w14:paraId="2FDB892F"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26282E6A" w14:textId="77777777" w:rsidTr="002B2A13">
        <w:tc>
          <w:tcPr>
            <w:tcW w:w="565" w:type="dxa"/>
            <w:shd w:val="clear" w:color="auto" w:fill="auto"/>
          </w:tcPr>
          <w:p w14:paraId="3F3BFBED" w14:textId="77777777" w:rsidR="00437657" w:rsidRPr="00D379AF" w:rsidRDefault="00437657" w:rsidP="002B2A13">
            <w:pPr>
              <w:rPr>
                <w:rFonts w:cs="Times New Roman"/>
                <w:szCs w:val="24"/>
              </w:rPr>
            </w:pPr>
            <w:r w:rsidRPr="00D379AF">
              <w:rPr>
                <w:rFonts w:cs="Times New Roman"/>
                <w:szCs w:val="24"/>
              </w:rPr>
              <w:t>12.</w:t>
            </w:r>
          </w:p>
        </w:tc>
        <w:tc>
          <w:tcPr>
            <w:tcW w:w="4097" w:type="dxa"/>
            <w:shd w:val="clear" w:color="auto" w:fill="auto"/>
          </w:tcPr>
          <w:p w14:paraId="7B3C9BC5" w14:textId="77777777" w:rsidR="00437657" w:rsidRPr="00D379AF" w:rsidRDefault="00437657" w:rsidP="002B2A13">
            <w:pPr>
              <w:rPr>
                <w:rFonts w:cs="Times New Roman"/>
                <w:szCs w:val="24"/>
              </w:rPr>
            </w:pPr>
            <w:r w:rsidRPr="00D379AF">
              <w:rPr>
                <w:rFonts w:cs="Times New Roman"/>
                <w:szCs w:val="24"/>
              </w:rPr>
              <w:t>Dailė</w:t>
            </w:r>
          </w:p>
        </w:tc>
        <w:tc>
          <w:tcPr>
            <w:tcW w:w="1718" w:type="dxa"/>
            <w:shd w:val="clear" w:color="auto" w:fill="auto"/>
          </w:tcPr>
          <w:p w14:paraId="5F30CB40"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6DF24BA9"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034D8470" w14:textId="77777777" w:rsidR="00437657" w:rsidRPr="00D379AF" w:rsidRDefault="00437657" w:rsidP="002B2A13">
            <w:pPr>
              <w:rPr>
                <w:rFonts w:cs="Times New Roman"/>
                <w:szCs w:val="24"/>
              </w:rPr>
            </w:pPr>
            <w:r w:rsidRPr="00D379AF">
              <w:rPr>
                <w:rFonts w:cs="Times New Roman"/>
                <w:szCs w:val="24"/>
              </w:rPr>
              <w:t>11</w:t>
            </w:r>
          </w:p>
        </w:tc>
        <w:tc>
          <w:tcPr>
            <w:tcW w:w="1276" w:type="dxa"/>
            <w:shd w:val="clear" w:color="auto" w:fill="auto"/>
          </w:tcPr>
          <w:p w14:paraId="4FDE81D8"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0253DDEB" w14:textId="77777777" w:rsidTr="002B2A13">
        <w:tc>
          <w:tcPr>
            <w:tcW w:w="565" w:type="dxa"/>
            <w:shd w:val="clear" w:color="auto" w:fill="auto"/>
          </w:tcPr>
          <w:p w14:paraId="6E89550C" w14:textId="77777777" w:rsidR="00437657" w:rsidRPr="00D379AF" w:rsidRDefault="00437657" w:rsidP="002B2A13">
            <w:pPr>
              <w:rPr>
                <w:rFonts w:cs="Times New Roman"/>
                <w:szCs w:val="24"/>
              </w:rPr>
            </w:pPr>
            <w:r w:rsidRPr="00D379AF">
              <w:rPr>
                <w:rFonts w:cs="Times New Roman"/>
                <w:szCs w:val="24"/>
              </w:rPr>
              <w:t>13.</w:t>
            </w:r>
          </w:p>
        </w:tc>
        <w:tc>
          <w:tcPr>
            <w:tcW w:w="4097" w:type="dxa"/>
            <w:shd w:val="clear" w:color="auto" w:fill="auto"/>
          </w:tcPr>
          <w:p w14:paraId="2590A492" w14:textId="77777777" w:rsidR="00437657" w:rsidRPr="00D379AF" w:rsidRDefault="00437657" w:rsidP="002B2A13">
            <w:pPr>
              <w:rPr>
                <w:rFonts w:cs="Times New Roman"/>
                <w:szCs w:val="24"/>
              </w:rPr>
            </w:pPr>
            <w:r w:rsidRPr="00D379AF">
              <w:rPr>
                <w:rFonts w:cs="Times New Roman"/>
                <w:szCs w:val="24"/>
              </w:rPr>
              <w:t>Informacinės technologijos</w:t>
            </w:r>
          </w:p>
        </w:tc>
        <w:tc>
          <w:tcPr>
            <w:tcW w:w="1718" w:type="dxa"/>
            <w:shd w:val="clear" w:color="auto" w:fill="auto"/>
          </w:tcPr>
          <w:p w14:paraId="39064E94"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42015FED" w14:textId="77777777" w:rsidR="00437657" w:rsidRPr="00D379AF" w:rsidRDefault="00437657" w:rsidP="002B2A13">
            <w:pPr>
              <w:rPr>
                <w:rFonts w:cs="Times New Roman"/>
                <w:szCs w:val="24"/>
              </w:rPr>
            </w:pPr>
            <w:r w:rsidRPr="00D379AF">
              <w:rPr>
                <w:rFonts w:cs="Times New Roman"/>
                <w:szCs w:val="24"/>
              </w:rPr>
              <w:t>A</w:t>
            </w:r>
          </w:p>
        </w:tc>
        <w:tc>
          <w:tcPr>
            <w:tcW w:w="1276" w:type="dxa"/>
            <w:shd w:val="clear" w:color="auto" w:fill="auto"/>
          </w:tcPr>
          <w:p w14:paraId="49C9F0F9" w14:textId="77777777" w:rsidR="00437657" w:rsidRPr="00D379AF" w:rsidRDefault="00437657" w:rsidP="002B2A13">
            <w:pPr>
              <w:rPr>
                <w:rFonts w:cs="Times New Roman"/>
                <w:szCs w:val="24"/>
              </w:rPr>
            </w:pPr>
            <w:r w:rsidRPr="00D379AF">
              <w:rPr>
                <w:rFonts w:cs="Times New Roman"/>
                <w:szCs w:val="24"/>
              </w:rPr>
              <w:t xml:space="preserve">6 </w:t>
            </w:r>
          </w:p>
        </w:tc>
        <w:tc>
          <w:tcPr>
            <w:tcW w:w="1276" w:type="dxa"/>
            <w:shd w:val="clear" w:color="auto" w:fill="auto"/>
          </w:tcPr>
          <w:p w14:paraId="632E4D2F"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4E31BDC1" w14:textId="77777777" w:rsidTr="002B2A13">
        <w:tc>
          <w:tcPr>
            <w:tcW w:w="565" w:type="dxa"/>
            <w:shd w:val="clear" w:color="auto" w:fill="auto"/>
          </w:tcPr>
          <w:p w14:paraId="66752BAD" w14:textId="77777777" w:rsidR="00437657" w:rsidRPr="00D379AF" w:rsidRDefault="00437657" w:rsidP="002B2A13">
            <w:pPr>
              <w:rPr>
                <w:rFonts w:cs="Times New Roman"/>
                <w:szCs w:val="24"/>
              </w:rPr>
            </w:pPr>
            <w:r w:rsidRPr="00D379AF">
              <w:rPr>
                <w:rFonts w:cs="Times New Roman"/>
                <w:szCs w:val="24"/>
              </w:rPr>
              <w:t>14.</w:t>
            </w:r>
          </w:p>
        </w:tc>
        <w:tc>
          <w:tcPr>
            <w:tcW w:w="4097" w:type="dxa"/>
            <w:shd w:val="clear" w:color="auto" w:fill="auto"/>
          </w:tcPr>
          <w:p w14:paraId="38198B9B" w14:textId="77777777" w:rsidR="00437657" w:rsidRPr="00D379AF" w:rsidRDefault="00437657" w:rsidP="002B2A13">
            <w:pPr>
              <w:rPr>
                <w:rFonts w:cs="Times New Roman"/>
                <w:szCs w:val="24"/>
              </w:rPr>
            </w:pPr>
            <w:r w:rsidRPr="00D379AF">
              <w:rPr>
                <w:rFonts w:cs="Times New Roman"/>
                <w:szCs w:val="24"/>
              </w:rPr>
              <w:t>Braižyba</w:t>
            </w:r>
          </w:p>
        </w:tc>
        <w:tc>
          <w:tcPr>
            <w:tcW w:w="1718" w:type="dxa"/>
            <w:shd w:val="clear" w:color="auto" w:fill="auto"/>
          </w:tcPr>
          <w:p w14:paraId="470D782C"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6AC81908"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19753B13" w14:textId="77777777" w:rsidR="00437657" w:rsidRPr="00D379AF" w:rsidRDefault="00437657" w:rsidP="002B2A13">
            <w:pPr>
              <w:rPr>
                <w:rFonts w:cs="Times New Roman"/>
                <w:szCs w:val="24"/>
              </w:rPr>
            </w:pPr>
            <w:r w:rsidRPr="00D379AF">
              <w:rPr>
                <w:rFonts w:cs="Times New Roman"/>
                <w:szCs w:val="24"/>
              </w:rPr>
              <w:t>7</w:t>
            </w:r>
          </w:p>
        </w:tc>
        <w:tc>
          <w:tcPr>
            <w:tcW w:w="1276" w:type="dxa"/>
            <w:shd w:val="clear" w:color="auto" w:fill="auto"/>
          </w:tcPr>
          <w:p w14:paraId="4168026C"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646A3DE3" w14:textId="77777777" w:rsidTr="002B2A13">
        <w:tc>
          <w:tcPr>
            <w:tcW w:w="565" w:type="dxa"/>
            <w:shd w:val="clear" w:color="auto" w:fill="auto"/>
          </w:tcPr>
          <w:p w14:paraId="65496AC1" w14:textId="77777777" w:rsidR="00437657" w:rsidRPr="00D379AF" w:rsidRDefault="00437657" w:rsidP="002B2A13">
            <w:pPr>
              <w:rPr>
                <w:rFonts w:cs="Times New Roman"/>
                <w:szCs w:val="24"/>
              </w:rPr>
            </w:pPr>
            <w:r w:rsidRPr="00D379AF">
              <w:rPr>
                <w:rFonts w:cs="Times New Roman"/>
                <w:szCs w:val="24"/>
              </w:rPr>
              <w:t>15.</w:t>
            </w:r>
          </w:p>
        </w:tc>
        <w:tc>
          <w:tcPr>
            <w:tcW w:w="4097" w:type="dxa"/>
            <w:shd w:val="clear" w:color="auto" w:fill="auto"/>
          </w:tcPr>
          <w:p w14:paraId="4C915F8E" w14:textId="77777777" w:rsidR="00437657" w:rsidRPr="00D379AF" w:rsidRDefault="00437657" w:rsidP="002B2A13">
            <w:pPr>
              <w:rPr>
                <w:rFonts w:cs="Times New Roman"/>
                <w:szCs w:val="24"/>
              </w:rPr>
            </w:pPr>
            <w:r w:rsidRPr="00D379AF">
              <w:rPr>
                <w:rFonts w:cs="Times New Roman"/>
                <w:szCs w:val="24"/>
              </w:rPr>
              <w:t>Kūno kultūra</w:t>
            </w:r>
          </w:p>
        </w:tc>
        <w:tc>
          <w:tcPr>
            <w:tcW w:w="1718" w:type="dxa"/>
            <w:shd w:val="clear" w:color="auto" w:fill="auto"/>
          </w:tcPr>
          <w:p w14:paraId="000BA494" w14:textId="77777777" w:rsidR="00437657" w:rsidRPr="00D379AF" w:rsidRDefault="00437657" w:rsidP="002B2A13">
            <w:pPr>
              <w:rPr>
                <w:rFonts w:cs="Times New Roman"/>
                <w:szCs w:val="24"/>
              </w:rPr>
            </w:pPr>
            <w:r w:rsidRPr="00D379AF">
              <w:rPr>
                <w:rFonts w:cs="Times New Roman"/>
                <w:szCs w:val="24"/>
              </w:rPr>
              <w:t>2</w:t>
            </w:r>
          </w:p>
        </w:tc>
        <w:tc>
          <w:tcPr>
            <w:tcW w:w="992" w:type="dxa"/>
            <w:shd w:val="clear" w:color="auto" w:fill="auto"/>
          </w:tcPr>
          <w:p w14:paraId="59B57B02" w14:textId="77777777" w:rsidR="00437657" w:rsidRPr="00D379AF" w:rsidRDefault="00437657" w:rsidP="002B2A13">
            <w:pPr>
              <w:rPr>
                <w:rFonts w:cs="Times New Roman"/>
                <w:szCs w:val="24"/>
              </w:rPr>
            </w:pPr>
            <w:r w:rsidRPr="00D379AF">
              <w:rPr>
                <w:rFonts w:cs="Times New Roman"/>
                <w:szCs w:val="24"/>
              </w:rPr>
              <w:t xml:space="preserve">B </w:t>
            </w:r>
          </w:p>
        </w:tc>
        <w:tc>
          <w:tcPr>
            <w:tcW w:w="1276" w:type="dxa"/>
            <w:shd w:val="clear" w:color="auto" w:fill="auto"/>
          </w:tcPr>
          <w:p w14:paraId="223CF33E" w14:textId="77777777" w:rsidR="00437657" w:rsidRPr="00D379AF" w:rsidRDefault="00437657" w:rsidP="002B2A13">
            <w:pPr>
              <w:rPr>
                <w:rFonts w:cs="Times New Roman"/>
                <w:szCs w:val="24"/>
              </w:rPr>
            </w:pPr>
            <w:r w:rsidRPr="00D379AF">
              <w:rPr>
                <w:rFonts w:cs="Times New Roman"/>
                <w:szCs w:val="24"/>
              </w:rPr>
              <w:t xml:space="preserve">10 / 7 </w:t>
            </w:r>
          </w:p>
        </w:tc>
        <w:tc>
          <w:tcPr>
            <w:tcW w:w="1276" w:type="dxa"/>
            <w:shd w:val="clear" w:color="auto" w:fill="auto"/>
          </w:tcPr>
          <w:p w14:paraId="174C47C6" w14:textId="77777777" w:rsidR="00437657" w:rsidRPr="00D379AF" w:rsidRDefault="00437657" w:rsidP="002B2A13">
            <w:pPr>
              <w:rPr>
                <w:rFonts w:cs="Times New Roman"/>
                <w:szCs w:val="24"/>
              </w:rPr>
            </w:pPr>
            <w:r w:rsidRPr="00D379AF">
              <w:rPr>
                <w:rFonts w:cs="Times New Roman"/>
                <w:szCs w:val="24"/>
              </w:rPr>
              <w:t>4</w:t>
            </w:r>
          </w:p>
        </w:tc>
      </w:tr>
      <w:tr w:rsidR="00437657" w:rsidRPr="00D379AF" w14:paraId="71A75FF1" w14:textId="77777777" w:rsidTr="002B2A13">
        <w:tc>
          <w:tcPr>
            <w:tcW w:w="565" w:type="dxa"/>
            <w:shd w:val="clear" w:color="auto" w:fill="auto"/>
          </w:tcPr>
          <w:p w14:paraId="5AD507D4" w14:textId="77777777" w:rsidR="00437657" w:rsidRPr="00D379AF" w:rsidRDefault="00437657" w:rsidP="002B2A13">
            <w:pPr>
              <w:rPr>
                <w:rFonts w:cs="Times New Roman"/>
                <w:szCs w:val="24"/>
              </w:rPr>
            </w:pPr>
            <w:r w:rsidRPr="00D379AF">
              <w:rPr>
                <w:rFonts w:cs="Times New Roman"/>
                <w:szCs w:val="24"/>
              </w:rPr>
              <w:t>16.</w:t>
            </w:r>
          </w:p>
        </w:tc>
        <w:tc>
          <w:tcPr>
            <w:tcW w:w="4097" w:type="dxa"/>
            <w:shd w:val="clear" w:color="auto" w:fill="auto"/>
          </w:tcPr>
          <w:p w14:paraId="399A2C1A" w14:textId="77777777" w:rsidR="00437657" w:rsidRPr="00D379AF" w:rsidRDefault="00437657" w:rsidP="002B2A13">
            <w:pPr>
              <w:rPr>
                <w:rFonts w:cs="Times New Roman"/>
                <w:szCs w:val="24"/>
              </w:rPr>
            </w:pPr>
            <w:r w:rsidRPr="00D379AF">
              <w:rPr>
                <w:rFonts w:cs="Times New Roman"/>
                <w:szCs w:val="24"/>
              </w:rPr>
              <w:t>Šokis</w:t>
            </w:r>
          </w:p>
        </w:tc>
        <w:tc>
          <w:tcPr>
            <w:tcW w:w="1718" w:type="dxa"/>
            <w:shd w:val="clear" w:color="auto" w:fill="auto"/>
          </w:tcPr>
          <w:p w14:paraId="6A9AC459" w14:textId="77777777" w:rsidR="00437657" w:rsidRPr="00D379AF" w:rsidRDefault="00437657" w:rsidP="002B2A13">
            <w:pPr>
              <w:rPr>
                <w:rFonts w:cs="Times New Roman"/>
                <w:szCs w:val="24"/>
                <w:lang w:val="en-US"/>
              </w:rPr>
            </w:pPr>
            <w:r w:rsidRPr="00D379AF">
              <w:rPr>
                <w:rFonts w:cs="Times New Roman"/>
                <w:szCs w:val="24"/>
                <w:lang w:val="en-US"/>
              </w:rPr>
              <w:t>1</w:t>
            </w:r>
          </w:p>
        </w:tc>
        <w:tc>
          <w:tcPr>
            <w:tcW w:w="992" w:type="dxa"/>
            <w:shd w:val="clear" w:color="auto" w:fill="auto"/>
          </w:tcPr>
          <w:p w14:paraId="4E6B818B" w14:textId="77777777" w:rsidR="00437657" w:rsidRPr="00D379AF" w:rsidRDefault="00437657" w:rsidP="002B2A13">
            <w:pPr>
              <w:rPr>
                <w:rFonts w:cs="Times New Roman"/>
                <w:szCs w:val="24"/>
              </w:rPr>
            </w:pPr>
            <w:r w:rsidRPr="00D379AF">
              <w:rPr>
                <w:rFonts w:cs="Times New Roman"/>
                <w:szCs w:val="24"/>
              </w:rPr>
              <w:t>B</w:t>
            </w:r>
          </w:p>
        </w:tc>
        <w:tc>
          <w:tcPr>
            <w:tcW w:w="1276" w:type="dxa"/>
            <w:shd w:val="clear" w:color="auto" w:fill="auto"/>
          </w:tcPr>
          <w:p w14:paraId="0D558AF7" w14:textId="77777777" w:rsidR="00437657" w:rsidRPr="00D379AF" w:rsidRDefault="00437657" w:rsidP="002B2A13">
            <w:pPr>
              <w:rPr>
                <w:rFonts w:cs="Times New Roman"/>
                <w:szCs w:val="24"/>
              </w:rPr>
            </w:pPr>
            <w:r w:rsidRPr="00D379AF">
              <w:rPr>
                <w:rFonts w:cs="Times New Roman"/>
                <w:szCs w:val="24"/>
              </w:rPr>
              <w:t>7</w:t>
            </w:r>
          </w:p>
        </w:tc>
        <w:tc>
          <w:tcPr>
            <w:tcW w:w="1276" w:type="dxa"/>
            <w:shd w:val="clear" w:color="auto" w:fill="auto"/>
          </w:tcPr>
          <w:p w14:paraId="25C0D490" w14:textId="77777777" w:rsidR="00437657" w:rsidRPr="00D379AF" w:rsidRDefault="00437657" w:rsidP="002B2A13">
            <w:pPr>
              <w:rPr>
                <w:rFonts w:cs="Times New Roman"/>
                <w:szCs w:val="24"/>
              </w:rPr>
            </w:pPr>
            <w:r w:rsidRPr="00D379AF">
              <w:rPr>
                <w:rFonts w:cs="Times New Roman"/>
                <w:szCs w:val="24"/>
              </w:rPr>
              <w:t>2</w:t>
            </w:r>
          </w:p>
        </w:tc>
      </w:tr>
      <w:tr w:rsidR="00437657" w:rsidRPr="00D379AF" w14:paraId="3A8A1258" w14:textId="77777777" w:rsidTr="002B2A13">
        <w:tc>
          <w:tcPr>
            <w:tcW w:w="565" w:type="dxa"/>
            <w:shd w:val="clear" w:color="auto" w:fill="auto"/>
          </w:tcPr>
          <w:p w14:paraId="3D189344" w14:textId="77777777" w:rsidR="00437657" w:rsidRPr="00D379AF" w:rsidRDefault="00437657" w:rsidP="002B2A13">
            <w:pPr>
              <w:rPr>
                <w:rFonts w:cs="Times New Roman"/>
                <w:szCs w:val="24"/>
              </w:rPr>
            </w:pPr>
            <w:r w:rsidRPr="00D379AF">
              <w:rPr>
                <w:rFonts w:cs="Times New Roman"/>
                <w:szCs w:val="24"/>
              </w:rPr>
              <w:t>17.</w:t>
            </w:r>
          </w:p>
        </w:tc>
        <w:tc>
          <w:tcPr>
            <w:tcW w:w="4097" w:type="dxa"/>
            <w:shd w:val="clear" w:color="auto" w:fill="auto"/>
          </w:tcPr>
          <w:p w14:paraId="72D67523" w14:textId="77777777" w:rsidR="00437657" w:rsidRPr="00D379AF" w:rsidRDefault="00437657" w:rsidP="002B2A13">
            <w:pPr>
              <w:rPr>
                <w:rFonts w:cs="Times New Roman"/>
                <w:szCs w:val="24"/>
              </w:rPr>
            </w:pPr>
            <w:r w:rsidRPr="00D379AF">
              <w:rPr>
                <w:rFonts w:cs="Times New Roman"/>
                <w:szCs w:val="24"/>
              </w:rPr>
              <w:t>Technologijos. Taikomasis menas ir dizainas.</w:t>
            </w:r>
          </w:p>
        </w:tc>
        <w:tc>
          <w:tcPr>
            <w:tcW w:w="1718" w:type="dxa"/>
            <w:shd w:val="clear" w:color="auto" w:fill="auto"/>
          </w:tcPr>
          <w:p w14:paraId="2858ACF6"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6CF02CE9" w14:textId="77777777" w:rsidR="00437657" w:rsidRPr="00D379AF" w:rsidRDefault="00437657" w:rsidP="002B2A13">
            <w:pPr>
              <w:rPr>
                <w:rFonts w:cs="Times New Roman"/>
                <w:szCs w:val="24"/>
              </w:rPr>
            </w:pPr>
            <w:r w:rsidRPr="00D379AF">
              <w:rPr>
                <w:rFonts w:cs="Times New Roman"/>
                <w:szCs w:val="24"/>
              </w:rPr>
              <w:t>A</w:t>
            </w:r>
          </w:p>
        </w:tc>
        <w:tc>
          <w:tcPr>
            <w:tcW w:w="1276" w:type="dxa"/>
            <w:shd w:val="clear" w:color="auto" w:fill="auto"/>
          </w:tcPr>
          <w:p w14:paraId="54F7D4CA" w14:textId="77777777" w:rsidR="00437657" w:rsidRPr="00D379AF" w:rsidRDefault="00437657" w:rsidP="002B2A13">
            <w:pPr>
              <w:rPr>
                <w:rFonts w:cs="Times New Roman"/>
                <w:szCs w:val="24"/>
              </w:rPr>
            </w:pPr>
            <w:r w:rsidRPr="00D379AF">
              <w:rPr>
                <w:rFonts w:cs="Times New Roman"/>
                <w:szCs w:val="24"/>
              </w:rPr>
              <w:t>11</w:t>
            </w:r>
          </w:p>
        </w:tc>
        <w:tc>
          <w:tcPr>
            <w:tcW w:w="1276" w:type="dxa"/>
            <w:shd w:val="clear" w:color="auto" w:fill="auto"/>
          </w:tcPr>
          <w:p w14:paraId="42AB23D2" w14:textId="77777777" w:rsidR="00437657" w:rsidRPr="00D379AF" w:rsidRDefault="00437657" w:rsidP="002B2A13">
            <w:pPr>
              <w:rPr>
                <w:rFonts w:cs="Times New Roman"/>
                <w:szCs w:val="24"/>
              </w:rPr>
            </w:pPr>
            <w:r w:rsidRPr="00D379AF">
              <w:rPr>
                <w:rFonts w:cs="Times New Roman"/>
                <w:szCs w:val="24"/>
              </w:rPr>
              <w:t>3</w:t>
            </w:r>
          </w:p>
        </w:tc>
      </w:tr>
      <w:tr w:rsidR="00437657" w:rsidRPr="00D379AF" w14:paraId="06ABE54F" w14:textId="77777777" w:rsidTr="002B2A13">
        <w:tc>
          <w:tcPr>
            <w:tcW w:w="565" w:type="dxa"/>
            <w:shd w:val="clear" w:color="auto" w:fill="auto"/>
          </w:tcPr>
          <w:p w14:paraId="5DEE98C0" w14:textId="77777777" w:rsidR="00437657" w:rsidRPr="00D379AF" w:rsidRDefault="00437657" w:rsidP="002B2A13">
            <w:pPr>
              <w:rPr>
                <w:rFonts w:cs="Times New Roman"/>
                <w:szCs w:val="24"/>
              </w:rPr>
            </w:pPr>
            <w:r w:rsidRPr="00D379AF">
              <w:rPr>
                <w:rFonts w:cs="Times New Roman"/>
                <w:szCs w:val="24"/>
              </w:rPr>
              <w:t>18.</w:t>
            </w:r>
          </w:p>
        </w:tc>
        <w:tc>
          <w:tcPr>
            <w:tcW w:w="4097" w:type="dxa"/>
            <w:shd w:val="clear" w:color="auto" w:fill="auto"/>
          </w:tcPr>
          <w:p w14:paraId="2566F556" w14:textId="77777777" w:rsidR="00437657" w:rsidRPr="00D379AF" w:rsidRDefault="00437657" w:rsidP="002B2A13">
            <w:pPr>
              <w:rPr>
                <w:rFonts w:cs="Times New Roman"/>
                <w:szCs w:val="24"/>
              </w:rPr>
            </w:pPr>
            <w:r w:rsidRPr="00D379AF">
              <w:rPr>
                <w:rFonts w:cs="Times New Roman"/>
                <w:szCs w:val="24"/>
              </w:rPr>
              <w:t>Lietuvių k. modulis ,, Teksto kūrimas“</w:t>
            </w:r>
          </w:p>
        </w:tc>
        <w:tc>
          <w:tcPr>
            <w:tcW w:w="1718" w:type="dxa"/>
            <w:shd w:val="clear" w:color="auto" w:fill="auto"/>
          </w:tcPr>
          <w:p w14:paraId="79DEBA2F"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70998406" w14:textId="77777777" w:rsidR="00437657" w:rsidRPr="00D379AF" w:rsidRDefault="00437657" w:rsidP="002B2A13">
            <w:pPr>
              <w:rPr>
                <w:rFonts w:cs="Times New Roman"/>
                <w:szCs w:val="24"/>
              </w:rPr>
            </w:pPr>
          </w:p>
        </w:tc>
        <w:tc>
          <w:tcPr>
            <w:tcW w:w="1276" w:type="dxa"/>
            <w:shd w:val="clear" w:color="auto" w:fill="auto"/>
          </w:tcPr>
          <w:p w14:paraId="4C6ACA32" w14:textId="77777777" w:rsidR="00437657" w:rsidRPr="00D379AF" w:rsidRDefault="00437657" w:rsidP="002B2A13">
            <w:pPr>
              <w:rPr>
                <w:rFonts w:cs="Times New Roman"/>
                <w:szCs w:val="24"/>
              </w:rPr>
            </w:pPr>
            <w:r w:rsidRPr="00D379AF">
              <w:rPr>
                <w:rFonts w:cs="Times New Roman"/>
                <w:szCs w:val="24"/>
              </w:rPr>
              <w:t>18</w:t>
            </w:r>
          </w:p>
        </w:tc>
        <w:tc>
          <w:tcPr>
            <w:tcW w:w="1276" w:type="dxa"/>
            <w:shd w:val="clear" w:color="auto" w:fill="auto"/>
          </w:tcPr>
          <w:p w14:paraId="37DBCF49"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44966582" w14:textId="77777777" w:rsidTr="002B2A13">
        <w:tc>
          <w:tcPr>
            <w:tcW w:w="565" w:type="dxa"/>
            <w:shd w:val="clear" w:color="auto" w:fill="auto"/>
          </w:tcPr>
          <w:p w14:paraId="0B88CD9C" w14:textId="77777777" w:rsidR="00437657" w:rsidRPr="00D379AF" w:rsidRDefault="00437657" w:rsidP="002B2A13">
            <w:pPr>
              <w:rPr>
                <w:rFonts w:cs="Times New Roman"/>
                <w:szCs w:val="24"/>
              </w:rPr>
            </w:pPr>
            <w:r w:rsidRPr="00D379AF">
              <w:rPr>
                <w:rFonts w:cs="Times New Roman"/>
                <w:szCs w:val="24"/>
              </w:rPr>
              <w:t>20.</w:t>
            </w:r>
          </w:p>
        </w:tc>
        <w:tc>
          <w:tcPr>
            <w:tcW w:w="4097" w:type="dxa"/>
            <w:shd w:val="clear" w:color="auto" w:fill="auto"/>
          </w:tcPr>
          <w:p w14:paraId="1A449F35" w14:textId="77777777" w:rsidR="00437657" w:rsidRPr="00D379AF" w:rsidRDefault="00437657" w:rsidP="002B2A13">
            <w:pPr>
              <w:rPr>
                <w:rFonts w:cs="Times New Roman"/>
                <w:szCs w:val="24"/>
              </w:rPr>
            </w:pPr>
            <w:r w:rsidRPr="00D379AF">
              <w:rPr>
                <w:rFonts w:cs="Times New Roman"/>
                <w:szCs w:val="24"/>
              </w:rPr>
              <w:t>Biologijos modulis ,, Biologija iš arčiau“</w:t>
            </w:r>
          </w:p>
        </w:tc>
        <w:tc>
          <w:tcPr>
            <w:tcW w:w="1718" w:type="dxa"/>
            <w:shd w:val="clear" w:color="auto" w:fill="auto"/>
          </w:tcPr>
          <w:p w14:paraId="559C7D4F" w14:textId="77777777" w:rsidR="00437657" w:rsidRPr="00D379AF" w:rsidRDefault="00437657" w:rsidP="002B2A13">
            <w:pPr>
              <w:rPr>
                <w:rFonts w:cs="Times New Roman"/>
                <w:szCs w:val="24"/>
              </w:rPr>
            </w:pPr>
            <w:r w:rsidRPr="00D379AF">
              <w:rPr>
                <w:rFonts w:cs="Times New Roman"/>
                <w:szCs w:val="24"/>
              </w:rPr>
              <w:t>1</w:t>
            </w:r>
          </w:p>
        </w:tc>
        <w:tc>
          <w:tcPr>
            <w:tcW w:w="992" w:type="dxa"/>
            <w:shd w:val="clear" w:color="auto" w:fill="auto"/>
          </w:tcPr>
          <w:p w14:paraId="6F801D5B" w14:textId="77777777" w:rsidR="00437657" w:rsidRPr="00D379AF" w:rsidRDefault="00437657" w:rsidP="002B2A13">
            <w:pPr>
              <w:rPr>
                <w:rFonts w:cs="Times New Roman"/>
                <w:szCs w:val="24"/>
              </w:rPr>
            </w:pPr>
          </w:p>
        </w:tc>
        <w:tc>
          <w:tcPr>
            <w:tcW w:w="1276" w:type="dxa"/>
            <w:shd w:val="clear" w:color="auto" w:fill="auto"/>
          </w:tcPr>
          <w:p w14:paraId="20F32E36" w14:textId="77777777" w:rsidR="00437657" w:rsidRPr="00D379AF" w:rsidRDefault="00437657" w:rsidP="002B2A13">
            <w:pPr>
              <w:rPr>
                <w:rFonts w:cs="Times New Roman"/>
                <w:szCs w:val="24"/>
              </w:rPr>
            </w:pPr>
            <w:r w:rsidRPr="00D379AF">
              <w:rPr>
                <w:rFonts w:cs="Times New Roman"/>
                <w:szCs w:val="24"/>
              </w:rPr>
              <w:t>8</w:t>
            </w:r>
          </w:p>
        </w:tc>
        <w:tc>
          <w:tcPr>
            <w:tcW w:w="1276" w:type="dxa"/>
            <w:shd w:val="clear" w:color="auto" w:fill="auto"/>
          </w:tcPr>
          <w:p w14:paraId="2C4094BA" w14:textId="77777777" w:rsidR="00437657" w:rsidRPr="00D379AF" w:rsidRDefault="00437657" w:rsidP="002B2A13">
            <w:pPr>
              <w:rPr>
                <w:rFonts w:cs="Times New Roman"/>
                <w:szCs w:val="24"/>
              </w:rPr>
            </w:pPr>
            <w:r w:rsidRPr="00D379AF">
              <w:rPr>
                <w:rFonts w:cs="Times New Roman"/>
                <w:szCs w:val="24"/>
              </w:rPr>
              <w:t>1</w:t>
            </w:r>
          </w:p>
        </w:tc>
      </w:tr>
      <w:tr w:rsidR="00437657" w:rsidRPr="00D379AF" w14:paraId="59861DA4" w14:textId="77777777" w:rsidTr="002B2A13">
        <w:tc>
          <w:tcPr>
            <w:tcW w:w="565" w:type="dxa"/>
            <w:shd w:val="clear" w:color="auto" w:fill="auto"/>
          </w:tcPr>
          <w:p w14:paraId="58C10012" w14:textId="77777777" w:rsidR="00437657" w:rsidRPr="00D379AF" w:rsidRDefault="00437657" w:rsidP="002B2A13">
            <w:pPr>
              <w:rPr>
                <w:rFonts w:cs="Times New Roman"/>
                <w:szCs w:val="24"/>
              </w:rPr>
            </w:pPr>
          </w:p>
        </w:tc>
        <w:tc>
          <w:tcPr>
            <w:tcW w:w="4097" w:type="dxa"/>
            <w:shd w:val="clear" w:color="auto" w:fill="auto"/>
          </w:tcPr>
          <w:p w14:paraId="7F2C9631" w14:textId="77777777" w:rsidR="00437657" w:rsidRPr="00D379AF" w:rsidRDefault="00437657" w:rsidP="002B2A13">
            <w:pPr>
              <w:rPr>
                <w:rFonts w:cs="Times New Roman"/>
                <w:szCs w:val="24"/>
              </w:rPr>
            </w:pPr>
            <w:r w:rsidRPr="00D379AF">
              <w:rPr>
                <w:rFonts w:cs="Times New Roman"/>
                <w:szCs w:val="24"/>
              </w:rPr>
              <w:t>Iš viso:</w:t>
            </w:r>
          </w:p>
        </w:tc>
        <w:tc>
          <w:tcPr>
            <w:tcW w:w="1718" w:type="dxa"/>
            <w:shd w:val="clear" w:color="auto" w:fill="auto"/>
          </w:tcPr>
          <w:p w14:paraId="6C8AC5F7" w14:textId="77777777" w:rsidR="00437657" w:rsidRPr="00D379AF" w:rsidRDefault="00437657" w:rsidP="002B2A13">
            <w:pPr>
              <w:rPr>
                <w:rFonts w:cs="Times New Roman"/>
                <w:szCs w:val="24"/>
              </w:rPr>
            </w:pPr>
            <w:r w:rsidRPr="00D379AF">
              <w:rPr>
                <w:rFonts w:cs="Times New Roman"/>
                <w:szCs w:val="24"/>
              </w:rPr>
              <w:t>24</w:t>
            </w:r>
          </w:p>
        </w:tc>
        <w:tc>
          <w:tcPr>
            <w:tcW w:w="992" w:type="dxa"/>
            <w:shd w:val="clear" w:color="auto" w:fill="auto"/>
          </w:tcPr>
          <w:p w14:paraId="22D991CA" w14:textId="77777777" w:rsidR="00437657" w:rsidRPr="00D379AF" w:rsidRDefault="00437657" w:rsidP="002B2A13">
            <w:pPr>
              <w:rPr>
                <w:rFonts w:cs="Times New Roman"/>
                <w:szCs w:val="24"/>
              </w:rPr>
            </w:pPr>
          </w:p>
        </w:tc>
        <w:tc>
          <w:tcPr>
            <w:tcW w:w="1276" w:type="dxa"/>
            <w:shd w:val="clear" w:color="auto" w:fill="auto"/>
          </w:tcPr>
          <w:p w14:paraId="0FBAAC02" w14:textId="77777777" w:rsidR="00437657" w:rsidRPr="00D379AF" w:rsidRDefault="00437657" w:rsidP="002B2A13">
            <w:pPr>
              <w:rPr>
                <w:rFonts w:cs="Times New Roman"/>
                <w:szCs w:val="24"/>
              </w:rPr>
            </w:pPr>
          </w:p>
        </w:tc>
        <w:tc>
          <w:tcPr>
            <w:tcW w:w="1276" w:type="dxa"/>
            <w:shd w:val="clear" w:color="auto" w:fill="auto"/>
          </w:tcPr>
          <w:p w14:paraId="07656FFE" w14:textId="77777777" w:rsidR="00437657" w:rsidRPr="00D379AF" w:rsidRDefault="00437657" w:rsidP="002B2A13">
            <w:pPr>
              <w:rPr>
                <w:rFonts w:cs="Times New Roman"/>
                <w:szCs w:val="24"/>
              </w:rPr>
            </w:pPr>
            <w:r w:rsidRPr="00D379AF">
              <w:rPr>
                <w:rFonts w:cs="Times New Roman"/>
                <w:szCs w:val="24"/>
              </w:rPr>
              <w:t>56</w:t>
            </w:r>
          </w:p>
        </w:tc>
      </w:tr>
    </w:tbl>
    <w:p w14:paraId="092C0987" w14:textId="77777777" w:rsidR="00437657" w:rsidRPr="00D379AF" w:rsidRDefault="00437657" w:rsidP="00437657">
      <w:pPr>
        <w:rPr>
          <w:rFonts w:cs="Times New Roman"/>
          <w:szCs w:val="24"/>
        </w:rPr>
      </w:pPr>
    </w:p>
    <w:p w14:paraId="79763790" w14:textId="77777777" w:rsidR="00437657" w:rsidRPr="00D379AF" w:rsidRDefault="00437657" w:rsidP="00437657">
      <w:pPr>
        <w:rPr>
          <w:rFonts w:cs="Times New Roman"/>
          <w:szCs w:val="24"/>
        </w:rPr>
      </w:pPr>
      <w:r w:rsidRPr="00D379AF">
        <w:rPr>
          <w:rFonts w:cs="Times New Roman"/>
          <w:szCs w:val="24"/>
        </w:rPr>
        <w:t>96. IV gimnazijos klasės mobilių grupių  sąrašas</w:t>
      </w:r>
      <w:r>
        <w:rPr>
          <w:rFonts w:cs="Times New Roman"/>
          <w:szCs w:val="24"/>
        </w:rPr>
        <w:t>.</w:t>
      </w:r>
      <w:r w:rsidRPr="00D379AF">
        <w:rPr>
          <w:rFonts w:cs="Times New Roman"/>
          <w:szCs w:val="24"/>
        </w:rPr>
        <w:t xml:space="preserve"> IV gimnazijos klasėje mokosi 29  mokiniai</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396"/>
        <w:gridCol w:w="1276"/>
        <w:gridCol w:w="992"/>
        <w:gridCol w:w="1276"/>
        <w:gridCol w:w="1559"/>
      </w:tblGrid>
      <w:tr w:rsidR="00437657" w14:paraId="1D9D560F" w14:textId="77777777" w:rsidTr="002B2A13">
        <w:tc>
          <w:tcPr>
            <w:tcW w:w="566" w:type="dxa"/>
            <w:shd w:val="clear" w:color="auto" w:fill="auto"/>
          </w:tcPr>
          <w:p w14:paraId="473E8001" w14:textId="77777777" w:rsidR="00437657" w:rsidRPr="00130010" w:rsidRDefault="00437657" w:rsidP="002B2A13">
            <w:pPr>
              <w:rPr>
                <w:rFonts w:cs="Times New Roman"/>
                <w:szCs w:val="24"/>
              </w:rPr>
            </w:pPr>
            <w:r w:rsidRPr="00130010">
              <w:rPr>
                <w:rFonts w:cs="Times New Roman"/>
                <w:szCs w:val="24"/>
              </w:rPr>
              <w:t xml:space="preserve">Eil. </w:t>
            </w:r>
            <w:r w:rsidRPr="00130010">
              <w:rPr>
                <w:rFonts w:cs="Times New Roman"/>
                <w:szCs w:val="24"/>
              </w:rPr>
              <w:lastRenderedPageBreak/>
              <w:t>Nr.</w:t>
            </w:r>
          </w:p>
        </w:tc>
        <w:tc>
          <w:tcPr>
            <w:tcW w:w="4396" w:type="dxa"/>
            <w:shd w:val="clear" w:color="auto" w:fill="auto"/>
          </w:tcPr>
          <w:p w14:paraId="43C18765" w14:textId="77777777" w:rsidR="00437657" w:rsidRPr="00130010" w:rsidRDefault="00437657" w:rsidP="002B2A13">
            <w:pPr>
              <w:rPr>
                <w:rFonts w:cs="Times New Roman"/>
                <w:szCs w:val="24"/>
              </w:rPr>
            </w:pPr>
            <w:r w:rsidRPr="00130010">
              <w:rPr>
                <w:rFonts w:cs="Times New Roman"/>
                <w:szCs w:val="24"/>
              </w:rPr>
              <w:lastRenderedPageBreak/>
              <w:t>Dalyko pavadinimas</w:t>
            </w:r>
          </w:p>
        </w:tc>
        <w:tc>
          <w:tcPr>
            <w:tcW w:w="1276" w:type="dxa"/>
            <w:shd w:val="clear" w:color="auto" w:fill="auto"/>
          </w:tcPr>
          <w:p w14:paraId="72741025" w14:textId="77777777" w:rsidR="00437657" w:rsidRPr="00130010" w:rsidRDefault="00437657" w:rsidP="002B2A13">
            <w:pPr>
              <w:rPr>
                <w:rFonts w:cs="Times New Roman"/>
                <w:szCs w:val="24"/>
              </w:rPr>
            </w:pPr>
            <w:r>
              <w:rPr>
                <w:rFonts w:cs="Times New Roman"/>
                <w:szCs w:val="24"/>
              </w:rPr>
              <w:t xml:space="preserve">Mobilių </w:t>
            </w:r>
            <w:r>
              <w:rPr>
                <w:rFonts w:cs="Times New Roman"/>
                <w:szCs w:val="24"/>
              </w:rPr>
              <w:lastRenderedPageBreak/>
              <w:t>grupių sk.</w:t>
            </w:r>
          </w:p>
        </w:tc>
        <w:tc>
          <w:tcPr>
            <w:tcW w:w="992" w:type="dxa"/>
            <w:shd w:val="clear" w:color="auto" w:fill="auto"/>
          </w:tcPr>
          <w:p w14:paraId="699C4F34" w14:textId="77777777" w:rsidR="00437657" w:rsidRPr="00130010" w:rsidRDefault="00437657" w:rsidP="002B2A13">
            <w:pPr>
              <w:rPr>
                <w:rFonts w:cs="Times New Roman"/>
                <w:szCs w:val="24"/>
              </w:rPr>
            </w:pPr>
            <w:r w:rsidRPr="00130010">
              <w:rPr>
                <w:rFonts w:cs="Times New Roman"/>
                <w:szCs w:val="24"/>
              </w:rPr>
              <w:lastRenderedPageBreak/>
              <w:t>Kursas</w:t>
            </w:r>
          </w:p>
        </w:tc>
        <w:tc>
          <w:tcPr>
            <w:tcW w:w="1276" w:type="dxa"/>
            <w:shd w:val="clear" w:color="auto" w:fill="auto"/>
          </w:tcPr>
          <w:p w14:paraId="2C977028" w14:textId="77777777" w:rsidR="00437657" w:rsidRPr="00130010" w:rsidRDefault="00437657" w:rsidP="002B2A13">
            <w:pPr>
              <w:rPr>
                <w:rFonts w:cs="Times New Roman"/>
                <w:szCs w:val="24"/>
              </w:rPr>
            </w:pPr>
            <w:r w:rsidRPr="00130010">
              <w:rPr>
                <w:rFonts w:cs="Times New Roman"/>
                <w:szCs w:val="24"/>
              </w:rPr>
              <w:t xml:space="preserve">Mokinių </w:t>
            </w:r>
            <w:r w:rsidRPr="00130010">
              <w:rPr>
                <w:rFonts w:cs="Times New Roman"/>
                <w:szCs w:val="24"/>
              </w:rPr>
              <w:lastRenderedPageBreak/>
              <w:t>skaičius</w:t>
            </w:r>
          </w:p>
        </w:tc>
        <w:tc>
          <w:tcPr>
            <w:tcW w:w="1559" w:type="dxa"/>
            <w:shd w:val="clear" w:color="auto" w:fill="auto"/>
          </w:tcPr>
          <w:p w14:paraId="48B68872" w14:textId="77777777" w:rsidR="00437657" w:rsidRPr="00130010" w:rsidRDefault="00437657" w:rsidP="002B2A13">
            <w:pPr>
              <w:rPr>
                <w:rFonts w:cs="Times New Roman"/>
                <w:szCs w:val="24"/>
              </w:rPr>
            </w:pPr>
            <w:r w:rsidRPr="00130010">
              <w:rPr>
                <w:rFonts w:cs="Times New Roman"/>
                <w:szCs w:val="24"/>
              </w:rPr>
              <w:lastRenderedPageBreak/>
              <w:t xml:space="preserve">Valandų </w:t>
            </w:r>
            <w:r w:rsidRPr="00130010">
              <w:rPr>
                <w:rFonts w:cs="Times New Roman"/>
                <w:szCs w:val="24"/>
              </w:rPr>
              <w:lastRenderedPageBreak/>
              <w:t>skaičius</w:t>
            </w:r>
          </w:p>
        </w:tc>
      </w:tr>
      <w:tr w:rsidR="00437657" w14:paraId="2E4A95F8" w14:textId="77777777" w:rsidTr="002B2A13">
        <w:tc>
          <w:tcPr>
            <w:tcW w:w="566" w:type="dxa"/>
            <w:shd w:val="clear" w:color="auto" w:fill="auto"/>
          </w:tcPr>
          <w:p w14:paraId="37FB2C5B" w14:textId="77777777" w:rsidR="00437657" w:rsidRPr="00130010" w:rsidRDefault="00437657" w:rsidP="002B2A13">
            <w:pPr>
              <w:rPr>
                <w:rFonts w:cs="Times New Roman"/>
                <w:szCs w:val="24"/>
              </w:rPr>
            </w:pPr>
            <w:r w:rsidRPr="00130010">
              <w:rPr>
                <w:rFonts w:cs="Times New Roman"/>
                <w:szCs w:val="24"/>
              </w:rPr>
              <w:lastRenderedPageBreak/>
              <w:t>1.</w:t>
            </w:r>
          </w:p>
        </w:tc>
        <w:tc>
          <w:tcPr>
            <w:tcW w:w="4396" w:type="dxa"/>
            <w:shd w:val="clear" w:color="auto" w:fill="auto"/>
          </w:tcPr>
          <w:p w14:paraId="39E16DA9" w14:textId="77777777" w:rsidR="00437657" w:rsidRPr="00130010" w:rsidRDefault="00437657" w:rsidP="002B2A13">
            <w:pPr>
              <w:rPr>
                <w:rFonts w:cs="Times New Roman"/>
                <w:szCs w:val="24"/>
              </w:rPr>
            </w:pPr>
            <w:r w:rsidRPr="00130010">
              <w:rPr>
                <w:rFonts w:cs="Times New Roman"/>
                <w:szCs w:val="24"/>
              </w:rPr>
              <w:t xml:space="preserve">Dorinis ugdymas:  </w:t>
            </w:r>
          </w:p>
        </w:tc>
        <w:tc>
          <w:tcPr>
            <w:tcW w:w="1276" w:type="dxa"/>
            <w:shd w:val="clear" w:color="auto" w:fill="auto"/>
          </w:tcPr>
          <w:p w14:paraId="1838B4A1"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52763BDC" w14:textId="77777777" w:rsidR="00437657" w:rsidRPr="00130010" w:rsidRDefault="00437657" w:rsidP="002B2A13">
            <w:pPr>
              <w:rPr>
                <w:rFonts w:cs="Times New Roman"/>
                <w:szCs w:val="24"/>
              </w:rPr>
            </w:pPr>
          </w:p>
        </w:tc>
        <w:tc>
          <w:tcPr>
            <w:tcW w:w="1276" w:type="dxa"/>
            <w:shd w:val="clear" w:color="auto" w:fill="auto"/>
          </w:tcPr>
          <w:p w14:paraId="1CE349AE" w14:textId="77777777" w:rsidR="00437657" w:rsidRPr="00130010" w:rsidRDefault="00437657" w:rsidP="002B2A13">
            <w:pPr>
              <w:rPr>
                <w:rFonts w:cs="Times New Roman"/>
                <w:szCs w:val="24"/>
              </w:rPr>
            </w:pPr>
          </w:p>
        </w:tc>
        <w:tc>
          <w:tcPr>
            <w:tcW w:w="1559" w:type="dxa"/>
            <w:shd w:val="clear" w:color="auto" w:fill="auto"/>
          </w:tcPr>
          <w:p w14:paraId="568E5B1F" w14:textId="77777777" w:rsidR="00437657" w:rsidRPr="00130010" w:rsidRDefault="00437657" w:rsidP="002B2A13">
            <w:pPr>
              <w:rPr>
                <w:rFonts w:cs="Times New Roman"/>
                <w:szCs w:val="24"/>
              </w:rPr>
            </w:pPr>
          </w:p>
        </w:tc>
      </w:tr>
      <w:tr w:rsidR="00437657" w14:paraId="38E3C768" w14:textId="77777777" w:rsidTr="002B2A13">
        <w:trPr>
          <w:trHeight w:val="321"/>
        </w:trPr>
        <w:tc>
          <w:tcPr>
            <w:tcW w:w="566" w:type="dxa"/>
            <w:shd w:val="clear" w:color="auto" w:fill="auto"/>
          </w:tcPr>
          <w:p w14:paraId="7E681F89" w14:textId="77777777" w:rsidR="00437657" w:rsidRPr="00130010" w:rsidRDefault="00437657" w:rsidP="002B2A13">
            <w:pPr>
              <w:rPr>
                <w:rFonts w:cs="Times New Roman"/>
                <w:szCs w:val="24"/>
              </w:rPr>
            </w:pPr>
          </w:p>
        </w:tc>
        <w:tc>
          <w:tcPr>
            <w:tcW w:w="4396" w:type="dxa"/>
            <w:shd w:val="clear" w:color="auto" w:fill="auto"/>
          </w:tcPr>
          <w:p w14:paraId="7B8EBFCE" w14:textId="77777777" w:rsidR="00437657" w:rsidRPr="00130010" w:rsidRDefault="00437657" w:rsidP="002B2A13">
            <w:pPr>
              <w:rPr>
                <w:rFonts w:cs="Times New Roman"/>
                <w:szCs w:val="24"/>
              </w:rPr>
            </w:pPr>
            <w:r w:rsidRPr="00130010">
              <w:rPr>
                <w:rFonts w:cs="Times New Roman"/>
                <w:szCs w:val="24"/>
              </w:rPr>
              <w:t>Tikyba</w:t>
            </w:r>
          </w:p>
        </w:tc>
        <w:tc>
          <w:tcPr>
            <w:tcW w:w="1276" w:type="dxa"/>
            <w:shd w:val="clear" w:color="auto" w:fill="auto"/>
          </w:tcPr>
          <w:p w14:paraId="2E61378D" w14:textId="77777777" w:rsidR="00437657" w:rsidRPr="00130010" w:rsidRDefault="00437657" w:rsidP="002B2A13">
            <w:pPr>
              <w:rPr>
                <w:rFonts w:cs="Times New Roman"/>
                <w:szCs w:val="24"/>
              </w:rPr>
            </w:pPr>
          </w:p>
        </w:tc>
        <w:tc>
          <w:tcPr>
            <w:tcW w:w="992" w:type="dxa"/>
            <w:shd w:val="clear" w:color="auto" w:fill="auto"/>
          </w:tcPr>
          <w:p w14:paraId="629CDD7C"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36E9BFE7" w14:textId="77777777" w:rsidR="00437657" w:rsidRPr="00130010" w:rsidRDefault="00437657" w:rsidP="002B2A13">
            <w:pPr>
              <w:rPr>
                <w:rFonts w:cs="Times New Roman"/>
                <w:szCs w:val="24"/>
              </w:rPr>
            </w:pPr>
            <w:r w:rsidRPr="00130010">
              <w:rPr>
                <w:rFonts w:cs="Times New Roman"/>
                <w:szCs w:val="24"/>
              </w:rPr>
              <w:t>15</w:t>
            </w:r>
          </w:p>
        </w:tc>
        <w:tc>
          <w:tcPr>
            <w:tcW w:w="1559" w:type="dxa"/>
            <w:shd w:val="clear" w:color="auto" w:fill="auto"/>
          </w:tcPr>
          <w:p w14:paraId="4073E34D" w14:textId="77777777" w:rsidR="00437657" w:rsidRPr="00130010" w:rsidRDefault="00437657" w:rsidP="002B2A13">
            <w:pPr>
              <w:rPr>
                <w:rFonts w:cs="Times New Roman"/>
                <w:szCs w:val="24"/>
              </w:rPr>
            </w:pPr>
            <w:r w:rsidRPr="00130010">
              <w:rPr>
                <w:rFonts w:cs="Times New Roman"/>
                <w:szCs w:val="24"/>
              </w:rPr>
              <w:t>1</w:t>
            </w:r>
          </w:p>
        </w:tc>
      </w:tr>
      <w:tr w:rsidR="00437657" w14:paraId="1F97AD97" w14:textId="77777777" w:rsidTr="002B2A13">
        <w:tc>
          <w:tcPr>
            <w:tcW w:w="566" w:type="dxa"/>
            <w:shd w:val="clear" w:color="auto" w:fill="auto"/>
          </w:tcPr>
          <w:p w14:paraId="1565B0BC" w14:textId="77777777" w:rsidR="00437657" w:rsidRPr="00130010" w:rsidRDefault="00437657" w:rsidP="002B2A13">
            <w:pPr>
              <w:rPr>
                <w:rFonts w:cs="Times New Roman"/>
                <w:szCs w:val="24"/>
              </w:rPr>
            </w:pPr>
          </w:p>
        </w:tc>
        <w:tc>
          <w:tcPr>
            <w:tcW w:w="4396" w:type="dxa"/>
            <w:shd w:val="clear" w:color="auto" w:fill="auto"/>
          </w:tcPr>
          <w:p w14:paraId="7939C880" w14:textId="77777777" w:rsidR="00437657" w:rsidRPr="00130010" w:rsidRDefault="00437657" w:rsidP="002B2A13">
            <w:pPr>
              <w:rPr>
                <w:rFonts w:cs="Times New Roman"/>
                <w:szCs w:val="24"/>
              </w:rPr>
            </w:pPr>
            <w:r w:rsidRPr="00130010">
              <w:rPr>
                <w:rFonts w:cs="Times New Roman"/>
                <w:szCs w:val="24"/>
              </w:rPr>
              <w:t xml:space="preserve">Etika </w:t>
            </w:r>
          </w:p>
        </w:tc>
        <w:tc>
          <w:tcPr>
            <w:tcW w:w="1276" w:type="dxa"/>
            <w:shd w:val="clear" w:color="auto" w:fill="auto"/>
          </w:tcPr>
          <w:p w14:paraId="38CDDD26" w14:textId="77777777" w:rsidR="00437657" w:rsidRPr="00130010" w:rsidRDefault="00437657" w:rsidP="002B2A13">
            <w:pPr>
              <w:rPr>
                <w:rFonts w:cs="Times New Roman"/>
                <w:szCs w:val="24"/>
              </w:rPr>
            </w:pPr>
          </w:p>
        </w:tc>
        <w:tc>
          <w:tcPr>
            <w:tcW w:w="992" w:type="dxa"/>
            <w:shd w:val="clear" w:color="auto" w:fill="auto"/>
          </w:tcPr>
          <w:p w14:paraId="4CA9BE04"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26EB76AC" w14:textId="77777777" w:rsidR="00437657" w:rsidRPr="00130010" w:rsidRDefault="00437657" w:rsidP="002B2A13">
            <w:pPr>
              <w:rPr>
                <w:rFonts w:cs="Times New Roman"/>
                <w:szCs w:val="24"/>
              </w:rPr>
            </w:pPr>
            <w:r w:rsidRPr="00130010">
              <w:rPr>
                <w:rFonts w:cs="Times New Roman"/>
                <w:szCs w:val="24"/>
              </w:rPr>
              <w:t>14</w:t>
            </w:r>
          </w:p>
        </w:tc>
        <w:tc>
          <w:tcPr>
            <w:tcW w:w="1559" w:type="dxa"/>
            <w:shd w:val="clear" w:color="auto" w:fill="auto"/>
          </w:tcPr>
          <w:p w14:paraId="32346872" w14:textId="77777777" w:rsidR="00437657" w:rsidRPr="00130010" w:rsidRDefault="00437657" w:rsidP="002B2A13">
            <w:pPr>
              <w:rPr>
                <w:rFonts w:cs="Times New Roman"/>
                <w:szCs w:val="24"/>
              </w:rPr>
            </w:pPr>
            <w:r w:rsidRPr="00130010">
              <w:rPr>
                <w:rFonts w:cs="Times New Roman"/>
                <w:szCs w:val="24"/>
              </w:rPr>
              <w:t>1</w:t>
            </w:r>
          </w:p>
        </w:tc>
      </w:tr>
      <w:tr w:rsidR="00437657" w14:paraId="798921A8" w14:textId="77777777" w:rsidTr="002B2A13">
        <w:tc>
          <w:tcPr>
            <w:tcW w:w="566" w:type="dxa"/>
            <w:shd w:val="clear" w:color="auto" w:fill="auto"/>
          </w:tcPr>
          <w:p w14:paraId="18EB3AF9" w14:textId="77777777" w:rsidR="00437657" w:rsidRPr="00130010" w:rsidRDefault="00437657" w:rsidP="002B2A13">
            <w:pPr>
              <w:rPr>
                <w:rFonts w:cs="Times New Roman"/>
                <w:szCs w:val="24"/>
              </w:rPr>
            </w:pPr>
            <w:r w:rsidRPr="00130010">
              <w:rPr>
                <w:rFonts w:cs="Times New Roman"/>
                <w:szCs w:val="24"/>
              </w:rPr>
              <w:t>2.</w:t>
            </w:r>
          </w:p>
        </w:tc>
        <w:tc>
          <w:tcPr>
            <w:tcW w:w="4396" w:type="dxa"/>
            <w:shd w:val="clear" w:color="auto" w:fill="auto"/>
          </w:tcPr>
          <w:p w14:paraId="13421004" w14:textId="77777777" w:rsidR="00437657" w:rsidRPr="00130010" w:rsidRDefault="00437657" w:rsidP="002B2A13">
            <w:pPr>
              <w:rPr>
                <w:rFonts w:cs="Times New Roman"/>
                <w:szCs w:val="24"/>
              </w:rPr>
            </w:pPr>
            <w:r w:rsidRPr="00130010">
              <w:rPr>
                <w:rFonts w:cs="Times New Roman"/>
                <w:szCs w:val="24"/>
              </w:rPr>
              <w:t>Lietuvių kalba</w:t>
            </w:r>
          </w:p>
        </w:tc>
        <w:tc>
          <w:tcPr>
            <w:tcW w:w="1276" w:type="dxa"/>
            <w:shd w:val="clear" w:color="auto" w:fill="auto"/>
          </w:tcPr>
          <w:p w14:paraId="686D2DB6"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3F7F8B2A" w14:textId="77777777" w:rsidR="00437657" w:rsidRPr="00130010" w:rsidRDefault="00437657" w:rsidP="002B2A13">
            <w:pPr>
              <w:rPr>
                <w:rFonts w:cs="Times New Roman"/>
                <w:szCs w:val="24"/>
              </w:rPr>
            </w:pPr>
            <w:r w:rsidRPr="00130010">
              <w:rPr>
                <w:rFonts w:cs="Times New Roman"/>
                <w:szCs w:val="24"/>
              </w:rPr>
              <w:t>A</w:t>
            </w:r>
          </w:p>
        </w:tc>
        <w:tc>
          <w:tcPr>
            <w:tcW w:w="1276" w:type="dxa"/>
            <w:shd w:val="clear" w:color="auto" w:fill="auto"/>
          </w:tcPr>
          <w:p w14:paraId="1B0AA141" w14:textId="77777777" w:rsidR="00437657" w:rsidRPr="00130010" w:rsidRDefault="00437657" w:rsidP="002B2A13">
            <w:pPr>
              <w:rPr>
                <w:rFonts w:cs="Times New Roman"/>
                <w:szCs w:val="24"/>
              </w:rPr>
            </w:pPr>
            <w:r w:rsidRPr="00130010">
              <w:rPr>
                <w:rFonts w:cs="Times New Roman"/>
                <w:szCs w:val="24"/>
              </w:rPr>
              <w:t>20</w:t>
            </w:r>
          </w:p>
        </w:tc>
        <w:tc>
          <w:tcPr>
            <w:tcW w:w="1559" w:type="dxa"/>
            <w:shd w:val="clear" w:color="auto" w:fill="auto"/>
          </w:tcPr>
          <w:p w14:paraId="01D8E9AC" w14:textId="77777777" w:rsidR="00437657" w:rsidRPr="00130010" w:rsidRDefault="00437657" w:rsidP="002B2A13">
            <w:pPr>
              <w:rPr>
                <w:rFonts w:cs="Times New Roman"/>
                <w:szCs w:val="24"/>
              </w:rPr>
            </w:pPr>
            <w:r w:rsidRPr="00130010">
              <w:rPr>
                <w:rFonts w:cs="Times New Roman"/>
                <w:szCs w:val="24"/>
              </w:rPr>
              <w:t>5</w:t>
            </w:r>
          </w:p>
        </w:tc>
      </w:tr>
      <w:tr w:rsidR="00437657" w14:paraId="2CFA7201" w14:textId="77777777" w:rsidTr="002B2A13">
        <w:tc>
          <w:tcPr>
            <w:tcW w:w="566" w:type="dxa"/>
            <w:shd w:val="clear" w:color="auto" w:fill="auto"/>
          </w:tcPr>
          <w:p w14:paraId="1CDD1063" w14:textId="77777777" w:rsidR="00437657" w:rsidRPr="00130010" w:rsidRDefault="00437657" w:rsidP="002B2A13">
            <w:pPr>
              <w:rPr>
                <w:rFonts w:cs="Times New Roman"/>
                <w:szCs w:val="24"/>
              </w:rPr>
            </w:pPr>
          </w:p>
        </w:tc>
        <w:tc>
          <w:tcPr>
            <w:tcW w:w="4396" w:type="dxa"/>
            <w:shd w:val="clear" w:color="auto" w:fill="auto"/>
          </w:tcPr>
          <w:p w14:paraId="67CA7529" w14:textId="77777777" w:rsidR="00437657" w:rsidRPr="00130010" w:rsidRDefault="00437657" w:rsidP="002B2A13">
            <w:pPr>
              <w:rPr>
                <w:rFonts w:cs="Times New Roman"/>
                <w:szCs w:val="24"/>
              </w:rPr>
            </w:pPr>
          </w:p>
        </w:tc>
        <w:tc>
          <w:tcPr>
            <w:tcW w:w="1276" w:type="dxa"/>
            <w:shd w:val="clear" w:color="auto" w:fill="auto"/>
          </w:tcPr>
          <w:p w14:paraId="5CFDA5DF" w14:textId="77777777" w:rsidR="00437657" w:rsidRPr="00130010" w:rsidRDefault="00437657" w:rsidP="002B2A13">
            <w:pPr>
              <w:rPr>
                <w:rFonts w:cs="Times New Roman"/>
                <w:szCs w:val="24"/>
              </w:rPr>
            </w:pPr>
          </w:p>
        </w:tc>
        <w:tc>
          <w:tcPr>
            <w:tcW w:w="992" w:type="dxa"/>
            <w:shd w:val="clear" w:color="auto" w:fill="auto"/>
          </w:tcPr>
          <w:p w14:paraId="09D13F25"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3B702DD5" w14:textId="77777777" w:rsidR="00437657" w:rsidRPr="00130010" w:rsidRDefault="00437657" w:rsidP="002B2A13">
            <w:pPr>
              <w:rPr>
                <w:rFonts w:cs="Times New Roman"/>
                <w:szCs w:val="24"/>
              </w:rPr>
            </w:pPr>
            <w:r w:rsidRPr="00130010">
              <w:rPr>
                <w:rFonts w:cs="Times New Roman"/>
                <w:szCs w:val="24"/>
              </w:rPr>
              <w:t>9</w:t>
            </w:r>
          </w:p>
        </w:tc>
        <w:tc>
          <w:tcPr>
            <w:tcW w:w="1559" w:type="dxa"/>
            <w:shd w:val="clear" w:color="auto" w:fill="auto"/>
          </w:tcPr>
          <w:p w14:paraId="599B117B" w14:textId="77777777" w:rsidR="00437657" w:rsidRPr="00130010" w:rsidRDefault="00437657" w:rsidP="002B2A13">
            <w:pPr>
              <w:rPr>
                <w:rFonts w:cs="Times New Roman"/>
                <w:szCs w:val="24"/>
              </w:rPr>
            </w:pPr>
            <w:r w:rsidRPr="00130010">
              <w:rPr>
                <w:rFonts w:cs="Times New Roman"/>
                <w:szCs w:val="24"/>
              </w:rPr>
              <w:t>5</w:t>
            </w:r>
          </w:p>
        </w:tc>
      </w:tr>
      <w:tr w:rsidR="00437657" w14:paraId="45DF6C03" w14:textId="77777777" w:rsidTr="002B2A13">
        <w:tc>
          <w:tcPr>
            <w:tcW w:w="566" w:type="dxa"/>
            <w:shd w:val="clear" w:color="auto" w:fill="auto"/>
          </w:tcPr>
          <w:p w14:paraId="1EF44D6F" w14:textId="77777777" w:rsidR="00437657" w:rsidRPr="00130010" w:rsidRDefault="00437657" w:rsidP="002B2A13">
            <w:pPr>
              <w:rPr>
                <w:rFonts w:cs="Times New Roman"/>
                <w:szCs w:val="24"/>
              </w:rPr>
            </w:pPr>
            <w:r w:rsidRPr="00130010">
              <w:rPr>
                <w:rFonts w:cs="Times New Roman"/>
                <w:szCs w:val="24"/>
              </w:rPr>
              <w:t>3.</w:t>
            </w:r>
          </w:p>
        </w:tc>
        <w:tc>
          <w:tcPr>
            <w:tcW w:w="4396" w:type="dxa"/>
            <w:shd w:val="clear" w:color="auto" w:fill="auto"/>
          </w:tcPr>
          <w:p w14:paraId="1D4B503A" w14:textId="77777777" w:rsidR="00437657" w:rsidRPr="00130010" w:rsidRDefault="00437657" w:rsidP="002B2A13">
            <w:pPr>
              <w:rPr>
                <w:rFonts w:cs="Times New Roman"/>
                <w:szCs w:val="24"/>
              </w:rPr>
            </w:pPr>
            <w:r w:rsidRPr="00130010">
              <w:rPr>
                <w:rFonts w:cs="Times New Roman"/>
                <w:szCs w:val="24"/>
              </w:rPr>
              <w:t>Anglų kalba</w:t>
            </w:r>
          </w:p>
        </w:tc>
        <w:tc>
          <w:tcPr>
            <w:tcW w:w="1276" w:type="dxa"/>
            <w:shd w:val="clear" w:color="auto" w:fill="auto"/>
          </w:tcPr>
          <w:p w14:paraId="6D517DAF"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6A4FA0C0" w14:textId="77777777" w:rsidR="00437657" w:rsidRPr="00130010" w:rsidRDefault="00437657" w:rsidP="002B2A13">
            <w:pPr>
              <w:rPr>
                <w:rFonts w:cs="Times New Roman"/>
                <w:szCs w:val="24"/>
              </w:rPr>
            </w:pPr>
            <w:r w:rsidRPr="00130010">
              <w:rPr>
                <w:rFonts w:cs="Times New Roman"/>
                <w:szCs w:val="24"/>
              </w:rPr>
              <w:t>B2</w:t>
            </w:r>
          </w:p>
        </w:tc>
        <w:tc>
          <w:tcPr>
            <w:tcW w:w="1276" w:type="dxa"/>
            <w:shd w:val="clear" w:color="auto" w:fill="auto"/>
          </w:tcPr>
          <w:p w14:paraId="0BD6E176" w14:textId="77777777" w:rsidR="00437657" w:rsidRPr="00130010" w:rsidRDefault="00437657" w:rsidP="002B2A13">
            <w:pPr>
              <w:rPr>
                <w:rFonts w:cs="Times New Roman"/>
                <w:szCs w:val="24"/>
              </w:rPr>
            </w:pPr>
            <w:r w:rsidRPr="00130010">
              <w:rPr>
                <w:rFonts w:cs="Times New Roman"/>
                <w:szCs w:val="24"/>
              </w:rPr>
              <w:t>18</w:t>
            </w:r>
          </w:p>
        </w:tc>
        <w:tc>
          <w:tcPr>
            <w:tcW w:w="1559" w:type="dxa"/>
            <w:shd w:val="clear" w:color="auto" w:fill="auto"/>
          </w:tcPr>
          <w:p w14:paraId="4D941B12" w14:textId="77777777" w:rsidR="00437657" w:rsidRPr="00130010" w:rsidRDefault="00437657" w:rsidP="002B2A13">
            <w:pPr>
              <w:rPr>
                <w:rFonts w:cs="Times New Roman"/>
                <w:szCs w:val="24"/>
              </w:rPr>
            </w:pPr>
            <w:r w:rsidRPr="00130010">
              <w:rPr>
                <w:rFonts w:cs="Times New Roman"/>
                <w:szCs w:val="24"/>
              </w:rPr>
              <w:t>4</w:t>
            </w:r>
          </w:p>
        </w:tc>
      </w:tr>
      <w:tr w:rsidR="00437657" w14:paraId="41D6DA0E" w14:textId="77777777" w:rsidTr="002B2A13">
        <w:tc>
          <w:tcPr>
            <w:tcW w:w="566" w:type="dxa"/>
            <w:shd w:val="clear" w:color="auto" w:fill="auto"/>
          </w:tcPr>
          <w:p w14:paraId="273F8D34" w14:textId="77777777" w:rsidR="00437657" w:rsidRPr="00130010" w:rsidRDefault="00437657" w:rsidP="002B2A13">
            <w:pPr>
              <w:rPr>
                <w:rFonts w:cs="Times New Roman"/>
                <w:szCs w:val="24"/>
              </w:rPr>
            </w:pPr>
          </w:p>
        </w:tc>
        <w:tc>
          <w:tcPr>
            <w:tcW w:w="4396" w:type="dxa"/>
            <w:shd w:val="clear" w:color="auto" w:fill="auto"/>
          </w:tcPr>
          <w:p w14:paraId="4C18BCC3" w14:textId="77777777" w:rsidR="00437657" w:rsidRPr="00130010" w:rsidRDefault="00437657" w:rsidP="002B2A13">
            <w:pPr>
              <w:rPr>
                <w:rFonts w:cs="Times New Roman"/>
                <w:szCs w:val="24"/>
              </w:rPr>
            </w:pPr>
          </w:p>
        </w:tc>
        <w:tc>
          <w:tcPr>
            <w:tcW w:w="1276" w:type="dxa"/>
            <w:shd w:val="clear" w:color="auto" w:fill="auto"/>
          </w:tcPr>
          <w:p w14:paraId="6C0E5982" w14:textId="77777777" w:rsidR="00437657" w:rsidRPr="00130010" w:rsidRDefault="00437657" w:rsidP="002B2A13">
            <w:pPr>
              <w:rPr>
                <w:rFonts w:cs="Times New Roman"/>
                <w:szCs w:val="24"/>
              </w:rPr>
            </w:pPr>
          </w:p>
        </w:tc>
        <w:tc>
          <w:tcPr>
            <w:tcW w:w="992" w:type="dxa"/>
            <w:shd w:val="clear" w:color="auto" w:fill="auto"/>
          </w:tcPr>
          <w:p w14:paraId="7D8CB3CE" w14:textId="77777777" w:rsidR="00437657" w:rsidRPr="00130010" w:rsidRDefault="00437657" w:rsidP="002B2A13">
            <w:pPr>
              <w:rPr>
                <w:rFonts w:cs="Times New Roman"/>
                <w:szCs w:val="24"/>
              </w:rPr>
            </w:pPr>
            <w:r w:rsidRPr="00130010">
              <w:rPr>
                <w:rFonts w:cs="Times New Roman"/>
                <w:szCs w:val="24"/>
              </w:rPr>
              <w:t>B1</w:t>
            </w:r>
          </w:p>
        </w:tc>
        <w:tc>
          <w:tcPr>
            <w:tcW w:w="1276" w:type="dxa"/>
            <w:shd w:val="clear" w:color="auto" w:fill="auto"/>
          </w:tcPr>
          <w:p w14:paraId="19DACF1D" w14:textId="77777777" w:rsidR="00437657" w:rsidRPr="00130010" w:rsidRDefault="00437657" w:rsidP="002B2A13">
            <w:pPr>
              <w:rPr>
                <w:rFonts w:cs="Times New Roman"/>
                <w:szCs w:val="24"/>
              </w:rPr>
            </w:pPr>
            <w:r w:rsidRPr="00130010">
              <w:rPr>
                <w:rFonts w:cs="Times New Roman"/>
                <w:szCs w:val="24"/>
              </w:rPr>
              <w:t>11</w:t>
            </w:r>
          </w:p>
        </w:tc>
        <w:tc>
          <w:tcPr>
            <w:tcW w:w="1559" w:type="dxa"/>
            <w:shd w:val="clear" w:color="auto" w:fill="auto"/>
          </w:tcPr>
          <w:p w14:paraId="7A4846F3" w14:textId="77777777" w:rsidR="00437657" w:rsidRPr="00130010" w:rsidRDefault="00437657" w:rsidP="002B2A13">
            <w:pPr>
              <w:rPr>
                <w:rFonts w:cs="Times New Roman"/>
                <w:szCs w:val="24"/>
              </w:rPr>
            </w:pPr>
            <w:r w:rsidRPr="00130010">
              <w:rPr>
                <w:rFonts w:cs="Times New Roman"/>
                <w:szCs w:val="24"/>
              </w:rPr>
              <w:t>3</w:t>
            </w:r>
          </w:p>
        </w:tc>
      </w:tr>
      <w:tr w:rsidR="00437657" w14:paraId="262713E2" w14:textId="77777777" w:rsidTr="002B2A13">
        <w:tc>
          <w:tcPr>
            <w:tcW w:w="566" w:type="dxa"/>
            <w:shd w:val="clear" w:color="auto" w:fill="auto"/>
          </w:tcPr>
          <w:p w14:paraId="6A7815A3" w14:textId="77777777" w:rsidR="00437657" w:rsidRPr="00130010" w:rsidRDefault="00437657" w:rsidP="002B2A13">
            <w:pPr>
              <w:rPr>
                <w:rFonts w:cs="Times New Roman"/>
                <w:szCs w:val="24"/>
              </w:rPr>
            </w:pPr>
            <w:r w:rsidRPr="00130010">
              <w:rPr>
                <w:rFonts w:cs="Times New Roman"/>
                <w:szCs w:val="24"/>
              </w:rPr>
              <w:t>5.</w:t>
            </w:r>
          </w:p>
        </w:tc>
        <w:tc>
          <w:tcPr>
            <w:tcW w:w="4396" w:type="dxa"/>
            <w:shd w:val="clear" w:color="auto" w:fill="auto"/>
          </w:tcPr>
          <w:p w14:paraId="1BE30428" w14:textId="77777777" w:rsidR="00437657" w:rsidRPr="00130010" w:rsidRDefault="00437657" w:rsidP="002B2A13">
            <w:pPr>
              <w:rPr>
                <w:rFonts w:cs="Times New Roman"/>
                <w:szCs w:val="24"/>
              </w:rPr>
            </w:pPr>
            <w:r w:rsidRPr="00130010">
              <w:rPr>
                <w:rFonts w:cs="Times New Roman"/>
                <w:szCs w:val="24"/>
              </w:rPr>
              <w:t>Matematika</w:t>
            </w:r>
          </w:p>
        </w:tc>
        <w:tc>
          <w:tcPr>
            <w:tcW w:w="1276" w:type="dxa"/>
            <w:shd w:val="clear" w:color="auto" w:fill="auto"/>
          </w:tcPr>
          <w:p w14:paraId="6F232242"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31E632DE" w14:textId="77777777" w:rsidR="00437657" w:rsidRPr="00130010" w:rsidRDefault="00437657" w:rsidP="002B2A13">
            <w:pPr>
              <w:rPr>
                <w:rFonts w:cs="Times New Roman"/>
                <w:szCs w:val="24"/>
              </w:rPr>
            </w:pPr>
            <w:r w:rsidRPr="00130010">
              <w:rPr>
                <w:rFonts w:cs="Times New Roman"/>
                <w:szCs w:val="24"/>
              </w:rPr>
              <w:t>A</w:t>
            </w:r>
          </w:p>
        </w:tc>
        <w:tc>
          <w:tcPr>
            <w:tcW w:w="1276" w:type="dxa"/>
            <w:shd w:val="clear" w:color="auto" w:fill="auto"/>
          </w:tcPr>
          <w:p w14:paraId="673A2FE9" w14:textId="77777777" w:rsidR="00437657" w:rsidRPr="00130010" w:rsidRDefault="00437657" w:rsidP="002B2A13">
            <w:pPr>
              <w:rPr>
                <w:rFonts w:cs="Times New Roman"/>
                <w:szCs w:val="24"/>
              </w:rPr>
            </w:pPr>
            <w:r w:rsidRPr="00130010">
              <w:rPr>
                <w:rFonts w:cs="Times New Roman"/>
                <w:szCs w:val="24"/>
              </w:rPr>
              <w:t>16</w:t>
            </w:r>
          </w:p>
        </w:tc>
        <w:tc>
          <w:tcPr>
            <w:tcW w:w="1559" w:type="dxa"/>
            <w:shd w:val="clear" w:color="auto" w:fill="auto"/>
          </w:tcPr>
          <w:p w14:paraId="3E4CDF80" w14:textId="77777777" w:rsidR="00437657" w:rsidRPr="00130010" w:rsidRDefault="00437657" w:rsidP="002B2A13">
            <w:pPr>
              <w:rPr>
                <w:rFonts w:cs="Times New Roman"/>
                <w:szCs w:val="24"/>
              </w:rPr>
            </w:pPr>
            <w:r w:rsidRPr="00130010">
              <w:rPr>
                <w:rFonts w:cs="Times New Roman"/>
                <w:szCs w:val="24"/>
              </w:rPr>
              <w:t>5</w:t>
            </w:r>
          </w:p>
        </w:tc>
      </w:tr>
      <w:tr w:rsidR="00437657" w14:paraId="7D655FAA" w14:textId="77777777" w:rsidTr="002B2A13">
        <w:tc>
          <w:tcPr>
            <w:tcW w:w="566" w:type="dxa"/>
            <w:shd w:val="clear" w:color="auto" w:fill="auto"/>
          </w:tcPr>
          <w:p w14:paraId="44328B89" w14:textId="77777777" w:rsidR="00437657" w:rsidRPr="00130010" w:rsidRDefault="00437657" w:rsidP="002B2A13">
            <w:pPr>
              <w:rPr>
                <w:rFonts w:cs="Times New Roman"/>
                <w:szCs w:val="24"/>
              </w:rPr>
            </w:pPr>
          </w:p>
        </w:tc>
        <w:tc>
          <w:tcPr>
            <w:tcW w:w="4396" w:type="dxa"/>
            <w:shd w:val="clear" w:color="auto" w:fill="auto"/>
          </w:tcPr>
          <w:p w14:paraId="621FD6B7" w14:textId="77777777" w:rsidR="00437657" w:rsidRPr="00130010" w:rsidRDefault="00437657" w:rsidP="002B2A13">
            <w:pPr>
              <w:rPr>
                <w:rFonts w:cs="Times New Roman"/>
                <w:szCs w:val="24"/>
              </w:rPr>
            </w:pPr>
          </w:p>
        </w:tc>
        <w:tc>
          <w:tcPr>
            <w:tcW w:w="1276" w:type="dxa"/>
            <w:shd w:val="clear" w:color="auto" w:fill="auto"/>
          </w:tcPr>
          <w:p w14:paraId="7A7D2369" w14:textId="77777777" w:rsidR="00437657" w:rsidRPr="00130010" w:rsidRDefault="00437657" w:rsidP="002B2A13">
            <w:pPr>
              <w:rPr>
                <w:rFonts w:cs="Times New Roman"/>
                <w:szCs w:val="24"/>
              </w:rPr>
            </w:pPr>
          </w:p>
        </w:tc>
        <w:tc>
          <w:tcPr>
            <w:tcW w:w="992" w:type="dxa"/>
            <w:shd w:val="clear" w:color="auto" w:fill="auto"/>
          </w:tcPr>
          <w:p w14:paraId="2DC479CB"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658123F4" w14:textId="77777777" w:rsidR="00437657" w:rsidRPr="00130010" w:rsidRDefault="00437657" w:rsidP="002B2A13">
            <w:pPr>
              <w:rPr>
                <w:rFonts w:cs="Times New Roman"/>
                <w:szCs w:val="24"/>
              </w:rPr>
            </w:pPr>
            <w:r w:rsidRPr="00130010">
              <w:rPr>
                <w:rFonts w:cs="Times New Roman"/>
                <w:szCs w:val="24"/>
              </w:rPr>
              <w:t>13</w:t>
            </w:r>
          </w:p>
        </w:tc>
        <w:tc>
          <w:tcPr>
            <w:tcW w:w="1559" w:type="dxa"/>
            <w:shd w:val="clear" w:color="auto" w:fill="auto"/>
          </w:tcPr>
          <w:p w14:paraId="264D4539" w14:textId="77777777" w:rsidR="00437657" w:rsidRPr="00130010" w:rsidRDefault="00437657" w:rsidP="002B2A13">
            <w:pPr>
              <w:rPr>
                <w:rFonts w:cs="Times New Roman"/>
                <w:szCs w:val="24"/>
              </w:rPr>
            </w:pPr>
            <w:r w:rsidRPr="00130010">
              <w:rPr>
                <w:rFonts w:cs="Times New Roman"/>
                <w:szCs w:val="24"/>
              </w:rPr>
              <w:t>4</w:t>
            </w:r>
          </w:p>
        </w:tc>
      </w:tr>
      <w:tr w:rsidR="00437657" w14:paraId="17744E29" w14:textId="77777777" w:rsidTr="002B2A13">
        <w:tc>
          <w:tcPr>
            <w:tcW w:w="566" w:type="dxa"/>
            <w:shd w:val="clear" w:color="auto" w:fill="auto"/>
          </w:tcPr>
          <w:p w14:paraId="3513F34C" w14:textId="77777777" w:rsidR="00437657" w:rsidRPr="00130010" w:rsidRDefault="00437657" w:rsidP="002B2A13">
            <w:pPr>
              <w:rPr>
                <w:rFonts w:cs="Times New Roman"/>
                <w:szCs w:val="24"/>
              </w:rPr>
            </w:pPr>
            <w:r w:rsidRPr="00130010">
              <w:rPr>
                <w:rFonts w:cs="Times New Roman"/>
                <w:szCs w:val="24"/>
              </w:rPr>
              <w:t>6.</w:t>
            </w:r>
          </w:p>
        </w:tc>
        <w:tc>
          <w:tcPr>
            <w:tcW w:w="4396" w:type="dxa"/>
            <w:shd w:val="clear" w:color="auto" w:fill="auto"/>
          </w:tcPr>
          <w:p w14:paraId="59696BDF" w14:textId="77777777" w:rsidR="00437657" w:rsidRPr="00130010" w:rsidRDefault="00437657" w:rsidP="002B2A13">
            <w:pPr>
              <w:rPr>
                <w:rFonts w:cs="Times New Roman"/>
                <w:szCs w:val="24"/>
              </w:rPr>
            </w:pPr>
            <w:r w:rsidRPr="00130010">
              <w:rPr>
                <w:rFonts w:cs="Times New Roman"/>
                <w:szCs w:val="24"/>
              </w:rPr>
              <w:t>Istorija</w:t>
            </w:r>
          </w:p>
        </w:tc>
        <w:tc>
          <w:tcPr>
            <w:tcW w:w="1276" w:type="dxa"/>
            <w:shd w:val="clear" w:color="auto" w:fill="auto"/>
          </w:tcPr>
          <w:p w14:paraId="3C5C2BDE"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370BC608" w14:textId="77777777" w:rsidR="00437657" w:rsidRPr="00130010" w:rsidRDefault="00437657" w:rsidP="002B2A13">
            <w:pPr>
              <w:rPr>
                <w:rFonts w:cs="Times New Roman"/>
                <w:szCs w:val="24"/>
              </w:rPr>
            </w:pPr>
            <w:r w:rsidRPr="00130010">
              <w:rPr>
                <w:rFonts w:cs="Times New Roman"/>
                <w:szCs w:val="24"/>
              </w:rPr>
              <w:t>A</w:t>
            </w:r>
          </w:p>
        </w:tc>
        <w:tc>
          <w:tcPr>
            <w:tcW w:w="1276" w:type="dxa"/>
            <w:shd w:val="clear" w:color="auto" w:fill="auto"/>
          </w:tcPr>
          <w:p w14:paraId="59B8E756" w14:textId="77777777" w:rsidR="00437657" w:rsidRPr="00130010" w:rsidRDefault="00437657" w:rsidP="002B2A13">
            <w:pPr>
              <w:rPr>
                <w:rFonts w:cs="Times New Roman"/>
                <w:szCs w:val="24"/>
              </w:rPr>
            </w:pPr>
            <w:r w:rsidRPr="00130010">
              <w:rPr>
                <w:rFonts w:cs="Times New Roman"/>
                <w:szCs w:val="24"/>
              </w:rPr>
              <w:t>15</w:t>
            </w:r>
          </w:p>
        </w:tc>
        <w:tc>
          <w:tcPr>
            <w:tcW w:w="1559" w:type="dxa"/>
            <w:shd w:val="clear" w:color="auto" w:fill="auto"/>
          </w:tcPr>
          <w:p w14:paraId="258FC48E" w14:textId="77777777" w:rsidR="00437657" w:rsidRPr="00130010" w:rsidRDefault="00437657" w:rsidP="002B2A13">
            <w:pPr>
              <w:rPr>
                <w:rFonts w:cs="Times New Roman"/>
                <w:szCs w:val="24"/>
              </w:rPr>
            </w:pPr>
            <w:r w:rsidRPr="00130010">
              <w:rPr>
                <w:rFonts w:cs="Times New Roman"/>
                <w:szCs w:val="24"/>
              </w:rPr>
              <w:t>3</w:t>
            </w:r>
          </w:p>
        </w:tc>
      </w:tr>
      <w:tr w:rsidR="00437657" w14:paraId="43F42096" w14:textId="77777777" w:rsidTr="002B2A13">
        <w:tc>
          <w:tcPr>
            <w:tcW w:w="566" w:type="dxa"/>
            <w:shd w:val="clear" w:color="auto" w:fill="auto"/>
          </w:tcPr>
          <w:p w14:paraId="63E734D0" w14:textId="77777777" w:rsidR="00437657" w:rsidRPr="00130010" w:rsidRDefault="00437657" w:rsidP="002B2A13">
            <w:pPr>
              <w:rPr>
                <w:rFonts w:cs="Times New Roman"/>
                <w:szCs w:val="24"/>
              </w:rPr>
            </w:pPr>
          </w:p>
        </w:tc>
        <w:tc>
          <w:tcPr>
            <w:tcW w:w="4396" w:type="dxa"/>
            <w:shd w:val="clear" w:color="auto" w:fill="auto"/>
          </w:tcPr>
          <w:p w14:paraId="37E1F910" w14:textId="77777777" w:rsidR="00437657" w:rsidRPr="00130010" w:rsidRDefault="00437657" w:rsidP="002B2A13">
            <w:pPr>
              <w:rPr>
                <w:rFonts w:cs="Times New Roman"/>
                <w:szCs w:val="24"/>
              </w:rPr>
            </w:pPr>
          </w:p>
        </w:tc>
        <w:tc>
          <w:tcPr>
            <w:tcW w:w="1276" w:type="dxa"/>
            <w:shd w:val="clear" w:color="auto" w:fill="auto"/>
          </w:tcPr>
          <w:p w14:paraId="731CAB0F" w14:textId="77777777" w:rsidR="00437657" w:rsidRPr="00130010" w:rsidRDefault="00437657" w:rsidP="002B2A13">
            <w:pPr>
              <w:rPr>
                <w:rFonts w:cs="Times New Roman"/>
                <w:szCs w:val="24"/>
              </w:rPr>
            </w:pPr>
          </w:p>
        </w:tc>
        <w:tc>
          <w:tcPr>
            <w:tcW w:w="992" w:type="dxa"/>
            <w:shd w:val="clear" w:color="auto" w:fill="auto"/>
          </w:tcPr>
          <w:p w14:paraId="2DDB4CE5"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5121BD24" w14:textId="77777777" w:rsidR="00437657" w:rsidRPr="00130010" w:rsidRDefault="00437657" w:rsidP="002B2A13">
            <w:pPr>
              <w:rPr>
                <w:rFonts w:cs="Times New Roman"/>
                <w:szCs w:val="24"/>
              </w:rPr>
            </w:pPr>
            <w:r w:rsidRPr="00130010">
              <w:rPr>
                <w:rFonts w:cs="Times New Roman"/>
                <w:szCs w:val="24"/>
              </w:rPr>
              <w:t>14</w:t>
            </w:r>
          </w:p>
        </w:tc>
        <w:tc>
          <w:tcPr>
            <w:tcW w:w="1559" w:type="dxa"/>
            <w:shd w:val="clear" w:color="auto" w:fill="auto"/>
          </w:tcPr>
          <w:p w14:paraId="1661E0A7" w14:textId="77777777" w:rsidR="00437657" w:rsidRPr="00130010" w:rsidRDefault="00437657" w:rsidP="002B2A13">
            <w:pPr>
              <w:rPr>
                <w:rFonts w:cs="Times New Roman"/>
                <w:szCs w:val="24"/>
              </w:rPr>
            </w:pPr>
            <w:r w:rsidRPr="00130010">
              <w:rPr>
                <w:rFonts w:cs="Times New Roman"/>
                <w:szCs w:val="24"/>
              </w:rPr>
              <w:t>2</w:t>
            </w:r>
          </w:p>
        </w:tc>
      </w:tr>
      <w:tr w:rsidR="00437657" w14:paraId="77CBD4D3" w14:textId="77777777" w:rsidTr="002B2A13">
        <w:tc>
          <w:tcPr>
            <w:tcW w:w="566" w:type="dxa"/>
            <w:shd w:val="clear" w:color="auto" w:fill="auto"/>
          </w:tcPr>
          <w:p w14:paraId="079303FF" w14:textId="77777777" w:rsidR="00437657" w:rsidRPr="00130010" w:rsidRDefault="00437657" w:rsidP="002B2A13">
            <w:pPr>
              <w:rPr>
                <w:rFonts w:cs="Times New Roman"/>
                <w:szCs w:val="24"/>
              </w:rPr>
            </w:pPr>
            <w:r w:rsidRPr="00130010">
              <w:rPr>
                <w:rFonts w:cs="Times New Roman"/>
                <w:szCs w:val="24"/>
              </w:rPr>
              <w:t>8.</w:t>
            </w:r>
          </w:p>
        </w:tc>
        <w:tc>
          <w:tcPr>
            <w:tcW w:w="4396" w:type="dxa"/>
            <w:shd w:val="clear" w:color="auto" w:fill="auto"/>
          </w:tcPr>
          <w:p w14:paraId="2E0CF786" w14:textId="77777777" w:rsidR="00437657" w:rsidRPr="00130010" w:rsidRDefault="00437657" w:rsidP="002B2A13">
            <w:pPr>
              <w:rPr>
                <w:rFonts w:cs="Times New Roman"/>
                <w:szCs w:val="24"/>
              </w:rPr>
            </w:pPr>
            <w:r w:rsidRPr="00130010">
              <w:rPr>
                <w:rFonts w:cs="Times New Roman"/>
                <w:szCs w:val="24"/>
              </w:rPr>
              <w:t>Biologija</w:t>
            </w:r>
          </w:p>
        </w:tc>
        <w:tc>
          <w:tcPr>
            <w:tcW w:w="1276" w:type="dxa"/>
            <w:shd w:val="clear" w:color="auto" w:fill="auto"/>
          </w:tcPr>
          <w:p w14:paraId="428097C3"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5A4AE3A3" w14:textId="77777777" w:rsidR="00437657" w:rsidRPr="00130010" w:rsidRDefault="00437657" w:rsidP="002B2A13">
            <w:pPr>
              <w:rPr>
                <w:rFonts w:cs="Times New Roman"/>
                <w:szCs w:val="24"/>
              </w:rPr>
            </w:pPr>
            <w:r w:rsidRPr="00130010">
              <w:rPr>
                <w:rFonts w:cs="Times New Roman"/>
                <w:szCs w:val="24"/>
              </w:rPr>
              <w:t>A/B</w:t>
            </w:r>
          </w:p>
        </w:tc>
        <w:tc>
          <w:tcPr>
            <w:tcW w:w="1276" w:type="dxa"/>
            <w:shd w:val="clear" w:color="auto" w:fill="auto"/>
          </w:tcPr>
          <w:p w14:paraId="060BCF37" w14:textId="77777777" w:rsidR="00437657" w:rsidRPr="00130010" w:rsidRDefault="00437657" w:rsidP="002B2A13">
            <w:pPr>
              <w:rPr>
                <w:rFonts w:cs="Times New Roman"/>
                <w:szCs w:val="24"/>
              </w:rPr>
            </w:pPr>
            <w:r w:rsidRPr="00130010">
              <w:rPr>
                <w:rFonts w:cs="Times New Roman"/>
                <w:szCs w:val="24"/>
              </w:rPr>
              <w:t>14/5</w:t>
            </w:r>
          </w:p>
        </w:tc>
        <w:tc>
          <w:tcPr>
            <w:tcW w:w="1559" w:type="dxa"/>
            <w:shd w:val="clear" w:color="auto" w:fill="auto"/>
          </w:tcPr>
          <w:p w14:paraId="0E193325" w14:textId="77777777" w:rsidR="00437657" w:rsidRPr="00130010" w:rsidRDefault="00437657" w:rsidP="002B2A13">
            <w:pPr>
              <w:rPr>
                <w:rFonts w:cs="Times New Roman"/>
                <w:szCs w:val="24"/>
              </w:rPr>
            </w:pPr>
            <w:r w:rsidRPr="00130010">
              <w:rPr>
                <w:rFonts w:cs="Times New Roman"/>
                <w:szCs w:val="24"/>
              </w:rPr>
              <w:t>3</w:t>
            </w:r>
          </w:p>
        </w:tc>
      </w:tr>
      <w:tr w:rsidR="00437657" w14:paraId="49D09D49" w14:textId="77777777" w:rsidTr="002B2A13">
        <w:tc>
          <w:tcPr>
            <w:tcW w:w="566" w:type="dxa"/>
            <w:shd w:val="clear" w:color="auto" w:fill="auto"/>
          </w:tcPr>
          <w:p w14:paraId="61B0A04E" w14:textId="77777777" w:rsidR="00437657" w:rsidRPr="00130010" w:rsidRDefault="00437657" w:rsidP="002B2A13">
            <w:pPr>
              <w:rPr>
                <w:rFonts w:cs="Times New Roman"/>
                <w:szCs w:val="24"/>
              </w:rPr>
            </w:pPr>
            <w:r w:rsidRPr="00130010">
              <w:rPr>
                <w:rFonts w:cs="Times New Roman"/>
                <w:szCs w:val="24"/>
              </w:rPr>
              <w:t>9.</w:t>
            </w:r>
          </w:p>
        </w:tc>
        <w:tc>
          <w:tcPr>
            <w:tcW w:w="4396" w:type="dxa"/>
            <w:shd w:val="clear" w:color="auto" w:fill="auto"/>
          </w:tcPr>
          <w:p w14:paraId="5002C1B4" w14:textId="77777777" w:rsidR="00437657" w:rsidRPr="00130010" w:rsidRDefault="00437657" w:rsidP="002B2A13">
            <w:pPr>
              <w:rPr>
                <w:rFonts w:cs="Times New Roman"/>
                <w:szCs w:val="24"/>
              </w:rPr>
            </w:pPr>
            <w:r w:rsidRPr="00130010">
              <w:rPr>
                <w:rFonts w:cs="Times New Roman"/>
                <w:szCs w:val="24"/>
              </w:rPr>
              <w:t>Fizika</w:t>
            </w:r>
          </w:p>
        </w:tc>
        <w:tc>
          <w:tcPr>
            <w:tcW w:w="1276" w:type="dxa"/>
            <w:shd w:val="clear" w:color="auto" w:fill="auto"/>
          </w:tcPr>
          <w:p w14:paraId="14CDE96A"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3A8044E0" w14:textId="77777777" w:rsidR="00437657" w:rsidRPr="00130010" w:rsidRDefault="00437657" w:rsidP="002B2A13">
            <w:pPr>
              <w:rPr>
                <w:rFonts w:cs="Times New Roman"/>
                <w:szCs w:val="24"/>
              </w:rPr>
            </w:pPr>
            <w:r w:rsidRPr="00130010">
              <w:rPr>
                <w:rFonts w:cs="Times New Roman"/>
                <w:szCs w:val="24"/>
              </w:rPr>
              <w:t>A/ B</w:t>
            </w:r>
          </w:p>
        </w:tc>
        <w:tc>
          <w:tcPr>
            <w:tcW w:w="1276" w:type="dxa"/>
            <w:shd w:val="clear" w:color="auto" w:fill="auto"/>
          </w:tcPr>
          <w:p w14:paraId="65DF1625" w14:textId="77777777" w:rsidR="00437657" w:rsidRPr="00130010" w:rsidRDefault="00437657" w:rsidP="002B2A13">
            <w:pPr>
              <w:rPr>
                <w:rFonts w:cs="Times New Roman"/>
                <w:szCs w:val="24"/>
              </w:rPr>
            </w:pPr>
            <w:r w:rsidRPr="00130010">
              <w:rPr>
                <w:rFonts w:cs="Times New Roman"/>
                <w:szCs w:val="24"/>
              </w:rPr>
              <w:t>7/4</w:t>
            </w:r>
          </w:p>
        </w:tc>
        <w:tc>
          <w:tcPr>
            <w:tcW w:w="1559" w:type="dxa"/>
            <w:shd w:val="clear" w:color="auto" w:fill="auto"/>
          </w:tcPr>
          <w:p w14:paraId="3A61824D" w14:textId="77777777" w:rsidR="00437657" w:rsidRPr="00130010" w:rsidRDefault="00437657" w:rsidP="002B2A13">
            <w:pPr>
              <w:rPr>
                <w:rFonts w:cs="Times New Roman"/>
                <w:szCs w:val="24"/>
              </w:rPr>
            </w:pPr>
            <w:r w:rsidRPr="00130010">
              <w:rPr>
                <w:rFonts w:cs="Times New Roman"/>
                <w:szCs w:val="24"/>
              </w:rPr>
              <w:t>3</w:t>
            </w:r>
          </w:p>
        </w:tc>
      </w:tr>
      <w:tr w:rsidR="00437657" w14:paraId="73529527" w14:textId="77777777" w:rsidTr="002B2A13">
        <w:tc>
          <w:tcPr>
            <w:tcW w:w="566" w:type="dxa"/>
            <w:shd w:val="clear" w:color="auto" w:fill="auto"/>
          </w:tcPr>
          <w:p w14:paraId="632EE723" w14:textId="77777777" w:rsidR="00437657" w:rsidRPr="00130010" w:rsidRDefault="00437657" w:rsidP="002B2A13">
            <w:pPr>
              <w:rPr>
                <w:rFonts w:cs="Times New Roman"/>
                <w:szCs w:val="24"/>
              </w:rPr>
            </w:pPr>
            <w:r w:rsidRPr="00130010">
              <w:rPr>
                <w:rFonts w:cs="Times New Roman"/>
                <w:szCs w:val="24"/>
              </w:rPr>
              <w:t>10.</w:t>
            </w:r>
          </w:p>
        </w:tc>
        <w:tc>
          <w:tcPr>
            <w:tcW w:w="4396" w:type="dxa"/>
            <w:shd w:val="clear" w:color="auto" w:fill="auto"/>
          </w:tcPr>
          <w:p w14:paraId="19661FF4" w14:textId="77777777" w:rsidR="00437657" w:rsidRPr="00130010" w:rsidRDefault="00437657" w:rsidP="002B2A13">
            <w:pPr>
              <w:rPr>
                <w:rFonts w:cs="Times New Roman"/>
                <w:szCs w:val="24"/>
              </w:rPr>
            </w:pPr>
            <w:r w:rsidRPr="00130010">
              <w:rPr>
                <w:rFonts w:cs="Times New Roman"/>
                <w:szCs w:val="24"/>
              </w:rPr>
              <w:t>Chemija</w:t>
            </w:r>
          </w:p>
        </w:tc>
        <w:tc>
          <w:tcPr>
            <w:tcW w:w="1276" w:type="dxa"/>
            <w:shd w:val="clear" w:color="auto" w:fill="auto"/>
          </w:tcPr>
          <w:p w14:paraId="7DE49F3D"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46BDF1ED"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7FF6FA38" w14:textId="77777777" w:rsidR="00437657" w:rsidRPr="00130010" w:rsidRDefault="00437657" w:rsidP="002B2A13">
            <w:pPr>
              <w:rPr>
                <w:rFonts w:cs="Times New Roman"/>
                <w:szCs w:val="24"/>
              </w:rPr>
            </w:pPr>
            <w:r w:rsidRPr="00130010">
              <w:rPr>
                <w:rFonts w:cs="Times New Roman"/>
                <w:szCs w:val="24"/>
              </w:rPr>
              <w:t>10</w:t>
            </w:r>
          </w:p>
        </w:tc>
        <w:tc>
          <w:tcPr>
            <w:tcW w:w="1559" w:type="dxa"/>
            <w:shd w:val="clear" w:color="auto" w:fill="auto"/>
          </w:tcPr>
          <w:p w14:paraId="40EA307A" w14:textId="77777777" w:rsidR="00437657" w:rsidRPr="00130010" w:rsidRDefault="00437657" w:rsidP="002B2A13">
            <w:pPr>
              <w:rPr>
                <w:rFonts w:cs="Times New Roman"/>
                <w:szCs w:val="24"/>
              </w:rPr>
            </w:pPr>
            <w:r w:rsidRPr="00130010">
              <w:rPr>
                <w:rFonts w:cs="Times New Roman"/>
                <w:szCs w:val="24"/>
              </w:rPr>
              <w:t>2</w:t>
            </w:r>
          </w:p>
        </w:tc>
      </w:tr>
      <w:tr w:rsidR="00437657" w14:paraId="43E23919" w14:textId="77777777" w:rsidTr="002B2A13">
        <w:tc>
          <w:tcPr>
            <w:tcW w:w="566" w:type="dxa"/>
            <w:shd w:val="clear" w:color="auto" w:fill="auto"/>
          </w:tcPr>
          <w:p w14:paraId="4230FB65" w14:textId="77777777" w:rsidR="00437657" w:rsidRPr="00130010" w:rsidRDefault="00437657" w:rsidP="002B2A13">
            <w:pPr>
              <w:rPr>
                <w:rFonts w:cs="Times New Roman"/>
                <w:szCs w:val="24"/>
              </w:rPr>
            </w:pPr>
            <w:r w:rsidRPr="00130010">
              <w:rPr>
                <w:rFonts w:cs="Times New Roman"/>
                <w:szCs w:val="24"/>
              </w:rPr>
              <w:t>11.</w:t>
            </w:r>
          </w:p>
        </w:tc>
        <w:tc>
          <w:tcPr>
            <w:tcW w:w="4396" w:type="dxa"/>
            <w:shd w:val="clear" w:color="auto" w:fill="auto"/>
          </w:tcPr>
          <w:p w14:paraId="6C291FD7" w14:textId="77777777" w:rsidR="00437657" w:rsidRPr="00130010" w:rsidRDefault="00437657" w:rsidP="002B2A13">
            <w:pPr>
              <w:rPr>
                <w:rFonts w:cs="Times New Roman"/>
                <w:szCs w:val="24"/>
              </w:rPr>
            </w:pPr>
            <w:r w:rsidRPr="00130010">
              <w:rPr>
                <w:rFonts w:cs="Times New Roman"/>
                <w:szCs w:val="24"/>
              </w:rPr>
              <w:t>Muzika</w:t>
            </w:r>
          </w:p>
        </w:tc>
        <w:tc>
          <w:tcPr>
            <w:tcW w:w="1276" w:type="dxa"/>
            <w:shd w:val="clear" w:color="auto" w:fill="auto"/>
          </w:tcPr>
          <w:p w14:paraId="00B76642"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16DA9BDD"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5B9A355E" w14:textId="77777777" w:rsidR="00437657" w:rsidRPr="00130010" w:rsidRDefault="00437657" w:rsidP="002B2A13">
            <w:pPr>
              <w:rPr>
                <w:rFonts w:cs="Times New Roman"/>
                <w:szCs w:val="24"/>
              </w:rPr>
            </w:pPr>
            <w:r w:rsidRPr="00130010">
              <w:rPr>
                <w:rFonts w:cs="Times New Roman"/>
                <w:szCs w:val="24"/>
              </w:rPr>
              <w:t>7</w:t>
            </w:r>
          </w:p>
        </w:tc>
        <w:tc>
          <w:tcPr>
            <w:tcW w:w="1559" w:type="dxa"/>
            <w:shd w:val="clear" w:color="auto" w:fill="auto"/>
          </w:tcPr>
          <w:p w14:paraId="45FE3273" w14:textId="77777777" w:rsidR="00437657" w:rsidRPr="00130010" w:rsidRDefault="00437657" w:rsidP="002B2A13">
            <w:pPr>
              <w:rPr>
                <w:rFonts w:cs="Times New Roman"/>
                <w:szCs w:val="24"/>
              </w:rPr>
            </w:pPr>
            <w:r w:rsidRPr="00130010">
              <w:rPr>
                <w:rFonts w:cs="Times New Roman"/>
                <w:szCs w:val="24"/>
              </w:rPr>
              <w:t>2</w:t>
            </w:r>
          </w:p>
        </w:tc>
      </w:tr>
      <w:tr w:rsidR="00437657" w14:paraId="57CD630E" w14:textId="77777777" w:rsidTr="002B2A13">
        <w:tc>
          <w:tcPr>
            <w:tcW w:w="566" w:type="dxa"/>
            <w:shd w:val="clear" w:color="auto" w:fill="auto"/>
          </w:tcPr>
          <w:p w14:paraId="58B54D52" w14:textId="77777777" w:rsidR="00437657" w:rsidRPr="00130010" w:rsidRDefault="00437657" w:rsidP="002B2A13">
            <w:pPr>
              <w:rPr>
                <w:rFonts w:cs="Times New Roman"/>
                <w:szCs w:val="24"/>
              </w:rPr>
            </w:pPr>
            <w:r w:rsidRPr="00130010">
              <w:rPr>
                <w:rFonts w:cs="Times New Roman"/>
                <w:szCs w:val="24"/>
              </w:rPr>
              <w:t>12.</w:t>
            </w:r>
          </w:p>
        </w:tc>
        <w:tc>
          <w:tcPr>
            <w:tcW w:w="4396" w:type="dxa"/>
            <w:shd w:val="clear" w:color="auto" w:fill="auto"/>
          </w:tcPr>
          <w:p w14:paraId="3E642971" w14:textId="77777777" w:rsidR="00437657" w:rsidRPr="00130010" w:rsidRDefault="00437657" w:rsidP="002B2A13">
            <w:pPr>
              <w:rPr>
                <w:rFonts w:cs="Times New Roman"/>
                <w:szCs w:val="24"/>
              </w:rPr>
            </w:pPr>
            <w:r w:rsidRPr="00130010">
              <w:rPr>
                <w:rFonts w:cs="Times New Roman"/>
                <w:szCs w:val="24"/>
              </w:rPr>
              <w:t>Dailė</w:t>
            </w:r>
          </w:p>
        </w:tc>
        <w:tc>
          <w:tcPr>
            <w:tcW w:w="1276" w:type="dxa"/>
            <w:shd w:val="clear" w:color="auto" w:fill="auto"/>
          </w:tcPr>
          <w:p w14:paraId="2396A80C"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65B99F96"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1D2C256C" w14:textId="77777777" w:rsidR="00437657" w:rsidRPr="00130010" w:rsidRDefault="00437657" w:rsidP="002B2A13">
            <w:pPr>
              <w:rPr>
                <w:rFonts w:cs="Times New Roman"/>
                <w:szCs w:val="24"/>
              </w:rPr>
            </w:pPr>
            <w:r w:rsidRPr="00130010">
              <w:rPr>
                <w:rFonts w:cs="Times New Roman"/>
                <w:szCs w:val="24"/>
              </w:rPr>
              <w:t>22</w:t>
            </w:r>
          </w:p>
        </w:tc>
        <w:tc>
          <w:tcPr>
            <w:tcW w:w="1559" w:type="dxa"/>
            <w:shd w:val="clear" w:color="auto" w:fill="auto"/>
          </w:tcPr>
          <w:p w14:paraId="41A4513D" w14:textId="77777777" w:rsidR="00437657" w:rsidRPr="00130010" w:rsidRDefault="00437657" w:rsidP="002B2A13">
            <w:pPr>
              <w:rPr>
                <w:rFonts w:cs="Times New Roman"/>
                <w:szCs w:val="24"/>
              </w:rPr>
            </w:pPr>
            <w:r w:rsidRPr="00130010">
              <w:rPr>
                <w:rFonts w:cs="Times New Roman"/>
                <w:szCs w:val="24"/>
              </w:rPr>
              <w:t>2</w:t>
            </w:r>
          </w:p>
        </w:tc>
      </w:tr>
      <w:tr w:rsidR="00437657" w14:paraId="63F231ED" w14:textId="77777777" w:rsidTr="002B2A13">
        <w:tc>
          <w:tcPr>
            <w:tcW w:w="566" w:type="dxa"/>
            <w:shd w:val="clear" w:color="auto" w:fill="auto"/>
          </w:tcPr>
          <w:p w14:paraId="7D5DFE61" w14:textId="77777777" w:rsidR="00437657" w:rsidRPr="00130010" w:rsidRDefault="00437657" w:rsidP="002B2A13">
            <w:pPr>
              <w:rPr>
                <w:rFonts w:cs="Times New Roman"/>
                <w:szCs w:val="24"/>
              </w:rPr>
            </w:pPr>
            <w:r w:rsidRPr="00130010">
              <w:rPr>
                <w:rFonts w:cs="Times New Roman"/>
                <w:szCs w:val="24"/>
              </w:rPr>
              <w:t>13.</w:t>
            </w:r>
          </w:p>
        </w:tc>
        <w:tc>
          <w:tcPr>
            <w:tcW w:w="4396" w:type="dxa"/>
            <w:shd w:val="clear" w:color="auto" w:fill="auto"/>
          </w:tcPr>
          <w:p w14:paraId="19F4B777" w14:textId="77777777" w:rsidR="00437657" w:rsidRPr="00130010" w:rsidRDefault="00437657" w:rsidP="002B2A13">
            <w:pPr>
              <w:rPr>
                <w:rFonts w:cs="Times New Roman"/>
                <w:szCs w:val="24"/>
              </w:rPr>
            </w:pPr>
            <w:r w:rsidRPr="00130010">
              <w:rPr>
                <w:rFonts w:cs="Times New Roman"/>
                <w:szCs w:val="24"/>
              </w:rPr>
              <w:t>Informacinės technologijos</w:t>
            </w:r>
          </w:p>
        </w:tc>
        <w:tc>
          <w:tcPr>
            <w:tcW w:w="1276" w:type="dxa"/>
            <w:shd w:val="clear" w:color="auto" w:fill="auto"/>
          </w:tcPr>
          <w:p w14:paraId="5C2F1D2E"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167F5C75" w14:textId="77777777" w:rsidR="00437657" w:rsidRPr="00130010" w:rsidRDefault="00437657" w:rsidP="002B2A13">
            <w:pPr>
              <w:rPr>
                <w:rFonts w:cs="Times New Roman"/>
                <w:szCs w:val="24"/>
              </w:rPr>
            </w:pPr>
            <w:r w:rsidRPr="00130010">
              <w:rPr>
                <w:rFonts w:cs="Times New Roman"/>
                <w:szCs w:val="24"/>
              </w:rPr>
              <w:t>A/B</w:t>
            </w:r>
          </w:p>
        </w:tc>
        <w:tc>
          <w:tcPr>
            <w:tcW w:w="1276" w:type="dxa"/>
            <w:shd w:val="clear" w:color="auto" w:fill="auto"/>
          </w:tcPr>
          <w:p w14:paraId="2F0AB9D0" w14:textId="77777777" w:rsidR="00437657" w:rsidRPr="00130010" w:rsidRDefault="00437657" w:rsidP="002B2A13">
            <w:pPr>
              <w:rPr>
                <w:rFonts w:cs="Times New Roman"/>
                <w:szCs w:val="24"/>
              </w:rPr>
            </w:pPr>
            <w:r w:rsidRPr="00130010">
              <w:rPr>
                <w:rFonts w:cs="Times New Roman"/>
                <w:szCs w:val="24"/>
              </w:rPr>
              <w:t>6/3</w:t>
            </w:r>
          </w:p>
        </w:tc>
        <w:tc>
          <w:tcPr>
            <w:tcW w:w="1559" w:type="dxa"/>
            <w:shd w:val="clear" w:color="auto" w:fill="auto"/>
          </w:tcPr>
          <w:p w14:paraId="49873B13" w14:textId="77777777" w:rsidR="00437657" w:rsidRPr="00130010" w:rsidRDefault="00437657" w:rsidP="002B2A13">
            <w:pPr>
              <w:rPr>
                <w:rFonts w:cs="Times New Roman"/>
                <w:szCs w:val="24"/>
              </w:rPr>
            </w:pPr>
            <w:r w:rsidRPr="00130010">
              <w:rPr>
                <w:rFonts w:cs="Times New Roman"/>
                <w:szCs w:val="24"/>
              </w:rPr>
              <w:t>2</w:t>
            </w:r>
          </w:p>
        </w:tc>
      </w:tr>
      <w:tr w:rsidR="00437657" w14:paraId="1853014F" w14:textId="77777777" w:rsidTr="002B2A13">
        <w:tc>
          <w:tcPr>
            <w:tcW w:w="566" w:type="dxa"/>
            <w:shd w:val="clear" w:color="auto" w:fill="auto"/>
          </w:tcPr>
          <w:p w14:paraId="5D722BC2" w14:textId="77777777" w:rsidR="00437657" w:rsidRPr="00130010" w:rsidRDefault="00437657" w:rsidP="002B2A13">
            <w:pPr>
              <w:rPr>
                <w:rFonts w:cs="Times New Roman"/>
                <w:szCs w:val="24"/>
              </w:rPr>
            </w:pPr>
            <w:r w:rsidRPr="00130010">
              <w:rPr>
                <w:rFonts w:cs="Times New Roman"/>
                <w:szCs w:val="24"/>
              </w:rPr>
              <w:t>14.</w:t>
            </w:r>
          </w:p>
        </w:tc>
        <w:tc>
          <w:tcPr>
            <w:tcW w:w="4396" w:type="dxa"/>
            <w:shd w:val="clear" w:color="auto" w:fill="auto"/>
          </w:tcPr>
          <w:p w14:paraId="0005A971" w14:textId="77777777" w:rsidR="00437657" w:rsidRPr="00130010" w:rsidRDefault="00437657" w:rsidP="002B2A13">
            <w:pPr>
              <w:rPr>
                <w:rFonts w:cs="Times New Roman"/>
                <w:szCs w:val="24"/>
              </w:rPr>
            </w:pPr>
            <w:r w:rsidRPr="00130010">
              <w:rPr>
                <w:rFonts w:cs="Times New Roman"/>
                <w:szCs w:val="24"/>
              </w:rPr>
              <w:t>Braižyba</w:t>
            </w:r>
          </w:p>
        </w:tc>
        <w:tc>
          <w:tcPr>
            <w:tcW w:w="1276" w:type="dxa"/>
            <w:shd w:val="clear" w:color="auto" w:fill="auto"/>
          </w:tcPr>
          <w:p w14:paraId="7442001B"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230B0486"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78B93B8E" w14:textId="77777777" w:rsidR="00437657" w:rsidRPr="00130010" w:rsidRDefault="00437657" w:rsidP="002B2A13">
            <w:pPr>
              <w:rPr>
                <w:rFonts w:cs="Times New Roman"/>
                <w:szCs w:val="24"/>
              </w:rPr>
            </w:pPr>
            <w:r w:rsidRPr="00130010">
              <w:rPr>
                <w:rFonts w:cs="Times New Roman"/>
                <w:szCs w:val="24"/>
              </w:rPr>
              <w:t>5</w:t>
            </w:r>
          </w:p>
        </w:tc>
        <w:tc>
          <w:tcPr>
            <w:tcW w:w="1559" w:type="dxa"/>
            <w:shd w:val="clear" w:color="auto" w:fill="auto"/>
          </w:tcPr>
          <w:p w14:paraId="752E9D3C" w14:textId="77777777" w:rsidR="00437657" w:rsidRPr="00130010" w:rsidRDefault="00437657" w:rsidP="002B2A13">
            <w:pPr>
              <w:rPr>
                <w:rFonts w:cs="Times New Roman"/>
                <w:szCs w:val="24"/>
              </w:rPr>
            </w:pPr>
            <w:r w:rsidRPr="00130010">
              <w:rPr>
                <w:rFonts w:cs="Times New Roman"/>
                <w:szCs w:val="24"/>
              </w:rPr>
              <w:t>1</w:t>
            </w:r>
          </w:p>
        </w:tc>
      </w:tr>
      <w:tr w:rsidR="00437657" w14:paraId="2A562A68" w14:textId="77777777" w:rsidTr="002B2A13">
        <w:tc>
          <w:tcPr>
            <w:tcW w:w="566" w:type="dxa"/>
            <w:shd w:val="clear" w:color="auto" w:fill="auto"/>
          </w:tcPr>
          <w:p w14:paraId="4365E693" w14:textId="77777777" w:rsidR="00437657" w:rsidRPr="00130010" w:rsidRDefault="00437657" w:rsidP="002B2A13">
            <w:pPr>
              <w:rPr>
                <w:rFonts w:cs="Times New Roman"/>
                <w:szCs w:val="24"/>
              </w:rPr>
            </w:pPr>
            <w:r w:rsidRPr="00130010">
              <w:rPr>
                <w:rFonts w:cs="Times New Roman"/>
                <w:szCs w:val="24"/>
              </w:rPr>
              <w:t>15.</w:t>
            </w:r>
          </w:p>
        </w:tc>
        <w:tc>
          <w:tcPr>
            <w:tcW w:w="4396" w:type="dxa"/>
            <w:shd w:val="clear" w:color="auto" w:fill="auto"/>
          </w:tcPr>
          <w:p w14:paraId="374B7C0E" w14:textId="77777777" w:rsidR="00437657" w:rsidRPr="00130010" w:rsidRDefault="00437657" w:rsidP="002B2A13">
            <w:pPr>
              <w:rPr>
                <w:rFonts w:cs="Times New Roman"/>
                <w:szCs w:val="24"/>
              </w:rPr>
            </w:pPr>
            <w:r w:rsidRPr="00130010">
              <w:rPr>
                <w:rFonts w:cs="Times New Roman"/>
                <w:szCs w:val="24"/>
              </w:rPr>
              <w:t>Kūno kultūra</w:t>
            </w:r>
          </w:p>
        </w:tc>
        <w:tc>
          <w:tcPr>
            <w:tcW w:w="1276" w:type="dxa"/>
            <w:shd w:val="clear" w:color="auto" w:fill="auto"/>
          </w:tcPr>
          <w:p w14:paraId="65E2F914" w14:textId="77777777" w:rsidR="00437657" w:rsidRPr="00130010" w:rsidRDefault="00437657" w:rsidP="002B2A13">
            <w:pPr>
              <w:rPr>
                <w:rFonts w:cs="Times New Roman"/>
                <w:szCs w:val="24"/>
              </w:rPr>
            </w:pPr>
            <w:r w:rsidRPr="00130010">
              <w:rPr>
                <w:rFonts w:cs="Times New Roman"/>
                <w:szCs w:val="24"/>
              </w:rPr>
              <w:t>2</w:t>
            </w:r>
          </w:p>
        </w:tc>
        <w:tc>
          <w:tcPr>
            <w:tcW w:w="992" w:type="dxa"/>
            <w:shd w:val="clear" w:color="auto" w:fill="auto"/>
          </w:tcPr>
          <w:p w14:paraId="4F7A65DB" w14:textId="77777777" w:rsidR="00437657" w:rsidRPr="00130010" w:rsidRDefault="00437657" w:rsidP="002B2A13">
            <w:pPr>
              <w:rPr>
                <w:rFonts w:cs="Times New Roman"/>
                <w:szCs w:val="24"/>
              </w:rPr>
            </w:pPr>
            <w:r w:rsidRPr="00130010">
              <w:rPr>
                <w:rFonts w:cs="Times New Roman"/>
                <w:szCs w:val="24"/>
              </w:rPr>
              <w:t xml:space="preserve">B </w:t>
            </w:r>
          </w:p>
        </w:tc>
        <w:tc>
          <w:tcPr>
            <w:tcW w:w="1276" w:type="dxa"/>
            <w:shd w:val="clear" w:color="auto" w:fill="auto"/>
          </w:tcPr>
          <w:p w14:paraId="25A26A7C" w14:textId="77777777" w:rsidR="00437657" w:rsidRPr="00130010" w:rsidRDefault="00437657" w:rsidP="002B2A13">
            <w:pPr>
              <w:rPr>
                <w:rFonts w:cs="Times New Roman"/>
                <w:szCs w:val="24"/>
              </w:rPr>
            </w:pPr>
            <w:r w:rsidRPr="00130010">
              <w:rPr>
                <w:rFonts w:cs="Times New Roman"/>
                <w:szCs w:val="24"/>
              </w:rPr>
              <w:t>11</w:t>
            </w:r>
            <w:r>
              <w:rPr>
                <w:rFonts w:cs="Times New Roman"/>
                <w:szCs w:val="24"/>
              </w:rPr>
              <w:t xml:space="preserve"> / 7</w:t>
            </w:r>
          </w:p>
        </w:tc>
        <w:tc>
          <w:tcPr>
            <w:tcW w:w="1559" w:type="dxa"/>
            <w:shd w:val="clear" w:color="auto" w:fill="auto"/>
          </w:tcPr>
          <w:p w14:paraId="62DBEE69" w14:textId="77777777" w:rsidR="00437657" w:rsidRPr="00130010" w:rsidRDefault="00437657" w:rsidP="002B2A13">
            <w:pPr>
              <w:rPr>
                <w:rFonts w:cs="Times New Roman"/>
                <w:szCs w:val="24"/>
              </w:rPr>
            </w:pPr>
            <w:r>
              <w:rPr>
                <w:rFonts w:cs="Times New Roman"/>
                <w:szCs w:val="24"/>
              </w:rPr>
              <w:t>4</w:t>
            </w:r>
          </w:p>
        </w:tc>
      </w:tr>
      <w:tr w:rsidR="00437657" w14:paraId="458E2BDC" w14:textId="77777777" w:rsidTr="002B2A13">
        <w:tc>
          <w:tcPr>
            <w:tcW w:w="566" w:type="dxa"/>
            <w:shd w:val="clear" w:color="auto" w:fill="auto"/>
          </w:tcPr>
          <w:p w14:paraId="46A59FB6" w14:textId="77777777" w:rsidR="00437657" w:rsidRPr="00130010" w:rsidRDefault="00437657" w:rsidP="002B2A13">
            <w:pPr>
              <w:rPr>
                <w:rFonts w:cs="Times New Roman"/>
                <w:szCs w:val="24"/>
              </w:rPr>
            </w:pPr>
            <w:r w:rsidRPr="00130010">
              <w:rPr>
                <w:rFonts w:cs="Times New Roman"/>
                <w:szCs w:val="24"/>
              </w:rPr>
              <w:t>16.</w:t>
            </w:r>
          </w:p>
        </w:tc>
        <w:tc>
          <w:tcPr>
            <w:tcW w:w="4396" w:type="dxa"/>
            <w:shd w:val="clear" w:color="auto" w:fill="auto"/>
          </w:tcPr>
          <w:p w14:paraId="5AECF157" w14:textId="77777777" w:rsidR="00437657" w:rsidRPr="00130010" w:rsidRDefault="00437657" w:rsidP="002B2A13">
            <w:pPr>
              <w:rPr>
                <w:rFonts w:cs="Times New Roman"/>
                <w:szCs w:val="24"/>
              </w:rPr>
            </w:pPr>
            <w:r w:rsidRPr="00130010">
              <w:rPr>
                <w:rFonts w:cs="Times New Roman"/>
                <w:szCs w:val="24"/>
              </w:rPr>
              <w:t>Šokis</w:t>
            </w:r>
          </w:p>
        </w:tc>
        <w:tc>
          <w:tcPr>
            <w:tcW w:w="1276" w:type="dxa"/>
            <w:shd w:val="clear" w:color="auto" w:fill="auto"/>
          </w:tcPr>
          <w:p w14:paraId="4EF389D8" w14:textId="77777777" w:rsidR="00437657" w:rsidRPr="00130010" w:rsidRDefault="00437657" w:rsidP="002B2A13">
            <w:pPr>
              <w:rPr>
                <w:rFonts w:cs="Times New Roman"/>
                <w:szCs w:val="24"/>
                <w:lang w:val="en-US"/>
              </w:rPr>
            </w:pPr>
            <w:r w:rsidRPr="00130010">
              <w:rPr>
                <w:rFonts w:cs="Times New Roman"/>
                <w:szCs w:val="24"/>
                <w:lang w:val="en-US"/>
              </w:rPr>
              <w:t>1</w:t>
            </w:r>
          </w:p>
        </w:tc>
        <w:tc>
          <w:tcPr>
            <w:tcW w:w="992" w:type="dxa"/>
            <w:shd w:val="clear" w:color="auto" w:fill="auto"/>
          </w:tcPr>
          <w:p w14:paraId="6FFC0B3E"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33483951" w14:textId="77777777" w:rsidR="00437657" w:rsidRPr="00130010" w:rsidRDefault="00437657" w:rsidP="002B2A13">
            <w:pPr>
              <w:rPr>
                <w:rFonts w:cs="Times New Roman"/>
                <w:szCs w:val="24"/>
              </w:rPr>
            </w:pPr>
            <w:r w:rsidRPr="00130010">
              <w:rPr>
                <w:rFonts w:cs="Times New Roman"/>
                <w:szCs w:val="24"/>
              </w:rPr>
              <w:t>11</w:t>
            </w:r>
          </w:p>
        </w:tc>
        <w:tc>
          <w:tcPr>
            <w:tcW w:w="1559" w:type="dxa"/>
            <w:shd w:val="clear" w:color="auto" w:fill="auto"/>
          </w:tcPr>
          <w:p w14:paraId="74CBB290" w14:textId="77777777" w:rsidR="00437657" w:rsidRPr="00130010" w:rsidRDefault="00437657" w:rsidP="002B2A13">
            <w:pPr>
              <w:rPr>
                <w:rFonts w:cs="Times New Roman"/>
                <w:szCs w:val="24"/>
              </w:rPr>
            </w:pPr>
            <w:r w:rsidRPr="00130010">
              <w:rPr>
                <w:rFonts w:cs="Times New Roman"/>
                <w:szCs w:val="24"/>
              </w:rPr>
              <w:t>2</w:t>
            </w:r>
          </w:p>
        </w:tc>
      </w:tr>
      <w:tr w:rsidR="00437657" w14:paraId="5E5E57A1" w14:textId="77777777" w:rsidTr="002B2A13">
        <w:tc>
          <w:tcPr>
            <w:tcW w:w="566" w:type="dxa"/>
            <w:shd w:val="clear" w:color="auto" w:fill="auto"/>
          </w:tcPr>
          <w:p w14:paraId="7A355FF9" w14:textId="77777777" w:rsidR="00437657" w:rsidRPr="00130010" w:rsidRDefault="00437657" w:rsidP="002B2A13">
            <w:pPr>
              <w:rPr>
                <w:rFonts w:cs="Times New Roman"/>
                <w:szCs w:val="24"/>
              </w:rPr>
            </w:pPr>
            <w:r w:rsidRPr="00130010">
              <w:rPr>
                <w:rFonts w:cs="Times New Roman"/>
                <w:szCs w:val="24"/>
              </w:rPr>
              <w:t>17.</w:t>
            </w:r>
          </w:p>
        </w:tc>
        <w:tc>
          <w:tcPr>
            <w:tcW w:w="4396" w:type="dxa"/>
            <w:shd w:val="clear" w:color="auto" w:fill="auto"/>
          </w:tcPr>
          <w:p w14:paraId="6CAFD77A" w14:textId="77777777" w:rsidR="00437657" w:rsidRPr="00130010" w:rsidRDefault="00437657" w:rsidP="002B2A13">
            <w:pPr>
              <w:rPr>
                <w:rFonts w:cs="Times New Roman"/>
                <w:szCs w:val="24"/>
              </w:rPr>
            </w:pPr>
            <w:r w:rsidRPr="00130010">
              <w:rPr>
                <w:rFonts w:cs="Times New Roman"/>
                <w:szCs w:val="24"/>
              </w:rPr>
              <w:t>Statyba ir medžio darbai</w:t>
            </w:r>
          </w:p>
        </w:tc>
        <w:tc>
          <w:tcPr>
            <w:tcW w:w="1276" w:type="dxa"/>
            <w:shd w:val="clear" w:color="auto" w:fill="auto"/>
          </w:tcPr>
          <w:p w14:paraId="30EA659F"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2B4959CF" w14:textId="77777777" w:rsidR="00437657" w:rsidRPr="00130010" w:rsidRDefault="00437657" w:rsidP="002B2A13">
            <w:pPr>
              <w:rPr>
                <w:rFonts w:cs="Times New Roman"/>
                <w:szCs w:val="24"/>
              </w:rPr>
            </w:pPr>
            <w:r w:rsidRPr="00130010">
              <w:rPr>
                <w:rFonts w:cs="Times New Roman"/>
                <w:szCs w:val="24"/>
              </w:rPr>
              <w:t>A</w:t>
            </w:r>
          </w:p>
        </w:tc>
        <w:tc>
          <w:tcPr>
            <w:tcW w:w="1276" w:type="dxa"/>
            <w:shd w:val="clear" w:color="auto" w:fill="auto"/>
          </w:tcPr>
          <w:p w14:paraId="380713E5" w14:textId="77777777" w:rsidR="00437657" w:rsidRPr="00130010" w:rsidRDefault="00437657" w:rsidP="002B2A13">
            <w:pPr>
              <w:rPr>
                <w:rFonts w:cs="Times New Roman"/>
                <w:szCs w:val="24"/>
              </w:rPr>
            </w:pPr>
            <w:r w:rsidRPr="00130010">
              <w:rPr>
                <w:rFonts w:cs="Times New Roman"/>
                <w:szCs w:val="24"/>
              </w:rPr>
              <w:t>11</w:t>
            </w:r>
          </w:p>
        </w:tc>
        <w:tc>
          <w:tcPr>
            <w:tcW w:w="1559" w:type="dxa"/>
            <w:shd w:val="clear" w:color="auto" w:fill="auto"/>
          </w:tcPr>
          <w:p w14:paraId="02930CCA" w14:textId="77777777" w:rsidR="00437657" w:rsidRPr="00130010" w:rsidRDefault="00437657" w:rsidP="002B2A13">
            <w:pPr>
              <w:rPr>
                <w:rFonts w:cs="Times New Roman"/>
                <w:szCs w:val="24"/>
              </w:rPr>
            </w:pPr>
            <w:r w:rsidRPr="00130010">
              <w:rPr>
                <w:rFonts w:cs="Times New Roman"/>
                <w:szCs w:val="24"/>
              </w:rPr>
              <w:t>3</w:t>
            </w:r>
          </w:p>
        </w:tc>
      </w:tr>
      <w:tr w:rsidR="00437657" w14:paraId="09C901B4" w14:textId="77777777" w:rsidTr="002B2A13">
        <w:tc>
          <w:tcPr>
            <w:tcW w:w="566" w:type="dxa"/>
            <w:shd w:val="clear" w:color="auto" w:fill="auto"/>
          </w:tcPr>
          <w:p w14:paraId="6454A8CF" w14:textId="77777777" w:rsidR="00437657" w:rsidRPr="00130010" w:rsidRDefault="00437657" w:rsidP="002B2A13">
            <w:pPr>
              <w:rPr>
                <w:rFonts w:cs="Times New Roman"/>
                <w:szCs w:val="24"/>
              </w:rPr>
            </w:pPr>
            <w:r w:rsidRPr="00130010">
              <w:rPr>
                <w:rFonts w:cs="Times New Roman"/>
                <w:szCs w:val="24"/>
              </w:rPr>
              <w:t>18.</w:t>
            </w:r>
          </w:p>
        </w:tc>
        <w:tc>
          <w:tcPr>
            <w:tcW w:w="4396" w:type="dxa"/>
            <w:shd w:val="clear" w:color="auto" w:fill="auto"/>
          </w:tcPr>
          <w:p w14:paraId="1EDCFE91" w14:textId="77777777" w:rsidR="00437657" w:rsidRPr="00130010" w:rsidRDefault="00437657" w:rsidP="002B2A13">
            <w:pPr>
              <w:rPr>
                <w:rFonts w:cs="Times New Roman"/>
                <w:szCs w:val="24"/>
              </w:rPr>
            </w:pPr>
            <w:r w:rsidRPr="00130010">
              <w:rPr>
                <w:rFonts w:cs="Times New Roman"/>
                <w:szCs w:val="24"/>
              </w:rPr>
              <w:t>Ekonomika</w:t>
            </w:r>
          </w:p>
        </w:tc>
        <w:tc>
          <w:tcPr>
            <w:tcW w:w="1276" w:type="dxa"/>
            <w:shd w:val="clear" w:color="auto" w:fill="auto"/>
          </w:tcPr>
          <w:p w14:paraId="1F1ED3B3"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7CAC3764" w14:textId="77777777" w:rsidR="00437657" w:rsidRPr="00130010" w:rsidRDefault="00437657" w:rsidP="002B2A13">
            <w:pPr>
              <w:rPr>
                <w:rFonts w:cs="Times New Roman"/>
                <w:szCs w:val="24"/>
              </w:rPr>
            </w:pPr>
            <w:r w:rsidRPr="00130010">
              <w:rPr>
                <w:rFonts w:cs="Times New Roman"/>
                <w:szCs w:val="24"/>
              </w:rPr>
              <w:t>B</w:t>
            </w:r>
          </w:p>
        </w:tc>
        <w:tc>
          <w:tcPr>
            <w:tcW w:w="1276" w:type="dxa"/>
            <w:shd w:val="clear" w:color="auto" w:fill="auto"/>
          </w:tcPr>
          <w:p w14:paraId="75D5EE76" w14:textId="77777777" w:rsidR="00437657" w:rsidRPr="00130010" w:rsidRDefault="00437657" w:rsidP="002B2A13">
            <w:pPr>
              <w:rPr>
                <w:rFonts w:cs="Times New Roman"/>
                <w:szCs w:val="24"/>
              </w:rPr>
            </w:pPr>
            <w:r w:rsidRPr="00130010">
              <w:rPr>
                <w:rFonts w:cs="Times New Roman"/>
                <w:szCs w:val="24"/>
              </w:rPr>
              <w:t>15</w:t>
            </w:r>
          </w:p>
        </w:tc>
        <w:tc>
          <w:tcPr>
            <w:tcW w:w="1559" w:type="dxa"/>
            <w:shd w:val="clear" w:color="auto" w:fill="auto"/>
          </w:tcPr>
          <w:p w14:paraId="2B2A1DE1" w14:textId="77777777" w:rsidR="00437657" w:rsidRPr="00130010" w:rsidRDefault="00437657" w:rsidP="002B2A13">
            <w:pPr>
              <w:rPr>
                <w:rFonts w:cs="Times New Roman"/>
                <w:szCs w:val="24"/>
              </w:rPr>
            </w:pPr>
            <w:r w:rsidRPr="00130010">
              <w:rPr>
                <w:rFonts w:cs="Times New Roman"/>
                <w:szCs w:val="24"/>
              </w:rPr>
              <w:t>2</w:t>
            </w:r>
          </w:p>
        </w:tc>
      </w:tr>
      <w:tr w:rsidR="00437657" w14:paraId="62F27C50" w14:textId="77777777" w:rsidTr="002B2A13">
        <w:tc>
          <w:tcPr>
            <w:tcW w:w="566" w:type="dxa"/>
            <w:shd w:val="clear" w:color="auto" w:fill="auto"/>
          </w:tcPr>
          <w:p w14:paraId="7F531C5F" w14:textId="77777777" w:rsidR="00437657" w:rsidRPr="00130010" w:rsidRDefault="00437657" w:rsidP="002B2A13">
            <w:pPr>
              <w:rPr>
                <w:rFonts w:cs="Times New Roman"/>
                <w:szCs w:val="24"/>
              </w:rPr>
            </w:pPr>
            <w:r w:rsidRPr="00130010">
              <w:rPr>
                <w:rFonts w:cs="Times New Roman"/>
                <w:szCs w:val="24"/>
              </w:rPr>
              <w:t>19.</w:t>
            </w:r>
          </w:p>
        </w:tc>
        <w:tc>
          <w:tcPr>
            <w:tcW w:w="4396" w:type="dxa"/>
            <w:shd w:val="clear" w:color="auto" w:fill="auto"/>
          </w:tcPr>
          <w:p w14:paraId="32745B61" w14:textId="77777777" w:rsidR="00437657" w:rsidRPr="00130010" w:rsidRDefault="00437657" w:rsidP="002B2A13">
            <w:pPr>
              <w:rPr>
                <w:rFonts w:cs="Times New Roman"/>
                <w:szCs w:val="24"/>
              </w:rPr>
            </w:pPr>
            <w:r w:rsidRPr="00130010">
              <w:rPr>
                <w:rFonts w:cs="Times New Roman"/>
                <w:szCs w:val="24"/>
              </w:rPr>
              <w:t>Lietuvių k. modulis ,, Teksto kūrimas“</w:t>
            </w:r>
          </w:p>
        </w:tc>
        <w:tc>
          <w:tcPr>
            <w:tcW w:w="1276" w:type="dxa"/>
            <w:shd w:val="clear" w:color="auto" w:fill="auto"/>
          </w:tcPr>
          <w:p w14:paraId="34E25D40"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6B201EE3" w14:textId="77777777" w:rsidR="00437657" w:rsidRPr="00130010" w:rsidRDefault="00437657" w:rsidP="002B2A13">
            <w:pPr>
              <w:rPr>
                <w:rFonts w:cs="Times New Roman"/>
                <w:szCs w:val="24"/>
              </w:rPr>
            </w:pPr>
          </w:p>
        </w:tc>
        <w:tc>
          <w:tcPr>
            <w:tcW w:w="1276" w:type="dxa"/>
            <w:shd w:val="clear" w:color="auto" w:fill="auto"/>
          </w:tcPr>
          <w:p w14:paraId="4A4DE4F9" w14:textId="77777777" w:rsidR="00437657" w:rsidRPr="00130010" w:rsidRDefault="00437657" w:rsidP="002B2A13">
            <w:pPr>
              <w:rPr>
                <w:rFonts w:cs="Times New Roman"/>
                <w:szCs w:val="24"/>
              </w:rPr>
            </w:pPr>
            <w:r w:rsidRPr="00130010">
              <w:rPr>
                <w:rFonts w:cs="Times New Roman"/>
                <w:szCs w:val="24"/>
              </w:rPr>
              <w:t>20</w:t>
            </w:r>
          </w:p>
        </w:tc>
        <w:tc>
          <w:tcPr>
            <w:tcW w:w="1559" w:type="dxa"/>
            <w:shd w:val="clear" w:color="auto" w:fill="auto"/>
          </w:tcPr>
          <w:p w14:paraId="2955FDB3" w14:textId="77777777" w:rsidR="00437657" w:rsidRPr="00130010" w:rsidRDefault="00437657" w:rsidP="002B2A13">
            <w:pPr>
              <w:rPr>
                <w:rFonts w:cs="Times New Roman"/>
                <w:szCs w:val="24"/>
              </w:rPr>
            </w:pPr>
            <w:r w:rsidRPr="00130010">
              <w:rPr>
                <w:rFonts w:cs="Times New Roman"/>
                <w:szCs w:val="24"/>
              </w:rPr>
              <w:t>1</w:t>
            </w:r>
          </w:p>
        </w:tc>
      </w:tr>
      <w:tr w:rsidR="00437657" w14:paraId="5534A3D6" w14:textId="77777777" w:rsidTr="002B2A13">
        <w:tc>
          <w:tcPr>
            <w:tcW w:w="566" w:type="dxa"/>
            <w:shd w:val="clear" w:color="auto" w:fill="auto"/>
          </w:tcPr>
          <w:p w14:paraId="0B98036D" w14:textId="77777777" w:rsidR="00437657" w:rsidRPr="00130010" w:rsidRDefault="00437657" w:rsidP="002B2A13">
            <w:pPr>
              <w:rPr>
                <w:rFonts w:cs="Times New Roman"/>
                <w:szCs w:val="24"/>
              </w:rPr>
            </w:pPr>
            <w:r>
              <w:rPr>
                <w:rFonts w:cs="Times New Roman"/>
                <w:szCs w:val="24"/>
              </w:rPr>
              <w:t>20</w:t>
            </w:r>
            <w:r w:rsidRPr="00130010">
              <w:rPr>
                <w:rFonts w:cs="Times New Roman"/>
                <w:szCs w:val="24"/>
              </w:rPr>
              <w:t>.</w:t>
            </w:r>
          </w:p>
        </w:tc>
        <w:tc>
          <w:tcPr>
            <w:tcW w:w="4396" w:type="dxa"/>
            <w:shd w:val="clear" w:color="auto" w:fill="auto"/>
          </w:tcPr>
          <w:p w14:paraId="61C81176" w14:textId="77777777" w:rsidR="00437657" w:rsidRPr="00130010" w:rsidRDefault="00437657" w:rsidP="002B2A13">
            <w:pPr>
              <w:rPr>
                <w:rFonts w:cs="Times New Roman"/>
                <w:szCs w:val="24"/>
              </w:rPr>
            </w:pPr>
            <w:r w:rsidRPr="00130010">
              <w:rPr>
                <w:rFonts w:cs="Times New Roman"/>
                <w:szCs w:val="24"/>
              </w:rPr>
              <w:t>Biologijos modulis ,,Biologija iš arčiau“</w:t>
            </w:r>
          </w:p>
        </w:tc>
        <w:tc>
          <w:tcPr>
            <w:tcW w:w="1276" w:type="dxa"/>
            <w:shd w:val="clear" w:color="auto" w:fill="auto"/>
          </w:tcPr>
          <w:p w14:paraId="5352C3CB"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292E1A1D" w14:textId="77777777" w:rsidR="00437657" w:rsidRPr="00130010" w:rsidRDefault="00437657" w:rsidP="002B2A13">
            <w:pPr>
              <w:rPr>
                <w:rFonts w:cs="Times New Roman"/>
                <w:szCs w:val="24"/>
              </w:rPr>
            </w:pPr>
          </w:p>
        </w:tc>
        <w:tc>
          <w:tcPr>
            <w:tcW w:w="1276" w:type="dxa"/>
            <w:shd w:val="clear" w:color="auto" w:fill="auto"/>
          </w:tcPr>
          <w:p w14:paraId="68AC9C6E" w14:textId="77777777" w:rsidR="00437657" w:rsidRPr="00130010" w:rsidRDefault="00437657" w:rsidP="002B2A13">
            <w:pPr>
              <w:rPr>
                <w:rFonts w:cs="Times New Roman"/>
                <w:szCs w:val="24"/>
              </w:rPr>
            </w:pPr>
            <w:r w:rsidRPr="00130010">
              <w:rPr>
                <w:rFonts w:cs="Times New Roman"/>
                <w:szCs w:val="24"/>
              </w:rPr>
              <w:t>14</w:t>
            </w:r>
          </w:p>
        </w:tc>
        <w:tc>
          <w:tcPr>
            <w:tcW w:w="1559" w:type="dxa"/>
            <w:shd w:val="clear" w:color="auto" w:fill="auto"/>
          </w:tcPr>
          <w:p w14:paraId="40FA1641" w14:textId="77777777" w:rsidR="00437657" w:rsidRPr="00130010" w:rsidRDefault="00437657" w:rsidP="002B2A13">
            <w:pPr>
              <w:rPr>
                <w:rFonts w:cs="Times New Roman"/>
                <w:szCs w:val="24"/>
              </w:rPr>
            </w:pPr>
            <w:r w:rsidRPr="00130010">
              <w:rPr>
                <w:rFonts w:cs="Times New Roman"/>
                <w:szCs w:val="24"/>
              </w:rPr>
              <w:t>1</w:t>
            </w:r>
          </w:p>
        </w:tc>
      </w:tr>
      <w:tr w:rsidR="00437657" w14:paraId="2B20ED29" w14:textId="77777777" w:rsidTr="002B2A13">
        <w:tc>
          <w:tcPr>
            <w:tcW w:w="566" w:type="dxa"/>
            <w:shd w:val="clear" w:color="auto" w:fill="auto"/>
          </w:tcPr>
          <w:p w14:paraId="5F7E3BFB" w14:textId="77777777" w:rsidR="00437657" w:rsidRPr="00130010" w:rsidRDefault="00437657" w:rsidP="002B2A13">
            <w:pPr>
              <w:rPr>
                <w:rFonts w:cs="Times New Roman"/>
                <w:szCs w:val="24"/>
              </w:rPr>
            </w:pPr>
            <w:r>
              <w:rPr>
                <w:rFonts w:cs="Times New Roman"/>
                <w:szCs w:val="24"/>
              </w:rPr>
              <w:t>21</w:t>
            </w:r>
            <w:r w:rsidRPr="00130010">
              <w:rPr>
                <w:rFonts w:cs="Times New Roman"/>
                <w:szCs w:val="24"/>
              </w:rPr>
              <w:t>.</w:t>
            </w:r>
          </w:p>
        </w:tc>
        <w:tc>
          <w:tcPr>
            <w:tcW w:w="4396" w:type="dxa"/>
            <w:shd w:val="clear" w:color="auto" w:fill="auto"/>
          </w:tcPr>
          <w:p w14:paraId="08CFF3F7" w14:textId="77777777" w:rsidR="00437657" w:rsidRPr="00130010" w:rsidRDefault="00437657" w:rsidP="002B2A13">
            <w:pPr>
              <w:rPr>
                <w:rFonts w:cs="Times New Roman"/>
                <w:szCs w:val="24"/>
              </w:rPr>
            </w:pPr>
            <w:r w:rsidRPr="00130010">
              <w:rPr>
                <w:rFonts w:cs="Times New Roman"/>
                <w:szCs w:val="24"/>
              </w:rPr>
              <w:t>Fizikos  modulis</w:t>
            </w:r>
            <w:r w:rsidRPr="00130010">
              <w:rPr>
                <w:rFonts w:cs="Times New Roman"/>
                <w:color w:val="FF0000"/>
                <w:szCs w:val="24"/>
              </w:rPr>
              <w:t xml:space="preserve"> </w:t>
            </w:r>
            <w:r w:rsidRPr="00130010">
              <w:rPr>
                <w:rFonts w:cs="Times New Roman"/>
                <w:szCs w:val="24"/>
              </w:rPr>
              <w:t xml:space="preserve"> ,,Praktinė fizika „</w:t>
            </w:r>
          </w:p>
        </w:tc>
        <w:tc>
          <w:tcPr>
            <w:tcW w:w="1276" w:type="dxa"/>
            <w:shd w:val="clear" w:color="auto" w:fill="auto"/>
          </w:tcPr>
          <w:p w14:paraId="2CCEEDCC" w14:textId="77777777" w:rsidR="00437657" w:rsidRPr="00130010" w:rsidRDefault="00437657" w:rsidP="002B2A13">
            <w:pPr>
              <w:rPr>
                <w:rFonts w:cs="Times New Roman"/>
                <w:szCs w:val="24"/>
              </w:rPr>
            </w:pPr>
            <w:r w:rsidRPr="00130010">
              <w:rPr>
                <w:rFonts w:cs="Times New Roman"/>
                <w:szCs w:val="24"/>
              </w:rPr>
              <w:t>1</w:t>
            </w:r>
          </w:p>
        </w:tc>
        <w:tc>
          <w:tcPr>
            <w:tcW w:w="992" w:type="dxa"/>
            <w:shd w:val="clear" w:color="auto" w:fill="auto"/>
          </w:tcPr>
          <w:p w14:paraId="19858540" w14:textId="77777777" w:rsidR="00437657" w:rsidRPr="00130010" w:rsidRDefault="00437657" w:rsidP="002B2A13">
            <w:pPr>
              <w:rPr>
                <w:rFonts w:cs="Times New Roman"/>
                <w:szCs w:val="24"/>
              </w:rPr>
            </w:pPr>
          </w:p>
        </w:tc>
        <w:tc>
          <w:tcPr>
            <w:tcW w:w="1276" w:type="dxa"/>
            <w:shd w:val="clear" w:color="auto" w:fill="auto"/>
          </w:tcPr>
          <w:p w14:paraId="3255AF6F" w14:textId="77777777" w:rsidR="00437657" w:rsidRPr="00130010" w:rsidRDefault="00437657" w:rsidP="002B2A13">
            <w:pPr>
              <w:rPr>
                <w:rFonts w:cs="Times New Roman"/>
                <w:szCs w:val="24"/>
              </w:rPr>
            </w:pPr>
            <w:r w:rsidRPr="00130010">
              <w:rPr>
                <w:rFonts w:cs="Times New Roman"/>
                <w:szCs w:val="24"/>
              </w:rPr>
              <w:t>7</w:t>
            </w:r>
          </w:p>
        </w:tc>
        <w:tc>
          <w:tcPr>
            <w:tcW w:w="1559" w:type="dxa"/>
            <w:shd w:val="clear" w:color="auto" w:fill="auto"/>
          </w:tcPr>
          <w:p w14:paraId="1C37FE3B" w14:textId="77777777" w:rsidR="00437657" w:rsidRPr="00130010" w:rsidRDefault="00437657" w:rsidP="002B2A13">
            <w:pPr>
              <w:rPr>
                <w:rFonts w:cs="Times New Roman"/>
                <w:szCs w:val="24"/>
              </w:rPr>
            </w:pPr>
            <w:r w:rsidRPr="00130010">
              <w:rPr>
                <w:rFonts w:cs="Times New Roman"/>
                <w:szCs w:val="24"/>
              </w:rPr>
              <w:t>1</w:t>
            </w:r>
          </w:p>
        </w:tc>
      </w:tr>
      <w:tr w:rsidR="00437657" w14:paraId="76C228BD" w14:textId="77777777" w:rsidTr="002B2A13">
        <w:tc>
          <w:tcPr>
            <w:tcW w:w="566" w:type="dxa"/>
            <w:shd w:val="clear" w:color="auto" w:fill="auto"/>
          </w:tcPr>
          <w:p w14:paraId="2936FB90" w14:textId="77777777" w:rsidR="00437657" w:rsidRPr="00130010" w:rsidRDefault="00437657" w:rsidP="002B2A13">
            <w:pPr>
              <w:rPr>
                <w:rFonts w:cs="Times New Roman"/>
                <w:szCs w:val="24"/>
              </w:rPr>
            </w:pPr>
            <w:r>
              <w:rPr>
                <w:rFonts w:cs="Times New Roman"/>
                <w:szCs w:val="24"/>
              </w:rPr>
              <w:t>22</w:t>
            </w:r>
            <w:r w:rsidRPr="00130010">
              <w:rPr>
                <w:rFonts w:cs="Times New Roman"/>
                <w:szCs w:val="24"/>
              </w:rPr>
              <w:t>.</w:t>
            </w:r>
          </w:p>
        </w:tc>
        <w:tc>
          <w:tcPr>
            <w:tcW w:w="4396" w:type="dxa"/>
            <w:shd w:val="clear" w:color="auto" w:fill="auto"/>
          </w:tcPr>
          <w:p w14:paraId="3D5D8999" w14:textId="77777777" w:rsidR="00437657" w:rsidRPr="00130010" w:rsidRDefault="00437657" w:rsidP="002B2A13">
            <w:pPr>
              <w:shd w:val="clear" w:color="auto" w:fill="FFFFFF" w:themeFill="background1"/>
              <w:rPr>
                <w:rFonts w:cs="Times New Roman"/>
                <w:szCs w:val="24"/>
              </w:rPr>
            </w:pPr>
            <w:r w:rsidRPr="00130010">
              <w:rPr>
                <w:rFonts w:cs="Times New Roman"/>
                <w:szCs w:val="24"/>
              </w:rPr>
              <w:t>Matematikos modulis</w:t>
            </w:r>
          </w:p>
          <w:p w14:paraId="48747498" w14:textId="77777777" w:rsidR="00437657" w:rsidRPr="00130010" w:rsidRDefault="00437657" w:rsidP="002B2A13">
            <w:pPr>
              <w:rPr>
                <w:rFonts w:cs="Times New Roman"/>
                <w:color w:val="FF0000"/>
                <w:szCs w:val="24"/>
              </w:rPr>
            </w:pPr>
            <w:r w:rsidRPr="00130010">
              <w:rPr>
                <w:rFonts w:cs="Times New Roman"/>
                <w:szCs w:val="24"/>
              </w:rPr>
              <w:lastRenderedPageBreak/>
              <w:t>,,Realieji skaičiai. Reiškiniai. Sekos“</w:t>
            </w:r>
          </w:p>
        </w:tc>
        <w:tc>
          <w:tcPr>
            <w:tcW w:w="1276" w:type="dxa"/>
            <w:shd w:val="clear" w:color="auto" w:fill="auto"/>
          </w:tcPr>
          <w:p w14:paraId="36A9C608" w14:textId="77777777" w:rsidR="00437657" w:rsidRPr="00130010" w:rsidRDefault="00437657" w:rsidP="002B2A13">
            <w:pPr>
              <w:rPr>
                <w:rFonts w:cs="Times New Roman"/>
                <w:szCs w:val="24"/>
              </w:rPr>
            </w:pPr>
            <w:r w:rsidRPr="00130010">
              <w:rPr>
                <w:rFonts w:cs="Times New Roman"/>
                <w:szCs w:val="24"/>
              </w:rPr>
              <w:lastRenderedPageBreak/>
              <w:t>1</w:t>
            </w:r>
          </w:p>
        </w:tc>
        <w:tc>
          <w:tcPr>
            <w:tcW w:w="992" w:type="dxa"/>
            <w:shd w:val="clear" w:color="auto" w:fill="auto"/>
          </w:tcPr>
          <w:p w14:paraId="2A1F0071" w14:textId="77777777" w:rsidR="00437657" w:rsidRPr="00130010" w:rsidRDefault="00437657" w:rsidP="002B2A13">
            <w:pPr>
              <w:rPr>
                <w:rFonts w:cs="Times New Roman"/>
                <w:szCs w:val="24"/>
              </w:rPr>
            </w:pPr>
          </w:p>
        </w:tc>
        <w:tc>
          <w:tcPr>
            <w:tcW w:w="1276" w:type="dxa"/>
            <w:shd w:val="clear" w:color="auto" w:fill="auto"/>
          </w:tcPr>
          <w:p w14:paraId="0260B93C" w14:textId="77777777" w:rsidR="00437657" w:rsidRPr="00130010" w:rsidRDefault="00437657" w:rsidP="002B2A13">
            <w:pPr>
              <w:rPr>
                <w:rFonts w:cs="Times New Roman"/>
                <w:szCs w:val="24"/>
              </w:rPr>
            </w:pPr>
            <w:r w:rsidRPr="00130010">
              <w:rPr>
                <w:rFonts w:cs="Times New Roman"/>
                <w:szCs w:val="24"/>
              </w:rPr>
              <w:t>16</w:t>
            </w:r>
          </w:p>
        </w:tc>
        <w:tc>
          <w:tcPr>
            <w:tcW w:w="1559" w:type="dxa"/>
            <w:shd w:val="clear" w:color="auto" w:fill="auto"/>
          </w:tcPr>
          <w:p w14:paraId="53AEDF87" w14:textId="77777777" w:rsidR="00437657" w:rsidRPr="00130010" w:rsidRDefault="00437657" w:rsidP="002B2A13">
            <w:pPr>
              <w:rPr>
                <w:rFonts w:cs="Times New Roman"/>
                <w:szCs w:val="24"/>
              </w:rPr>
            </w:pPr>
            <w:r w:rsidRPr="00130010">
              <w:rPr>
                <w:rFonts w:cs="Times New Roman"/>
                <w:szCs w:val="24"/>
              </w:rPr>
              <w:t>1</w:t>
            </w:r>
          </w:p>
        </w:tc>
      </w:tr>
      <w:tr w:rsidR="00437657" w14:paraId="43B0D1E0" w14:textId="77777777" w:rsidTr="002B2A13">
        <w:tc>
          <w:tcPr>
            <w:tcW w:w="566" w:type="dxa"/>
            <w:shd w:val="clear" w:color="auto" w:fill="auto"/>
          </w:tcPr>
          <w:p w14:paraId="11A1E4AE" w14:textId="77777777" w:rsidR="00437657" w:rsidRPr="00130010" w:rsidRDefault="00437657" w:rsidP="002B2A13">
            <w:pPr>
              <w:rPr>
                <w:rFonts w:cs="Times New Roman"/>
                <w:szCs w:val="24"/>
              </w:rPr>
            </w:pPr>
          </w:p>
        </w:tc>
        <w:tc>
          <w:tcPr>
            <w:tcW w:w="4396" w:type="dxa"/>
            <w:shd w:val="clear" w:color="auto" w:fill="auto"/>
          </w:tcPr>
          <w:p w14:paraId="0ACEB12B" w14:textId="77777777" w:rsidR="00437657" w:rsidRPr="00130010" w:rsidRDefault="00437657" w:rsidP="002B2A13">
            <w:pPr>
              <w:rPr>
                <w:rFonts w:cs="Times New Roman"/>
                <w:szCs w:val="24"/>
              </w:rPr>
            </w:pPr>
            <w:r w:rsidRPr="00130010">
              <w:rPr>
                <w:rFonts w:cs="Times New Roman"/>
                <w:szCs w:val="24"/>
              </w:rPr>
              <w:t>Iš viso:</w:t>
            </w:r>
          </w:p>
        </w:tc>
        <w:tc>
          <w:tcPr>
            <w:tcW w:w="1276" w:type="dxa"/>
            <w:shd w:val="clear" w:color="auto" w:fill="auto"/>
          </w:tcPr>
          <w:p w14:paraId="366F7CD0" w14:textId="77777777" w:rsidR="00437657" w:rsidRPr="00130010" w:rsidRDefault="00437657" w:rsidP="002B2A13">
            <w:pPr>
              <w:rPr>
                <w:rFonts w:cs="Times New Roman"/>
                <w:szCs w:val="24"/>
              </w:rPr>
            </w:pPr>
            <w:r w:rsidRPr="00130010">
              <w:rPr>
                <w:rFonts w:cs="Times New Roman"/>
                <w:szCs w:val="24"/>
              </w:rPr>
              <w:t>26</w:t>
            </w:r>
          </w:p>
        </w:tc>
        <w:tc>
          <w:tcPr>
            <w:tcW w:w="992" w:type="dxa"/>
            <w:shd w:val="clear" w:color="auto" w:fill="auto"/>
          </w:tcPr>
          <w:p w14:paraId="6E140842" w14:textId="77777777" w:rsidR="00437657" w:rsidRPr="00130010" w:rsidRDefault="00437657" w:rsidP="002B2A13">
            <w:pPr>
              <w:rPr>
                <w:rFonts w:cs="Times New Roman"/>
                <w:szCs w:val="24"/>
              </w:rPr>
            </w:pPr>
          </w:p>
        </w:tc>
        <w:tc>
          <w:tcPr>
            <w:tcW w:w="1276" w:type="dxa"/>
            <w:shd w:val="clear" w:color="auto" w:fill="auto"/>
          </w:tcPr>
          <w:p w14:paraId="118DBDDF" w14:textId="77777777" w:rsidR="00437657" w:rsidRPr="00130010" w:rsidRDefault="00437657" w:rsidP="002B2A13">
            <w:pPr>
              <w:rPr>
                <w:rFonts w:cs="Times New Roman"/>
                <w:szCs w:val="24"/>
              </w:rPr>
            </w:pPr>
          </w:p>
        </w:tc>
        <w:tc>
          <w:tcPr>
            <w:tcW w:w="1559" w:type="dxa"/>
            <w:shd w:val="clear" w:color="auto" w:fill="auto"/>
          </w:tcPr>
          <w:p w14:paraId="05B9CB17" w14:textId="77777777" w:rsidR="00437657" w:rsidRPr="00130010" w:rsidRDefault="00437657" w:rsidP="002B2A13">
            <w:pPr>
              <w:rPr>
                <w:rFonts w:cs="Times New Roman"/>
                <w:szCs w:val="24"/>
              </w:rPr>
            </w:pPr>
            <w:r w:rsidRPr="00130010">
              <w:rPr>
                <w:rFonts w:cs="Times New Roman"/>
                <w:szCs w:val="24"/>
              </w:rPr>
              <w:t>63</w:t>
            </w:r>
          </w:p>
        </w:tc>
      </w:tr>
    </w:tbl>
    <w:p w14:paraId="717051C4" w14:textId="77777777" w:rsidR="00437657" w:rsidRDefault="00437657" w:rsidP="00437657">
      <w:pPr>
        <w:spacing w:after="0" w:line="240" w:lineRule="auto"/>
        <w:jc w:val="both"/>
        <w:rPr>
          <w:rFonts w:cs="Times New Roman"/>
          <w:szCs w:val="24"/>
        </w:rPr>
      </w:pPr>
    </w:p>
    <w:p w14:paraId="7CFDD2C5" w14:textId="77777777" w:rsidR="00437657" w:rsidRDefault="00437657" w:rsidP="00437657">
      <w:pPr>
        <w:spacing w:after="0" w:line="240" w:lineRule="auto"/>
        <w:ind w:firstLine="567"/>
        <w:jc w:val="both"/>
        <w:rPr>
          <w:rFonts w:cs="Times New Roman"/>
          <w:szCs w:val="24"/>
        </w:rPr>
      </w:pPr>
    </w:p>
    <w:p w14:paraId="308BD876" w14:textId="77777777" w:rsidR="00437657" w:rsidRPr="00CF58E6" w:rsidRDefault="00437657" w:rsidP="00437657">
      <w:pPr>
        <w:spacing w:after="0" w:line="240" w:lineRule="auto"/>
        <w:ind w:firstLine="567"/>
        <w:jc w:val="both"/>
        <w:rPr>
          <w:rFonts w:cs="Times New Roman"/>
          <w:szCs w:val="24"/>
        </w:rPr>
      </w:pPr>
    </w:p>
    <w:p w14:paraId="7FFBFB4F"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r>
        <w:rPr>
          <w:rFonts w:cs="Times New Roman"/>
          <w:b/>
          <w:szCs w:val="24"/>
        </w:rPr>
        <w:t xml:space="preserve">                                                               </w:t>
      </w:r>
      <w:r w:rsidRPr="00CF58E6">
        <w:rPr>
          <w:rFonts w:cs="Times New Roman"/>
          <w:b/>
          <w:szCs w:val="24"/>
        </w:rPr>
        <w:t>V</w:t>
      </w:r>
      <w:r>
        <w:rPr>
          <w:rFonts w:cs="Times New Roman"/>
          <w:b/>
          <w:szCs w:val="24"/>
        </w:rPr>
        <w:t>I</w:t>
      </w:r>
      <w:r w:rsidRPr="00CF58E6">
        <w:rPr>
          <w:rFonts w:cs="Times New Roman"/>
          <w:b/>
          <w:szCs w:val="24"/>
        </w:rPr>
        <w:t xml:space="preserve"> SKYRIUS</w:t>
      </w:r>
    </w:p>
    <w:p w14:paraId="00E4FABE"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p>
    <w:p w14:paraId="6B73F402"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r w:rsidRPr="00CF58E6">
        <w:rPr>
          <w:rFonts w:cs="Times New Roman"/>
          <w:b/>
          <w:szCs w:val="24"/>
        </w:rPr>
        <w:t>MOKINIŲ, TURINČIŲ SPECIALIŲJŲ UGDYMOSI POREIKIŲ UGDYMO ORGANIZAVIMAS</w:t>
      </w:r>
    </w:p>
    <w:p w14:paraId="5A64D847"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69CA0238"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r w:rsidRPr="00CF58E6">
        <w:rPr>
          <w:rFonts w:cs="Times New Roman"/>
          <w:b/>
          <w:szCs w:val="24"/>
        </w:rPr>
        <w:t xml:space="preserve">PIRMASIS SKIRSNIS </w:t>
      </w:r>
    </w:p>
    <w:p w14:paraId="05C403CD"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4BD280B3"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r w:rsidRPr="00CF58E6">
        <w:rPr>
          <w:rFonts w:cs="Times New Roman"/>
          <w:b/>
          <w:szCs w:val="24"/>
        </w:rPr>
        <w:t>BENDROSIOS NUOSTATOS</w:t>
      </w:r>
    </w:p>
    <w:p w14:paraId="65A039D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4ED75BF2" w14:textId="77777777" w:rsidR="00437657" w:rsidRPr="00F11B8A" w:rsidRDefault="00437657" w:rsidP="00437657">
      <w:pPr>
        <w:rPr>
          <w:rFonts w:eastAsia="Times New Roman" w:cs="Times New Roman"/>
          <w:color w:val="000000"/>
          <w:szCs w:val="24"/>
        </w:rPr>
      </w:pPr>
      <w:r>
        <w:rPr>
          <w:rFonts w:eastAsia="Times New Roman" w:cs="Times New Roman"/>
          <w:color w:val="000000"/>
          <w:szCs w:val="24"/>
        </w:rPr>
        <w:t xml:space="preserve">     97. Gimnazijoje mokosi 31</w:t>
      </w:r>
      <w:r w:rsidRPr="00F11B8A">
        <w:rPr>
          <w:rFonts w:eastAsia="Times New Roman" w:cs="Times New Roman"/>
          <w:color w:val="000000"/>
          <w:szCs w:val="24"/>
        </w:rPr>
        <w:t xml:space="preserve"> sp</w:t>
      </w:r>
      <w:r>
        <w:rPr>
          <w:rFonts w:eastAsia="Times New Roman" w:cs="Times New Roman"/>
          <w:color w:val="000000"/>
          <w:szCs w:val="24"/>
        </w:rPr>
        <w:t>ecialiųjų poreikių mokinys:  10</w:t>
      </w:r>
      <w:r w:rsidRPr="00F11B8A">
        <w:rPr>
          <w:rFonts w:eastAsia="Times New Roman" w:cs="Times New Roman"/>
          <w:color w:val="000000"/>
          <w:szCs w:val="24"/>
        </w:rPr>
        <w:t xml:space="preserve"> </w:t>
      </w:r>
      <w:r>
        <w:rPr>
          <w:rFonts w:eastAsia="Times New Roman" w:cs="Times New Roman"/>
          <w:color w:val="000000"/>
          <w:szCs w:val="24"/>
        </w:rPr>
        <w:t>su fonologiniais sutrikimais, 15</w:t>
      </w:r>
      <w:r w:rsidRPr="00F11B8A">
        <w:rPr>
          <w:rFonts w:eastAsia="Times New Roman" w:cs="Times New Roman"/>
          <w:color w:val="000000"/>
          <w:szCs w:val="24"/>
        </w:rPr>
        <w:t xml:space="preserve"> ugdoma pagal pritaikytas bendrojo ugdymo programas, 7 –  pagal individualizuotas programas. Mokiniui, turinčiam specialiųjų ugdymosi poreikių, sudarytos sąlygos  gauti kokybišką ir poreikius atitinkantį ugdymą ir būtiną švietimo pagalbą. </w:t>
      </w:r>
    </w:p>
    <w:p w14:paraId="36EF3C44" w14:textId="77777777" w:rsidR="00437657" w:rsidRDefault="00437657" w:rsidP="00437657">
      <w:pPr>
        <w:rPr>
          <w:rFonts w:eastAsia="Times New Roman" w:cs="Times New Roman"/>
          <w:szCs w:val="24"/>
        </w:rPr>
      </w:pPr>
      <w:r>
        <w:rPr>
          <w:rFonts w:eastAsia="Times New Roman" w:cs="Times New Roman"/>
          <w:color w:val="000000"/>
          <w:szCs w:val="24"/>
        </w:rPr>
        <w:t xml:space="preserve">    98</w:t>
      </w:r>
      <w:r w:rsidRPr="00F11B8A">
        <w:rPr>
          <w:rFonts w:eastAsia="Times New Roman" w:cs="Times New Roman"/>
          <w:color w:val="000000"/>
          <w:szCs w:val="24"/>
        </w:rPr>
        <w:t xml:space="preserve">.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 Dėl Mokinių, turinčių specialiųjų ugdymosi poreikių, ugdymo organizavimo tvarkos  </w:t>
      </w:r>
      <w:r w:rsidRPr="00F11B8A">
        <w:rPr>
          <w:rFonts w:eastAsia="Times New Roman" w:cs="Times New Roman"/>
          <w:szCs w:val="24"/>
        </w:rPr>
        <w:t>aprašo patvirtinimo“, atsižvelgdama į turimus  švietimo pagalbos specialistus, mokymo ir švietimo pagalbos lėšas ir gimnazijos vaiko gerovės komisijos rekomendacijas.</w:t>
      </w:r>
    </w:p>
    <w:p w14:paraId="12E7BF05" w14:textId="77777777" w:rsidR="00437657" w:rsidRPr="00F11B8A" w:rsidRDefault="00437657" w:rsidP="00437657">
      <w:pPr>
        <w:rPr>
          <w:rFonts w:eastAsia="Times New Roman" w:cs="Times New Roman"/>
          <w:szCs w:val="24"/>
        </w:rPr>
      </w:pPr>
      <w:r>
        <w:rPr>
          <w:rFonts w:eastAsia="Times New Roman" w:cs="Times New Roman"/>
          <w:szCs w:val="24"/>
        </w:rPr>
        <w:t xml:space="preserve">      </w:t>
      </w:r>
      <w:r w:rsidRPr="005E22DB">
        <w:rPr>
          <w:rFonts w:cs="Times New Roman"/>
          <w:szCs w:val="24"/>
        </w:rPr>
        <w:t>99. Gimnazijos vaiko gerovės komisijai priėmus sprendimą dėl specialiųjų ugdymosi poreikių turinčių mokinių ugdymo(si) ir švietimo pagalbos teikimo, gimnazija kiekvienam mokiniui sudaro individualų pagalbos planą, kuris yra individualaus ugdymo plano sudėtinė dalis, paskiria pagalbos plano įgyvendinimą koordinuojantį asmenį. Koordinuojantis asmuo kartu su vaiku, jo tėvais (globėjais, rūpintojais) numato tarpinius ugdymosi ir pagalbos tikslus, suplanuoja jų įgyvendinimą, periodiškai aptaria pasiektus rezulta</w:t>
      </w:r>
      <w:r>
        <w:rPr>
          <w:rFonts w:cs="Times New Roman"/>
          <w:szCs w:val="24"/>
        </w:rPr>
        <w:t>tus.</w:t>
      </w:r>
    </w:p>
    <w:p w14:paraId="5F97CCC6" w14:textId="77777777" w:rsidR="00437657" w:rsidRPr="00F11B8A" w:rsidRDefault="00437657" w:rsidP="00437657">
      <w:pPr>
        <w:rPr>
          <w:rFonts w:eastAsia="Times New Roman" w:cs="Times New Roman"/>
          <w:szCs w:val="24"/>
        </w:rPr>
      </w:pPr>
      <w:r>
        <w:rPr>
          <w:rFonts w:eastAsia="Times New Roman" w:cs="Times New Roman"/>
          <w:szCs w:val="24"/>
        </w:rPr>
        <w:t xml:space="preserve">      100</w:t>
      </w:r>
      <w:r w:rsidRPr="00F11B8A">
        <w:rPr>
          <w:rFonts w:eastAsia="Times New Roman" w:cs="Times New Roman"/>
          <w:szCs w:val="24"/>
        </w:rPr>
        <w:t>. Gimnazija, pritaikydama ugdymo planą mokinių reikmėms ir vadovaudamasi bendruosiuose ugdymo planuose pradinio ir pagrindinio ugdymo dalykų programoms įgyvendinti skiriamų savaitinių pamokų skaičiumi:</w:t>
      </w:r>
    </w:p>
    <w:p w14:paraId="5D97BD57"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100</w:t>
      </w:r>
      <w:r w:rsidRPr="00F11B8A">
        <w:rPr>
          <w:rFonts w:eastAsia="Times New Roman" w:cs="Times New Roman"/>
          <w:szCs w:val="24"/>
        </w:rPr>
        <w:t xml:space="preserve">.1. iki 30 procentų koreguoja dalykų programoms įgyvendinti skiriamų savaitinių pamokų skaičių; </w:t>
      </w:r>
    </w:p>
    <w:p w14:paraId="2147A4A6"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100</w:t>
      </w:r>
      <w:r w:rsidRPr="00F11B8A">
        <w:rPr>
          <w:rFonts w:eastAsia="Times New Roman" w:cs="Times New Roman"/>
          <w:szCs w:val="24"/>
        </w:rPr>
        <w:t xml:space="preserve">.2. didina pamokų skaičių, skirtą meniniam, technologiniam ugdymui, socialinei veiklai, profesinės  karjeros ugdymui; </w:t>
      </w:r>
    </w:p>
    <w:p w14:paraId="54843950"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100</w:t>
      </w:r>
      <w:r w:rsidRPr="00F11B8A">
        <w:rPr>
          <w:rFonts w:eastAsia="Times New Roman" w:cs="Times New Roman"/>
          <w:szCs w:val="24"/>
        </w:rPr>
        <w:t xml:space="preserve">.3. formuoja  laikinąsias grupes iš skirtingų klasių mokinių, atsižvelgdama į mokymo lėšas, mokinio ugdymosi poreikius, turimas mokymo(si) sąlygas ir mokymo priemones. </w:t>
      </w:r>
    </w:p>
    <w:p w14:paraId="6F979710"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 xml:space="preserve">    </w:t>
      </w:r>
      <w:r w:rsidRPr="00F11B8A">
        <w:rPr>
          <w:rFonts w:eastAsia="Times New Roman" w:cs="Times New Roman"/>
          <w:szCs w:val="24"/>
        </w:rPr>
        <w:t xml:space="preserve"> </w:t>
      </w:r>
      <w:r>
        <w:rPr>
          <w:rFonts w:eastAsia="Times New Roman" w:cs="Times New Roman"/>
          <w:szCs w:val="24"/>
        </w:rPr>
        <w:t>101</w:t>
      </w:r>
      <w:r w:rsidRPr="00F11B8A">
        <w:rPr>
          <w:rFonts w:eastAsia="Times New Roman" w:cs="Times New Roman"/>
          <w:szCs w:val="24"/>
        </w:rPr>
        <w:t xml:space="preserve">. Individualus ugdymo planas rengiamas: </w:t>
      </w:r>
    </w:p>
    <w:p w14:paraId="258B3B52" w14:textId="77777777" w:rsidR="00437657" w:rsidRPr="00F11B8A" w:rsidRDefault="00437657" w:rsidP="00437657">
      <w:pPr>
        <w:rPr>
          <w:rFonts w:eastAsia="Times New Roman" w:cs="Times New Roman"/>
          <w:szCs w:val="24"/>
        </w:rPr>
      </w:pPr>
      <w:r w:rsidRPr="00F11B8A">
        <w:rPr>
          <w:rFonts w:eastAsia="Times New Roman" w:cs="Times New Roman"/>
          <w:szCs w:val="24"/>
        </w:rPr>
        <w:lastRenderedPageBreak/>
        <w:t xml:space="preserve">     </w:t>
      </w:r>
      <w:r>
        <w:rPr>
          <w:rFonts w:eastAsia="Times New Roman" w:cs="Times New Roman"/>
          <w:szCs w:val="24"/>
        </w:rPr>
        <w:t xml:space="preserve">   </w:t>
      </w:r>
      <w:r w:rsidRPr="00F11B8A">
        <w:rPr>
          <w:rFonts w:eastAsia="Times New Roman" w:cs="Times New Roman"/>
          <w:szCs w:val="24"/>
        </w:rPr>
        <w:t xml:space="preserve"> </w:t>
      </w:r>
      <w:r>
        <w:rPr>
          <w:rFonts w:eastAsia="Times New Roman" w:cs="Times New Roman"/>
          <w:szCs w:val="24"/>
        </w:rPr>
        <w:t>101</w:t>
      </w:r>
      <w:r w:rsidRPr="00F11B8A">
        <w:rPr>
          <w:rFonts w:eastAsia="Times New Roman" w:cs="Times New Roman"/>
          <w:szCs w:val="24"/>
        </w:rPr>
        <w:t xml:space="preserve">.1. mokiniui, kurio specialiųjų ugdymosi poreikių negali tenkinti bendrasis mokyklos ar klasės ugdymo planas; </w:t>
      </w:r>
    </w:p>
    <w:p w14:paraId="696F9207"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 xml:space="preserve">  101</w:t>
      </w:r>
      <w:r w:rsidRPr="00F11B8A">
        <w:rPr>
          <w:rFonts w:eastAsia="Times New Roman" w:cs="Times New Roman"/>
          <w:szCs w:val="24"/>
        </w:rPr>
        <w:t xml:space="preserve">.2. mokiniui, turinčiam  didelių ir labai didelių specialiųjų ugdymosi poreikių ir besimokančiam bendrosios paskirties klasėje; </w:t>
      </w:r>
    </w:p>
    <w:p w14:paraId="7841FD31"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101</w:t>
      </w:r>
      <w:r w:rsidRPr="00F11B8A">
        <w:rPr>
          <w:rFonts w:eastAsia="Times New Roman" w:cs="Times New Roman"/>
          <w:szCs w:val="24"/>
        </w:rPr>
        <w:t>.3. mokiniui, kuris mokomas namuose, pagal gydytojų rekomendacijas;</w:t>
      </w:r>
    </w:p>
    <w:p w14:paraId="169B3B29" w14:textId="77777777" w:rsidR="00437657" w:rsidRPr="00F11B8A" w:rsidRDefault="00437657" w:rsidP="00437657">
      <w:pPr>
        <w:rPr>
          <w:rFonts w:eastAsia="Times New Roman" w:cs="Times New Roman"/>
          <w:szCs w:val="24"/>
        </w:rPr>
      </w:pPr>
      <w:r w:rsidRPr="00F11B8A">
        <w:rPr>
          <w:rFonts w:eastAsia="Times New Roman" w:cs="Times New Roman"/>
          <w:szCs w:val="24"/>
        </w:rPr>
        <w:t xml:space="preserve">        </w:t>
      </w:r>
      <w:r>
        <w:rPr>
          <w:rFonts w:eastAsia="Times New Roman" w:cs="Times New Roman"/>
          <w:szCs w:val="24"/>
        </w:rPr>
        <w:t>101</w:t>
      </w:r>
      <w:r w:rsidRPr="00F11B8A">
        <w:rPr>
          <w:rFonts w:eastAsia="Times New Roman" w:cs="Times New Roman"/>
          <w:szCs w:val="24"/>
        </w:rPr>
        <w:t xml:space="preserve">.4. kai mokiniui pagal pedagoginės psichologinės komisijos rekomendacijas tam tikru laikotarpiu reikia intensyvios pedagoginės ir švietimo pagalbos;  </w:t>
      </w:r>
    </w:p>
    <w:p w14:paraId="5C395F32" w14:textId="77777777" w:rsidR="00437657" w:rsidRPr="00F11B8A" w:rsidRDefault="00437657" w:rsidP="00437657">
      <w:pPr>
        <w:rPr>
          <w:rFonts w:eastAsia="Times New Roman" w:cs="Times New Roman"/>
          <w:szCs w:val="24"/>
        </w:rPr>
      </w:pPr>
      <w:r>
        <w:rPr>
          <w:rFonts w:eastAsia="Times New Roman" w:cs="Times New Roman"/>
          <w:szCs w:val="24"/>
        </w:rPr>
        <w:t xml:space="preserve">       102. M</w:t>
      </w:r>
      <w:r w:rsidRPr="00F11B8A">
        <w:rPr>
          <w:rFonts w:eastAsia="Times New Roman" w:cs="Times New Roman"/>
          <w:szCs w:val="24"/>
        </w:rPr>
        <w:t xml:space="preserve">okinys, atleistas nuo dalyko mokymosi pagal šį bendrųjų ugdymo planų punktą, laikomas baigusiu pradinio ar  pagrindinio ugdymo programą, jei kitų ugdymo plano dalykų įvertinimai yra patenkinami. </w:t>
      </w:r>
    </w:p>
    <w:p w14:paraId="2005F00F" w14:textId="77777777" w:rsidR="00437657" w:rsidRPr="00F11B8A"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imes New Roman"/>
          <w:szCs w:val="24"/>
        </w:rPr>
      </w:pPr>
      <w:r>
        <w:rPr>
          <w:rFonts w:cs="Times New Roman"/>
          <w:szCs w:val="24"/>
        </w:rPr>
        <w:t xml:space="preserve">     103</w:t>
      </w:r>
      <w:r w:rsidRPr="00F11B8A">
        <w:rPr>
          <w:rFonts w:cs="Times New Roman"/>
          <w:szCs w:val="24"/>
        </w:rPr>
        <w:t xml:space="preserve">. Bendrojo ugdymo dalykų programas pritaiko mokytojas, atsižvelgdamas į mokinio gebėjimus ir galias, specialiojo pedagogo ir (ar) kitų vaiko gerovės komisijos narių rekomendacijas. </w:t>
      </w:r>
    </w:p>
    <w:p w14:paraId="1ED742B2" w14:textId="77777777" w:rsidR="00437657" w:rsidRPr="00F11B8A" w:rsidRDefault="00437657" w:rsidP="00437657">
      <w:pPr>
        <w:rPr>
          <w:rFonts w:eastAsia="Times New Roman" w:cs="Times New Roman"/>
          <w:b/>
          <w:szCs w:val="24"/>
        </w:rPr>
      </w:pPr>
    </w:p>
    <w:p w14:paraId="432678EF" w14:textId="77777777" w:rsidR="00437657" w:rsidRPr="009D2B7B" w:rsidRDefault="00437657" w:rsidP="00437657">
      <w:pPr>
        <w:jc w:val="center"/>
        <w:rPr>
          <w:rFonts w:eastAsia="Times New Roman" w:cs="Times New Roman"/>
          <w:b/>
          <w:szCs w:val="24"/>
        </w:rPr>
      </w:pPr>
      <w:r w:rsidRPr="009D2B7B">
        <w:rPr>
          <w:rFonts w:eastAsia="Times New Roman" w:cs="Times New Roman"/>
          <w:b/>
          <w:szCs w:val="24"/>
        </w:rPr>
        <w:t>ANTRASIS SKIRSNIS</w:t>
      </w:r>
    </w:p>
    <w:p w14:paraId="35FA5399" w14:textId="77777777" w:rsidR="00437657" w:rsidRPr="009D2B7B" w:rsidRDefault="00437657" w:rsidP="00437657">
      <w:pPr>
        <w:jc w:val="center"/>
        <w:rPr>
          <w:rFonts w:eastAsia="Times New Roman" w:cs="Times New Roman"/>
          <w:szCs w:val="24"/>
        </w:rPr>
      </w:pPr>
      <w:r w:rsidRPr="009D2B7B">
        <w:rPr>
          <w:rFonts w:eastAsia="Times New Roman" w:cs="Times New Roman"/>
          <w:b/>
          <w:szCs w:val="24"/>
        </w:rPr>
        <w:t>MOKINIŲ, TURINČIŲ SPECIALIŲJŲ UGDYMOSI POREIKIŲ,</w:t>
      </w:r>
    </w:p>
    <w:p w14:paraId="5F65E833" w14:textId="77777777" w:rsidR="00437657" w:rsidRPr="009D2B7B" w:rsidRDefault="00437657" w:rsidP="00437657">
      <w:pPr>
        <w:jc w:val="center"/>
        <w:rPr>
          <w:rFonts w:eastAsia="Times New Roman" w:cs="Times New Roman"/>
          <w:b/>
          <w:szCs w:val="24"/>
        </w:rPr>
      </w:pPr>
      <w:r w:rsidRPr="009D2B7B">
        <w:rPr>
          <w:rFonts w:eastAsia="Times New Roman" w:cs="Times New Roman"/>
          <w:b/>
          <w:szCs w:val="24"/>
        </w:rPr>
        <w:t>PAŽANGOS IR PASIEKIMŲ VERTINIMAS</w:t>
      </w:r>
    </w:p>
    <w:p w14:paraId="6389E1A3" w14:textId="77777777" w:rsidR="00437657" w:rsidRPr="009D2B7B" w:rsidRDefault="00437657" w:rsidP="00437657">
      <w:pPr>
        <w:jc w:val="center"/>
        <w:rPr>
          <w:rFonts w:eastAsia="Times New Roman" w:cs="Times New Roman"/>
          <w:b/>
          <w:szCs w:val="24"/>
        </w:rPr>
      </w:pPr>
    </w:p>
    <w:p w14:paraId="3BA226BF" w14:textId="77777777" w:rsidR="00437657" w:rsidRPr="009D2B7B" w:rsidRDefault="00437657" w:rsidP="00437657">
      <w:pPr>
        <w:autoSpaceDE w:val="0"/>
        <w:adjustRightInd w:val="0"/>
        <w:rPr>
          <w:rFonts w:cs="Times New Roman"/>
          <w:color w:val="000000"/>
          <w:szCs w:val="24"/>
        </w:rPr>
      </w:pPr>
      <w:r w:rsidRPr="009D2B7B">
        <w:rPr>
          <w:rFonts w:cs="Times New Roman"/>
          <w:color w:val="000000"/>
          <w:szCs w:val="24"/>
        </w:rPr>
        <w:t xml:space="preserve">  </w:t>
      </w:r>
      <w:r>
        <w:rPr>
          <w:rFonts w:cs="Times New Roman"/>
          <w:color w:val="000000"/>
          <w:szCs w:val="24"/>
        </w:rPr>
        <w:t xml:space="preserve">  104</w:t>
      </w:r>
      <w:r w:rsidRPr="009D2B7B">
        <w:rPr>
          <w:rFonts w:cs="Times New Roman"/>
          <w:color w:val="000000"/>
          <w:szCs w:val="24"/>
        </w:rPr>
        <w:t xml:space="preserve">. Mokinių, turinčių specialiųjų ugdymosi poreikių, pažanga ir pasiekimai vertinami pagal Bendrosiose programose numatytus pasiekimus. Vertinimo kriterijai aptariami su mokiniu, jo </w:t>
      </w:r>
      <w:r>
        <w:rPr>
          <w:rFonts w:cs="Times New Roman"/>
          <w:color w:val="000000"/>
          <w:szCs w:val="24"/>
        </w:rPr>
        <w:t xml:space="preserve">   </w:t>
      </w:r>
      <w:r w:rsidRPr="009D2B7B">
        <w:rPr>
          <w:rFonts w:cs="Times New Roman"/>
          <w:color w:val="000000"/>
          <w:szCs w:val="24"/>
        </w:rPr>
        <w:t xml:space="preserve">tėvais (globėjais), švietimo pagalbą teikiančiais specialistais: </w:t>
      </w:r>
    </w:p>
    <w:p w14:paraId="56B542E1"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104</w:t>
      </w:r>
      <w:r w:rsidRPr="009D2B7B">
        <w:rPr>
          <w:rFonts w:cs="Times New Roman"/>
          <w:color w:val="000000"/>
          <w:szCs w:val="24"/>
        </w:rPr>
        <w:t xml:space="preserve">.1. pradinio ugdymo programos  mokinių pasiekimams ir pažangai vertinti taikomas formuojamasis, diagnostinis, apibendrinamasis vertinimas; </w:t>
      </w:r>
    </w:p>
    <w:p w14:paraId="02D3953F"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104</w:t>
      </w:r>
      <w:r w:rsidRPr="009D2B7B">
        <w:rPr>
          <w:rFonts w:cs="Times New Roman"/>
          <w:color w:val="000000"/>
          <w:szCs w:val="24"/>
        </w:rPr>
        <w:t xml:space="preserve">.2. pagrindinio ugdymo programos  mokinių žinios ir supratimas, žinių taikymo ir mąstymo gebėjimai įvertinami pažymiais (10 balų vertinimo sistema). </w:t>
      </w:r>
    </w:p>
    <w:p w14:paraId="0A114DC2"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105</w:t>
      </w:r>
      <w:r w:rsidRPr="009D2B7B">
        <w:rPr>
          <w:rFonts w:cs="Times New Roman"/>
          <w:color w:val="000000"/>
          <w:szCs w:val="24"/>
        </w:rPr>
        <w:t>. Mokinių, turinčių specialiųjų ugdymo(si) poreikių, pusmečio ir metiniai įvertinimai fiksuojami e-dienyne:</w:t>
      </w:r>
    </w:p>
    <w:p w14:paraId="54E0C3F9" w14:textId="77777777" w:rsidR="00437657" w:rsidRDefault="00437657" w:rsidP="00437657">
      <w:pPr>
        <w:autoSpaceDE w:val="0"/>
        <w:adjustRightInd w:val="0"/>
        <w:rPr>
          <w:rFonts w:cs="Times New Roman"/>
          <w:color w:val="000000"/>
          <w:szCs w:val="24"/>
        </w:rPr>
      </w:pPr>
      <w:r>
        <w:rPr>
          <w:rFonts w:cs="Times New Roman"/>
          <w:color w:val="000000"/>
          <w:szCs w:val="24"/>
        </w:rPr>
        <w:t xml:space="preserve">    105</w:t>
      </w:r>
      <w:r w:rsidRPr="009D2B7B">
        <w:rPr>
          <w:rFonts w:cs="Times New Roman"/>
          <w:color w:val="000000"/>
          <w:szCs w:val="24"/>
        </w:rPr>
        <w:t>.1. mokinio, ugdomo pagal pradinio ugdymo  pritaikytą</w:t>
      </w:r>
      <w:r>
        <w:rPr>
          <w:rFonts w:cs="Times New Roman"/>
          <w:color w:val="000000"/>
          <w:szCs w:val="24"/>
        </w:rPr>
        <w:t xml:space="preserve"> </w:t>
      </w:r>
      <w:r w:rsidRPr="009D2B7B">
        <w:rPr>
          <w:rFonts w:cs="Times New Roman"/>
          <w:color w:val="000000"/>
          <w:szCs w:val="24"/>
        </w:rPr>
        <w:t xml:space="preserve">programą, pasiekimai įrašomi nurodant ugdymo dalykų apibendrintą mokinio pasiekimų lygį (patenkinamas, pagrindinis, aukštesnysis). Mokiniui nepasiekus patenkinamo pasiekimų lygio, įrašoma „nepatenkinamas“; </w:t>
      </w:r>
    </w:p>
    <w:p w14:paraId="4DCB16A4"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105.2</w:t>
      </w:r>
      <w:r w:rsidRPr="00BA68CD">
        <w:rPr>
          <w:rFonts w:cs="Times New Roman"/>
          <w:color w:val="000000"/>
          <w:szCs w:val="24"/>
        </w:rPr>
        <w:t xml:space="preserve"> </w:t>
      </w:r>
      <w:r w:rsidRPr="009D2B7B">
        <w:rPr>
          <w:rFonts w:cs="Times New Roman"/>
          <w:color w:val="000000"/>
          <w:szCs w:val="24"/>
        </w:rPr>
        <w:t xml:space="preserve">mokinio, ugdomo pagal </w:t>
      </w:r>
      <w:r>
        <w:rPr>
          <w:rFonts w:cs="Times New Roman"/>
          <w:color w:val="000000"/>
          <w:szCs w:val="24"/>
        </w:rPr>
        <w:t xml:space="preserve">individualizuotą </w:t>
      </w:r>
      <w:r w:rsidRPr="009D2B7B">
        <w:rPr>
          <w:rFonts w:cs="Times New Roman"/>
          <w:color w:val="000000"/>
          <w:szCs w:val="24"/>
        </w:rPr>
        <w:t xml:space="preserve"> programą, pasiekimai įr</w:t>
      </w:r>
      <w:r>
        <w:rPr>
          <w:rFonts w:cs="Times New Roman"/>
          <w:color w:val="000000"/>
          <w:szCs w:val="24"/>
        </w:rPr>
        <w:t>ašomi nurodant ugdymo dalykų padarytą pažangą</w:t>
      </w:r>
      <w:r w:rsidRPr="009D2B7B">
        <w:rPr>
          <w:rFonts w:cs="Times New Roman"/>
          <w:color w:val="000000"/>
          <w:szCs w:val="24"/>
        </w:rPr>
        <w:t xml:space="preserve"> (</w:t>
      </w:r>
      <w:r>
        <w:rPr>
          <w:rFonts w:cs="Times New Roman"/>
          <w:color w:val="000000"/>
          <w:szCs w:val="24"/>
        </w:rPr>
        <w:t>,,</w:t>
      </w:r>
      <w:r w:rsidRPr="009D2B7B">
        <w:rPr>
          <w:rFonts w:cs="Times New Roman"/>
          <w:color w:val="000000"/>
          <w:szCs w:val="24"/>
        </w:rPr>
        <w:t>p</w:t>
      </w:r>
      <w:r>
        <w:rPr>
          <w:rFonts w:cs="Times New Roman"/>
          <w:color w:val="000000"/>
          <w:szCs w:val="24"/>
        </w:rPr>
        <w:t>.p.“ ,,n.p.“</w:t>
      </w:r>
      <w:r w:rsidRPr="009D2B7B">
        <w:rPr>
          <w:rFonts w:cs="Times New Roman"/>
          <w:color w:val="000000"/>
          <w:szCs w:val="24"/>
        </w:rPr>
        <w:t xml:space="preserve">). </w:t>
      </w:r>
    </w:p>
    <w:p w14:paraId="0330716A"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105.3</w:t>
      </w:r>
      <w:r w:rsidRPr="009D2B7B">
        <w:rPr>
          <w:rFonts w:cs="Times New Roman"/>
          <w:color w:val="000000"/>
          <w:szCs w:val="24"/>
        </w:rPr>
        <w:t xml:space="preserve">. dorinio ugdymo pasiekimai įrašomi atitinkamoje skiltyje, nurodoma padaryta arba nepadaryta </w:t>
      </w:r>
      <w:r>
        <w:rPr>
          <w:rFonts w:cs="Times New Roman"/>
          <w:color w:val="000000"/>
          <w:szCs w:val="24"/>
        </w:rPr>
        <w:t xml:space="preserve">pažanga: „p. p.“ arba „n. p.“; </w:t>
      </w:r>
    </w:p>
    <w:p w14:paraId="747BAF32" w14:textId="77777777" w:rsidR="00437657" w:rsidRPr="009D2B7B" w:rsidRDefault="00437657" w:rsidP="00437657">
      <w:pPr>
        <w:autoSpaceDE w:val="0"/>
        <w:adjustRightInd w:val="0"/>
        <w:rPr>
          <w:rFonts w:cs="Times New Roman"/>
          <w:color w:val="000000"/>
          <w:szCs w:val="24"/>
        </w:rPr>
      </w:pPr>
      <w:r>
        <w:rPr>
          <w:rFonts w:cs="Times New Roman"/>
          <w:color w:val="000000"/>
          <w:szCs w:val="24"/>
        </w:rPr>
        <w:t xml:space="preserve">   105.4.</w:t>
      </w:r>
      <w:r w:rsidRPr="009D2B7B">
        <w:rPr>
          <w:rFonts w:cs="Times New Roman"/>
          <w:color w:val="000000"/>
          <w:szCs w:val="24"/>
        </w:rPr>
        <w:t xml:space="preserve"> mokinio, ugdomo pagal pagrindinio ugdymo  pritaikytą </w:t>
      </w:r>
      <w:r>
        <w:rPr>
          <w:rFonts w:cs="Times New Roman"/>
          <w:color w:val="000000"/>
          <w:szCs w:val="24"/>
        </w:rPr>
        <w:t xml:space="preserve">ar individualizuotą  </w:t>
      </w:r>
      <w:r w:rsidRPr="009D2B7B">
        <w:rPr>
          <w:rFonts w:cs="Times New Roman"/>
          <w:color w:val="000000"/>
          <w:szCs w:val="24"/>
        </w:rPr>
        <w:t xml:space="preserve">programą, pasiekimai vertinami pažymiu. </w:t>
      </w:r>
    </w:p>
    <w:p w14:paraId="47FCFA24" w14:textId="77777777" w:rsidR="00437657" w:rsidRPr="009D2B7B" w:rsidRDefault="00437657" w:rsidP="00437657">
      <w:pPr>
        <w:autoSpaceDE w:val="0"/>
        <w:adjustRightInd w:val="0"/>
        <w:rPr>
          <w:rFonts w:cs="Times New Roman"/>
          <w:color w:val="000000"/>
          <w:szCs w:val="24"/>
        </w:rPr>
      </w:pPr>
      <w:r>
        <w:rPr>
          <w:rFonts w:cs="Times New Roman"/>
          <w:color w:val="000000"/>
          <w:szCs w:val="24"/>
        </w:rPr>
        <w:lastRenderedPageBreak/>
        <w:t xml:space="preserve">  105.4.1.</w:t>
      </w:r>
      <w:r w:rsidRPr="009D2B7B">
        <w:rPr>
          <w:rFonts w:cs="Times New Roman"/>
          <w:color w:val="000000"/>
          <w:szCs w:val="24"/>
        </w:rPr>
        <w:t xml:space="preserve">dorinio ugdymo pasiekimai, žmogaus sauga vertinami įrašu ,,įskaityta“, ,,neįskaityta“. </w:t>
      </w:r>
    </w:p>
    <w:p w14:paraId="4F1513EA"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b/>
          <w:szCs w:val="24"/>
        </w:rPr>
      </w:pPr>
    </w:p>
    <w:p w14:paraId="76A9D3DE"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6C31E002"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506BB060"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4E5A3242"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7546F09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3D885F78"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33C34241"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64D19246"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r>
        <w:rPr>
          <w:rFonts w:cs="Times New Roman"/>
          <w:b/>
          <w:szCs w:val="24"/>
        </w:rPr>
        <w:t>TREČIA</w:t>
      </w:r>
      <w:r w:rsidRPr="00CF58E6">
        <w:rPr>
          <w:rFonts w:cs="Times New Roman"/>
          <w:b/>
          <w:szCs w:val="24"/>
        </w:rPr>
        <w:t>SIS SKIRSNIS</w:t>
      </w:r>
    </w:p>
    <w:p w14:paraId="56E57F64"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p>
    <w:p w14:paraId="3D54F1C0"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b/>
          <w:szCs w:val="24"/>
        </w:rPr>
      </w:pPr>
      <w:r w:rsidRPr="00CF58E6">
        <w:rPr>
          <w:rFonts w:cs="Times New Roman"/>
          <w:b/>
          <w:szCs w:val="24"/>
        </w:rPr>
        <w:t>SPECIALIOSIOS PEDAGOGINĖS IR SPECIALIOSIOS PAGALBOS MOKINIAMS TEIKIMAS</w:t>
      </w:r>
    </w:p>
    <w:p w14:paraId="7ECB2518"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cs="Times New Roman"/>
          <w:szCs w:val="24"/>
        </w:rPr>
      </w:pPr>
    </w:p>
    <w:p w14:paraId="525AFB76"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106</w:t>
      </w:r>
      <w:r w:rsidRPr="00CF58E6">
        <w:rPr>
          <w:rFonts w:cs="Times New Roman"/>
          <w:szCs w:val="24"/>
        </w:rPr>
        <w:t>. Specialiosios pedagoginės ir specialiosios pagalbos paskirtis – didinti ugdymo veiksmingumą.</w:t>
      </w:r>
    </w:p>
    <w:p w14:paraId="076DAD85"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 xml:space="preserve">107. Gimnazija </w:t>
      </w:r>
      <w:r w:rsidRPr="00CF58E6">
        <w:rPr>
          <w:rFonts w:cs="Times New Roman"/>
          <w:szCs w:val="24"/>
        </w:rPr>
        <w:t>specialiąją pedagoginę ir specialiąją pagalbą mokiniui teikia vadovaudamasi teisės aktais ir įgyvendindama pedagoginės psichologinės ar švieti</w:t>
      </w:r>
      <w:r>
        <w:rPr>
          <w:rFonts w:cs="Times New Roman"/>
          <w:szCs w:val="24"/>
        </w:rPr>
        <w:t>mo pagalbos tarnybos ir gimnazijos</w:t>
      </w:r>
      <w:r w:rsidRPr="00CF58E6">
        <w:rPr>
          <w:rFonts w:cs="Times New Roman"/>
          <w:szCs w:val="24"/>
        </w:rPr>
        <w:t xml:space="preserve"> vaiko gerovės komisijos rekomendacijomis.</w:t>
      </w:r>
    </w:p>
    <w:p w14:paraId="15A67E04"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108</w:t>
      </w:r>
      <w:r w:rsidRPr="00CF58E6">
        <w:rPr>
          <w:rFonts w:cs="Times New Roman"/>
          <w:szCs w:val="24"/>
        </w:rPr>
        <w:t>. Specialioji pedagoginė pagalba teikiama:</w:t>
      </w:r>
    </w:p>
    <w:p w14:paraId="2F3D29DC"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color w:val="000000"/>
          <w:szCs w:val="24"/>
        </w:rPr>
      </w:pPr>
      <w:r>
        <w:rPr>
          <w:rFonts w:cs="Times New Roman"/>
          <w:szCs w:val="24"/>
        </w:rPr>
        <w:t>108</w:t>
      </w:r>
      <w:r w:rsidRPr="00CF58E6">
        <w:rPr>
          <w:rFonts w:cs="Times New Roman"/>
          <w:szCs w:val="24"/>
        </w:rPr>
        <w:t>.1. vadovaujantis Specialiosios pedagoginės pagalbos teikimo tvarkos aprašu, patvirtintu Lietuvos Respublikos švietimo ir mokslo ministro 2011 m. liepos 8 d. įsakymu Nr. V-1228 „Dėl S</w:t>
      </w:r>
      <w:r w:rsidRPr="00CF58E6">
        <w:rPr>
          <w:rFonts w:cs="Times New Roman"/>
          <w:color w:val="000000"/>
          <w:szCs w:val="24"/>
        </w:rPr>
        <w:t>pecialiosios pedagoginės pagalbos teikimo tvarkos aprašo patvirtinimo“;</w:t>
      </w:r>
    </w:p>
    <w:p w14:paraId="587B9E8F"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108</w:t>
      </w:r>
      <w:r w:rsidRPr="00CF58E6">
        <w:rPr>
          <w:rFonts w:cs="Times New Roman"/>
          <w:szCs w:val="24"/>
        </w:rPr>
        <w:t>.2. ugdymo proceso metu ar pasibaigus ugdymo procesui, atsižvelgiant į mokinio galias, keliamus ugdymo(si) tikslus, tenkinant jo reikmes. Siekiant įtraukties į bendrą ugdymo procesą ir teikiant pagalbą pamokoje, klasėje pasirenkami kuo mažiau stigmatizuojantys ugdymo ir švietimo pagalbos teikimo būdai;</w:t>
      </w:r>
    </w:p>
    <w:p w14:paraId="197EB249"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108</w:t>
      </w:r>
      <w:r w:rsidRPr="00CF58E6">
        <w:rPr>
          <w:rFonts w:cs="Times New Roman"/>
          <w:szCs w:val="24"/>
        </w:rPr>
        <w:t xml:space="preserve">.3. specialiųjų pratybų forma: individualiai, </w:t>
      </w:r>
      <w:r>
        <w:rPr>
          <w:rFonts w:cs="Times New Roman"/>
          <w:szCs w:val="24"/>
        </w:rPr>
        <w:t>mažoms grupelėms (2–4 mokiniai).</w:t>
      </w:r>
      <w:r w:rsidRPr="00CF58E6">
        <w:rPr>
          <w:rFonts w:cs="Times New Roman"/>
          <w:szCs w:val="24"/>
        </w:rPr>
        <w:t xml:space="preserve"> Mokiniams, turintiems didelių ir labai didelių specialiųjų ugdymosi poreikių, pagalba teikiama per specialiąsias pamokas</w:t>
      </w:r>
      <w:r>
        <w:rPr>
          <w:rFonts w:cs="Times New Roman"/>
          <w:szCs w:val="24"/>
        </w:rPr>
        <w:t xml:space="preserve"> ar pamokų metu</w:t>
      </w:r>
      <w:r w:rsidRPr="00CF58E6">
        <w:rPr>
          <w:rFonts w:cs="Times New Roman"/>
          <w:szCs w:val="24"/>
        </w:rPr>
        <w:t>;</w:t>
      </w:r>
    </w:p>
    <w:p w14:paraId="2C8A684C"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Pr>
          <w:rFonts w:cs="Times New Roman"/>
          <w:szCs w:val="24"/>
        </w:rPr>
        <w:t>108</w:t>
      </w:r>
      <w:r w:rsidRPr="00CF58E6">
        <w:rPr>
          <w:rFonts w:cs="Times New Roman"/>
          <w:szCs w:val="24"/>
        </w:rPr>
        <w:t xml:space="preserve">.4. </w:t>
      </w:r>
      <w:r>
        <w:rPr>
          <w:rFonts w:cs="Times New Roman"/>
          <w:szCs w:val="24"/>
        </w:rPr>
        <w:t>gimnazijoje dirba specialusis pedagogas, socialinis pedagogas, psichologas, logopedas ir keturi mokytojų padėjėjai.</w:t>
      </w:r>
    </w:p>
    <w:p w14:paraId="54CFF3EA"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cs="Times New Roman"/>
          <w:szCs w:val="24"/>
        </w:rPr>
      </w:pPr>
      <w:r w:rsidRPr="00CF58E6">
        <w:rPr>
          <w:rFonts w:cs="Times New Roman"/>
          <w:szCs w:val="24"/>
        </w:rPr>
        <w:t xml:space="preserve"> </w:t>
      </w:r>
      <w:r>
        <w:rPr>
          <w:rFonts w:cs="Times New Roman"/>
          <w:szCs w:val="24"/>
        </w:rPr>
        <w:t>109</w:t>
      </w:r>
      <w:r w:rsidRPr="00CF58E6">
        <w:rPr>
          <w:rFonts w:cs="Times New Roman"/>
          <w:szCs w:val="24"/>
        </w:rPr>
        <w:t>. Specialioji pagalba teikiama vadovaujantis Specialiosios pagalbos teikimo mokyklose (išskyrus aukštąsias mokyklas) tvarkos aprašu, patvirtintu Lietuvos Respublikos švietimo ir mokslo ministro 2011 m. liepos 8 d. įsakymu Nr. V-1229 „Dėl S</w:t>
      </w:r>
      <w:r w:rsidRPr="00CF58E6">
        <w:rPr>
          <w:rFonts w:cs="Times New Roman"/>
          <w:color w:val="000000"/>
          <w:szCs w:val="24"/>
        </w:rPr>
        <w:t>pecialiosios pagalbos teikimo mokyklose (išskyrus aukštąsias mokyklas) tvarkos aprašo patvirtinimo“.</w:t>
      </w:r>
    </w:p>
    <w:p w14:paraId="48CD3CB6" w14:textId="77777777" w:rsidR="00437657" w:rsidRDefault="00437657" w:rsidP="00437657">
      <w:pPr>
        <w:tabs>
          <w:tab w:val="left" w:pos="851"/>
        </w:tabs>
        <w:overflowPunct w:val="0"/>
        <w:ind w:firstLine="567"/>
        <w:jc w:val="both"/>
        <w:textAlignment w:val="baseline"/>
        <w:rPr>
          <w:szCs w:val="24"/>
        </w:rPr>
      </w:pPr>
      <w:r>
        <w:rPr>
          <w:szCs w:val="24"/>
        </w:rPr>
        <w:t>skirsniu:</w:t>
      </w:r>
    </w:p>
    <w:p w14:paraId="049EF0C1" w14:textId="77777777" w:rsidR="00437657" w:rsidRPr="00D175DA" w:rsidRDefault="00437657" w:rsidP="00437657">
      <w:pPr>
        <w:tabs>
          <w:tab w:val="left" w:pos="851"/>
        </w:tabs>
        <w:overflowPunct w:val="0"/>
        <w:ind w:firstLine="567"/>
        <w:jc w:val="center"/>
        <w:textAlignment w:val="baseline"/>
        <w:rPr>
          <w:rFonts w:cs="Times New Roman"/>
          <w:b/>
          <w:szCs w:val="24"/>
        </w:rPr>
      </w:pPr>
      <w:r>
        <w:rPr>
          <w:rFonts w:cs="Times New Roman"/>
          <w:b/>
          <w:szCs w:val="24"/>
        </w:rPr>
        <w:t>KETVIRTASIS</w:t>
      </w:r>
      <w:r w:rsidRPr="00D175DA">
        <w:rPr>
          <w:rFonts w:cs="Times New Roman"/>
          <w:b/>
          <w:szCs w:val="24"/>
        </w:rPr>
        <w:t xml:space="preserve"> SKIRSNIS</w:t>
      </w:r>
    </w:p>
    <w:p w14:paraId="6086DF66" w14:textId="77777777" w:rsidR="00437657" w:rsidRPr="00D175DA" w:rsidRDefault="00437657" w:rsidP="00437657">
      <w:pPr>
        <w:tabs>
          <w:tab w:val="left" w:pos="851"/>
        </w:tabs>
        <w:overflowPunct w:val="0"/>
        <w:ind w:firstLine="567"/>
        <w:jc w:val="center"/>
        <w:textAlignment w:val="baseline"/>
        <w:rPr>
          <w:rFonts w:cs="Times New Roman"/>
          <w:b/>
          <w:szCs w:val="24"/>
        </w:rPr>
      </w:pPr>
      <w:r w:rsidRPr="00D175DA">
        <w:rPr>
          <w:rFonts w:cs="Times New Roman"/>
          <w:b/>
          <w:szCs w:val="24"/>
        </w:rPr>
        <w:t>MOKINIŲ, TURINČIŲ ĮVAIRIAPUSIŲ RAIDOS SUTRIKIMŲ, UGDYMO ORGANIZAVIMAS</w:t>
      </w:r>
    </w:p>
    <w:p w14:paraId="31352A3E" w14:textId="77777777" w:rsidR="00437657" w:rsidRPr="00D175DA" w:rsidRDefault="00437657" w:rsidP="00437657">
      <w:pPr>
        <w:overflowPunct w:val="0"/>
        <w:ind w:firstLine="567"/>
        <w:jc w:val="both"/>
        <w:textAlignment w:val="baseline"/>
        <w:rPr>
          <w:rFonts w:cs="Times New Roman"/>
          <w:szCs w:val="24"/>
        </w:rPr>
      </w:pPr>
      <w:r>
        <w:rPr>
          <w:rFonts w:cs="Times New Roman"/>
          <w:szCs w:val="24"/>
        </w:rPr>
        <w:t>110</w:t>
      </w:r>
      <w:r w:rsidRPr="00D175DA">
        <w:rPr>
          <w:rFonts w:cs="Times New Roman"/>
          <w:szCs w:val="24"/>
        </w:rPr>
        <w:t>.</w:t>
      </w:r>
      <w:r w:rsidRPr="00D175DA">
        <w:rPr>
          <w:rFonts w:cs="Times New Roman"/>
          <w:szCs w:val="24"/>
          <w:vertAlign w:val="superscript"/>
        </w:rPr>
        <w:t xml:space="preserve"> </w:t>
      </w:r>
      <w:r w:rsidRPr="00D175DA">
        <w:rPr>
          <w:rFonts w:cs="Times New Roman"/>
          <w:szCs w:val="24"/>
        </w:rPr>
        <w:t>Atsižvelgiant į individualias mokinio galimybes ir specialiųjų poreikių lygį, įvairiapusių raidos sutrikimų turint</w:t>
      </w:r>
      <w:r>
        <w:rPr>
          <w:rFonts w:cs="Times New Roman"/>
          <w:szCs w:val="24"/>
        </w:rPr>
        <w:t xml:space="preserve">ys mokiniai </w:t>
      </w:r>
      <w:r w:rsidRPr="00D175DA">
        <w:rPr>
          <w:rFonts w:cs="Times New Roman"/>
          <w:szCs w:val="24"/>
        </w:rPr>
        <w:t xml:space="preserve"> ugdomi bendroje klasėje, skiriant mokytojo padėjėją, esant </w:t>
      </w:r>
      <w:r w:rsidRPr="00D175DA">
        <w:rPr>
          <w:rFonts w:cs="Times New Roman"/>
          <w:szCs w:val="24"/>
        </w:rPr>
        <w:lastRenderedPageBreak/>
        <w:t>dideliems specialiesiems poreikiams – specialiojoje klasėje, skiriant mokytojo padėjėją ir / ar dalį ugdymo laiko vykdant ugdymą bendroje klasėje.</w:t>
      </w:r>
    </w:p>
    <w:p w14:paraId="5FA24C5C" w14:textId="77777777" w:rsidR="00437657" w:rsidRDefault="00437657" w:rsidP="00437657">
      <w:pPr>
        <w:overflowPunct w:val="0"/>
        <w:jc w:val="both"/>
        <w:textAlignment w:val="baseline"/>
        <w:rPr>
          <w:rFonts w:cs="Times New Roman"/>
          <w:szCs w:val="24"/>
        </w:rPr>
      </w:pPr>
      <w:r>
        <w:rPr>
          <w:rFonts w:cs="Times New Roman"/>
          <w:szCs w:val="24"/>
        </w:rPr>
        <w:t xml:space="preserve">      111.Gimnazijoje mokos vienas mokinys turintis</w:t>
      </w:r>
      <w:r w:rsidRPr="00D175DA">
        <w:rPr>
          <w:rFonts w:cs="Times New Roman"/>
          <w:szCs w:val="24"/>
        </w:rPr>
        <w:t xml:space="preserve"> įvairiapusių raidos sutrikimų</w:t>
      </w:r>
      <w:r>
        <w:rPr>
          <w:rFonts w:cs="Times New Roman"/>
          <w:szCs w:val="24"/>
        </w:rPr>
        <w:t>.</w:t>
      </w:r>
    </w:p>
    <w:p w14:paraId="70585C55" w14:textId="77777777" w:rsidR="00437657" w:rsidRPr="00D175DA" w:rsidRDefault="00437657" w:rsidP="00437657">
      <w:pPr>
        <w:overflowPunct w:val="0"/>
        <w:jc w:val="both"/>
        <w:textAlignment w:val="baseline"/>
        <w:rPr>
          <w:rFonts w:cs="Times New Roman"/>
          <w:szCs w:val="24"/>
        </w:rPr>
      </w:pPr>
      <w:r>
        <w:rPr>
          <w:rFonts w:cs="Times New Roman"/>
          <w:szCs w:val="24"/>
        </w:rPr>
        <w:t xml:space="preserve">      112. Gimnazija, </w:t>
      </w:r>
      <w:r w:rsidRPr="00D175DA">
        <w:rPr>
          <w:rFonts w:cs="Times New Roman"/>
          <w:szCs w:val="24"/>
        </w:rPr>
        <w:t>organizuodama mokinių, turinčių įvairiapusių raidos sutrikimų, ugdymą:</w:t>
      </w:r>
    </w:p>
    <w:p w14:paraId="08DB0CD6" w14:textId="77777777" w:rsidR="00437657" w:rsidRPr="00D175DA" w:rsidRDefault="00437657" w:rsidP="00437657">
      <w:pPr>
        <w:overflowPunct w:val="0"/>
        <w:jc w:val="both"/>
        <w:textAlignment w:val="baseline"/>
        <w:rPr>
          <w:rFonts w:cs="Times New Roman"/>
          <w:szCs w:val="24"/>
        </w:rPr>
      </w:pPr>
      <w:r>
        <w:rPr>
          <w:rFonts w:cs="Times New Roman"/>
          <w:szCs w:val="24"/>
        </w:rPr>
        <w:t xml:space="preserve">       </w:t>
      </w:r>
      <w:r w:rsidRPr="00D175DA">
        <w:rPr>
          <w:rFonts w:cs="Times New Roman"/>
          <w:szCs w:val="24"/>
        </w:rPr>
        <w:t>112.1.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56882D35" w14:textId="77777777" w:rsidR="00437657" w:rsidRPr="00D175DA" w:rsidRDefault="00437657" w:rsidP="00437657">
      <w:pPr>
        <w:overflowPunct w:val="0"/>
        <w:ind w:firstLine="567"/>
        <w:jc w:val="both"/>
        <w:textAlignment w:val="baseline"/>
        <w:rPr>
          <w:rFonts w:cs="Times New Roman"/>
          <w:szCs w:val="24"/>
        </w:rPr>
      </w:pPr>
      <w:r w:rsidRPr="00D175DA">
        <w:rPr>
          <w:rFonts w:cs="Times New Roman"/>
          <w:szCs w:val="24"/>
        </w:rPr>
        <w:t>112.2.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413B1E53" w14:textId="77777777" w:rsidR="00437657" w:rsidRPr="00D175DA" w:rsidRDefault="00437657" w:rsidP="00437657">
      <w:pPr>
        <w:overflowPunct w:val="0"/>
        <w:ind w:firstLine="567"/>
        <w:jc w:val="both"/>
        <w:textAlignment w:val="baseline"/>
        <w:rPr>
          <w:rFonts w:cs="Times New Roman"/>
          <w:szCs w:val="24"/>
        </w:rPr>
      </w:pPr>
      <w:r w:rsidRPr="00D175DA">
        <w:rPr>
          <w:rFonts w:cs="Times New Roman"/>
          <w:szCs w:val="24"/>
        </w:rPr>
        <w:t xml:space="preserve">112.3. </w:t>
      </w:r>
      <w:r>
        <w:rPr>
          <w:rFonts w:cs="Times New Roman"/>
          <w:szCs w:val="24"/>
        </w:rPr>
        <w:t>parenka</w:t>
      </w:r>
      <w:r w:rsidRPr="00425939">
        <w:rPr>
          <w:rFonts w:cs="Times New Roman"/>
          <w:szCs w:val="24"/>
        </w:rPr>
        <w:t xml:space="preserve"> </w:t>
      </w:r>
      <w:r w:rsidRPr="00D175DA">
        <w:rPr>
          <w:rFonts w:cs="Times New Roman"/>
          <w:szCs w:val="24"/>
        </w:rPr>
        <w:t>nuolatinę mokymosi vietą</w:t>
      </w:r>
      <w:r>
        <w:rPr>
          <w:rFonts w:cs="Times New Roman"/>
          <w:szCs w:val="24"/>
        </w:rPr>
        <w:t xml:space="preserve"> klasėje,</w:t>
      </w:r>
      <w:r w:rsidRPr="00D175DA">
        <w:rPr>
          <w:rFonts w:cs="Times New Roman"/>
          <w:szCs w:val="24"/>
        </w:rPr>
        <w:t xml:space="preserve"> kiek įmanoma labiau nuo tri</w:t>
      </w:r>
      <w:r>
        <w:rPr>
          <w:rFonts w:cs="Times New Roman"/>
          <w:szCs w:val="24"/>
        </w:rPr>
        <w:t xml:space="preserve">ukšmo izoliuotą erdvę </w:t>
      </w:r>
      <w:r w:rsidRPr="00D175DA">
        <w:rPr>
          <w:rFonts w:cs="Times New Roman"/>
          <w:szCs w:val="24"/>
        </w:rPr>
        <w:t xml:space="preserve"> už klasės ribų</w:t>
      </w:r>
      <w:r>
        <w:rPr>
          <w:rFonts w:cs="Times New Roman"/>
          <w:szCs w:val="24"/>
        </w:rPr>
        <w:t xml:space="preserve"> pertraukai</w:t>
      </w:r>
      <w:r w:rsidRPr="00D175DA">
        <w:rPr>
          <w:rFonts w:cs="Times New Roman"/>
          <w:szCs w:val="24"/>
        </w:rPr>
        <w:t>, kurioje įvairiapusių raidos sutrikimų turinčiam mokiniui būtų sudaromos gali</w:t>
      </w:r>
      <w:r>
        <w:rPr>
          <w:rFonts w:cs="Times New Roman"/>
          <w:szCs w:val="24"/>
        </w:rPr>
        <w:t>mybės pabūti vienam, ar nurimti</w:t>
      </w:r>
      <w:r w:rsidRPr="00D175DA">
        <w:rPr>
          <w:rFonts w:cs="Times New Roman"/>
          <w:szCs w:val="24"/>
        </w:rPr>
        <w:t xml:space="preserve"> esant emocinio nestabilumo būklei;</w:t>
      </w:r>
    </w:p>
    <w:p w14:paraId="1407285A" w14:textId="77777777" w:rsidR="00437657" w:rsidRPr="00D175DA" w:rsidRDefault="00437657" w:rsidP="00437657">
      <w:pPr>
        <w:overflowPunct w:val="0"/>
        <w:ind w:firstLine="567"/>
        <w:jc w:val="both"/>
        <w:textAlignment w:val="baseline"/>
        <w:rPr>
          <w:rFonts w:cs="Times New Roman"/>
          <w:szCs w:val="24"/>
        </w:rPr>
      </w:pPr>
      <w:r w:rsidRPr="00D175DA">
        <w:rPr>
          <w:rFonts w:cs="Times New Roman"/>
          <w:szCs w:val="24"/>
        </w:rPr>
        <w:t>112.4. užtikrina, kad mokytojai, bendradarbiaudami su švietimo pagalbos specialistais, taikytų  elgesio vertinimo instrumentus netinkamo elgesio priežastims nustatyti bei reikalingų įgūdžių ugdymo strategijoms parinkti.</w:t>
      </w:r>
    </w:p>
    <w:p w14:paraId="71A3C222" w14:textId="77777777" w:rsidR="00437657" w:rsidRPr="00D175DA" w:rsidRDefault="00437657" w:rsidP="00437657">
      <w:pPr>
        <w:overflowPunct w:val="0"/>
        <w:ind w:firstLine="567"/>
        <w:jc w:val="both"/>
        <w:textAlignment w:val="baseline"/>
        <w:rPr>
          <w:rFonts w:cs="Times New Roman"/>
          <w:szCs w:val="24"/>
        </w:rPr>
      </w:pPr>
      <w:r>
        <w:rPr>
          <w:rFonts w:cs="Times New Roman"/>
          <w:szCs w:val="24"/>
        </w:rPr>
        <w:t>113. Gimnazija  užtikrina</w:t>
      </w:r>
      <w:r w:rsidRPr="00D175DA">
        <w:rPr>
          <w:rFonts w:cs="Times New Roman"/>
          <w:szCs w:val="24"/>
        </w:rPr>
        <w:t>, kad ugdymo turinys būtų pritaikomas atsižvelgiant į individualius mokinio gebėjimus ir raidos sutrikimo spec</w:t>
      </w:r>
      <w:r>
        <w:rPr>
          <w:rFonts w:cs="Times New Roman"/>
          <w:szCs w:val="24"/>
        </w:rPr>
        <w:t xml:space="preserve">ifiką (mokymo medžiagą pateikiama </w:t>
      </w:r>
      <w:r w:rsidRPr="00D175DA">
        <w:rPr>
          <w:rFonts w:cs="Times New Roman"/>
          <w:szCs w:val="24"/>
        </w:rPr>
        <w:t>įvairiais būdais (vaizdiniu, garsiniu ir kt.). Įt</w:t>
      </w:r>
      <w:r>
        <w:rPr>
          <w:rFonts w:cs="Times New Roman"/>
          <w:szCs w:val="24"/>
        </w:rPr>
        <w:t>raukiant mokinį į veiklas būtų atsižvelgta į jo pomėgius, naudojamos  vizualinės užuominos</w:t>
      </w:r>
      <w:r w:rsidRPr="00D175DA">
        <w:rPr>
          <w:rFonts w:cs="Times New Roman"/>
          <w:szCs w:val="24"/>
        </w:rPr>
        <w:t xml:space="preserve"> ugdymo procese, </w:t>
      </w:r>
      <w:r>
        <w:rPr>
          <w:rFonts w:cs="Times New Roman"/>
          <w:szCs w:val="24"/>
        </w:rPr>
        <w:t>leidžiama</w:t>
      </w:r>
      <w:r w:rsidRPr="00D175DA">
        <w:rPr>
          <w:rFonts w:cs="Times New Roman"/>
          <w:szCs w:val="24"/>
        </w:rPr>
        <w:t xml:space="preserve"> mokiniui pasirinkti atsiskaitymo formą.</w:t>
      </w:r>
    </w:p>
    <w:p w14:paraId="325B9075" w14:textId="77777777" w:rsidR="00437657" w:rsidRPr="00D175DA" w:rsidRDefault="00437657" w:rsidP="00437657">
      <w:pPr>
        <w:overflowPunct w:val="0"/>
        <w:ind w:firstLine="567"/>
        <w:jc w:val="both"/>
        <w:textAlignment w:val="baseline"/>
        <w:rPr>
          <w:rFonts w:cs="Times New Roman"/>
          <w:szCs w:val="24"/>
        </w:rPr>
      </w:pPr>
      <w:r w:rsidRPr="00D175DA">
        <w:rPr>
          <w:rFonts w:cs="Times New Roman"/>
          <w:szCs w:val="24"/>
        </w:rPr>
        <w:t>114.</w:t>
      </w:r>
      <w:r w:rsidRPr="00D175DA">
        <w:rPr>
          <w:rFonts w:cs="Times New Roman"/>
          <w:szCs w:val="24"/>
          <w:vertAlign w:val="superscript"/>
        </w:rPr>
        <w:t xml:space="preserve"> </w:t>
      </w:r>
      <w:r>
        <w:rPr>
          <w:rFonts w:cs="Times New Roman"/>
          <w:szCs w:val="24"/>
        </w:rPr>
        <w:t xml:space="preserve">Mokiniui, turinčiam </w:t>
      </w:r>
      <w:r w:rsidRPr="00D175DA">
        <w:rPr>
          <w:rFonts w:cs="Times New Roman"/>
          <w:szCs w:val="24"/>
        </w:rPr>
        <w:t>įvairiapusių raidos sutrikimų</w:t>
      </w:r>
      <w:r>
        <w:rPr>
          <w:rFonts w:cs="Times New Roman"/>
          <w:szCs w:val="24"/>
        </w:rPr>
        <w:t>, pagal  pedagoginės  psichologinės  tarnybos išvadas, gimnazijoje teikiama ilgalaikė psichologo ir ilgalaikė socialinio pedagogo pagalba.</w:t>
      </w:r>
    </w:p>
    <w:p w14:paraId="7DC1A6F3" w14:textId="77777777" w:rsidR="00437657" w:rsidRPr="00D175DA" w:rsidRDefault="00437657" w:rsidP="00437657">
      <w:pPr>
        <w:rPr>
          <w:rFonts w:cs="Times New Roman"/>
          <w:szCs w:val="24"/>
        </w:rPr>
      </w:pPr>
    </w:p>
    <w:p w14:paraId="092EBF4D" w14:textId="77777777" w:rsidR="00437657" w:rsidRPr="00D175DA" w:rsidRDefault="00437657" w:rsidP="00437657">
      <w:pPr>
        <w:overflowPunct w:val="0"/>
        <w:ind w:left="142" w:firstLine="425"/>
        <w:textAlignment w:val="baseline"/>
        <w:rPr>
          <w:rFonts w:cs="Times New Roman"/>
          <w:szCs w:val="24"/>
        </w:rPr>
      </w:pPr>
    </w:p>
    <w:p w14:paraId="616DACBC"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cs="Times New Roman"/>
          <w:szCs w:val="24"/>
        </w:rPr>
      </w:pPr>
    </w:p>
    <w:p w14:paraId="4788983D"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cs="Times New Roman"/>
          <w:szCs w:val="24"/>
        </w:rPr>
      </w:pPr>
    </w:p>
    <w:p w14:paraId="5E45443C"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cs="Times New Roman"/>
          <w:szCs w:val="24"/>
        </w:rPr>
      </w:pPr>
    </w:p>
    <w:p w14:paraId="2257971A"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cs="Times New Roman"/>
          <w:szCs w:val="24"/>
        </w:rPr>
      </w:pPr>
    </w:p>
    <w:p w14:paraId="154C8A1A" w14:textId="77777777" w:rsidR="00437657" w:rsidRPr="00CF58E6"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cs="Times New Roman"/>
          <w:szCs w:val="24"/>
        </w:rPr>
      </w:pPr>
    </w:p>
    <w:p w14:paraId="345AD020" w14:textId="77777777" w:rsidR="00437657" w:rsidRPr="002A79E6" w:rsidRDefault="00437657" w:rsidP="00437657">
      <w:pPr>
        <w:autoSpaceDE w:val="0"/>
        <w:adjustRightInd w:val="0"/>
        <w:rPr>
          <w:rFonts w:cs="Times New Roman"/>
          <w:szCs w:val="24"/>
        </w:rPr>
      </w:pPr>
      <w:r w:rsidRPr="002A79E6">
        <w:rPr>
          <w:rFonts w:cs="Times New Roman"/>
          <w:szCs w:val="24"/>
        </w:rPr>
        <w:t xml:space="preserve">SUDERINTA    </w:t>
      </w:r>
      <w:r>
        <w:rPr>
          <w:rFonts w:cs="Times New Roman"/>
          <w:szCs w:val="24"/>
        </w:rPr>
        <w:t xml:space="preserve">                                                                                    </w:t>
      </w:r>
      <w:r w:rsidRPr="002A79E6">
        <w:rPr>
          <w:rFonts w:cs="Times New Roman"/>
          <w:szCs w:val="24"/>
        </w:rPr>
        <w:t>SUDERINTA</w:t>
      </w:r>
    </w:p>
    <w:p w14:paraId="1AEF3CCF" w14:textId="77777777" w:rsidR="00437657" w:rsidRPr="002A79E6" w:rsidRDefault="00437657" w:rsidP="00437657">
      <w:pPr>
        <w:autoSpaceDE w:val="0"/>
        <w:adjustRightInd w:val="0"/>
        <w:rPr>
          <w:rFonts w:cs="Times New Roman"/>
          <w:szCs w:val="24"/>
        </w:rPr>
      </w:pPr>
      <w:r w:rsidRPr="002A79E6">
        <w:rPr>
          <w:rFonts w:cs="Times New Roman"/>
          <w:szCs w:val="24"/>
        </w:rPr>
        <w:t>Sedos Vytauto Mačernio gimnazijos tarybos</w:t>
      </w:r>
      <w:r>
        <w:rPr>
          <w:rFonts w:cs="Times New Roman"/>
          <w:szCs w:val="24"/>
        </w:rPr>
        <w:t xml:space="preserve">                                 </w:t>
      </w:r>
      <w:r w:rsidRPr="002A79E6">
        <w:rPr>
          <w:rFonts w:cs="Times New Roman"/>
          <w:szCs w:val="24"/>
        </w:rPr>
        <w:t>Mažeikių rajono savivaldybės</w:t>
      </w:r>
    </w:p>
    <w:p w14:paraId="66FC9B3A" w14:textId="77777777" w:rsidR="00437657" w:rsidRPr="002A79E6" w:rsidRDefault="00437657" w:rsidP="00437657">
      <w:pPr>
        <w:autoSpaceDE w:val="0"/>
        <w:adjustRightInd w:val="0"/>
        <w:rPr>
          <w:rFonts w:cs="Times New Roman"/>
          <w:szCs w:val="24"/>
        </w:rPr>
      </w:pPr>
      <w:r>
        <w:rPr>
          <w:rFonts w:cs="Times New Roman"/>
          <w:szCs w:val="24"/>
        </w:rPr>
        <w:lastRenderedPageBreak/>
        <w:t>2020 m. rugpjūčio 31</w:t>
      </w:r>
      <w:r w:rsidRPr="002A79E6">
        <w:rPr>
          <w:rFonts w:cs="Times New Roman"/>
          <w:szCs w:val="24"/>
        </w:rPr>
        <w:t xml:space="preserve">d.                                       </w:t>
      </w:r>
      <w:r>
        <w:rPr>
          <w:rFonts w:cs="Times New Roman"/>
          <w:szCs w:val="24"/>
        </w:rPr>
        <w:t xml:space="preserve">                            </w:t>
      </w:r>
      <w:r w:rsidRPr="002A79E6">
        <w:rPr>
          <w:rFonts w:cs="Times New Roman"/>
          <w:szCs w:val="24"/>
        </w:rPr>
        <w:t>Švietimo skyriaus vedėjas</w:t>
      </w:r>
    </w:p>
    <w:p w14:paraId="03DBEB99" w14:textId="77777777" w:rsidR="00437657" w:rsidRPr="002A79E6" w:rsidRDefault="00437657" w:rsidP="00437657">
      <w:pPr>
        <w:autoSpaceDE w:val="0"/>
        <w:adjustRightInd w:val="0"/>
        <w:rPr>
          <w:rFonts w:cs="Times New Roman"/>
          <w:szCs w:val="24"/>
        </w:rPr>
      </w:pPr>
      <w:r>
        <w:rPr>
          <w:rFonts w:cs="Times New Roman"/>
          <w:szCs w:val="24"/>
        </w:rPr>
        <w:t>Protokoliniu nutarimu Nr. GT – 5</w:t>
      </w:r>
      <w:r w:rsidRPr="002A79E6">
        <w:rPr>
          <w:rFonts w:cs="Times New Roman"/>
          <w:szCs w:val="24"/>
        </w:rPr>
        <w:t xml:space="preserve">                     </w:t>
      </w:r>
    </w:p>
    <w:p w14:paraId="26E9F2CC" w14:textId="77777777" w:rsidR="00437657" w:rsidRPr="002A79E6" w:rsidRDefault="00437657" w:rsidP="00437657">
      <w:pPr>
        <w:autoSpaceDE w:val="0"/>
        <w:adjustRightInd w:val="0"/>
        <w:rPr>
          <w:rFonts w:cs="Times New Roman"/>
          <w:szCs w:val="24"/>
        </w:rPr>
      </w:pPr>
      <w:r w:rsidRPr="002A79E6">
        <w:rPr>
          <w:rFonts w:cs="Times New Roman"/>
          <w:szCs w:val="24"/>
        </w:rPr>
        <w:t xml:space="preserve">Gimnazijos tarybos pirmininkė </w:t>
      </w:r>
    </w:p>
    <w:p w14:paraId="78144802" w14:textId="77777777" w:rsidR="00437657" w:rsidRPr="002A79E6" w:rsidRDefault="00437657" w:rsidP="00437657">
      <w:pPr>
        <w:autoSpaceDE w:val="0"/>
        <w:adjustRightInd w:val="0"/>
        <w:rPr>
          <w:rFonts w:cs="Times New Roman"/>
          <w:szCs w:val="24"/>
        </w:rPr>
      </w:pPr>
    </w:p>
    <w:p w14:paraId="3D1B7501" w14:textId="77777777" w:rsidR="00437657" w:rsidRPr="002A79E6" w:rsidRDefault="00437657" w:rsidP="00437657">
      <w:pPr>
        <w:autoSpaceDE w:val="0"/>
        <w:adjustRightInd w:val="0"/>
        <w:rPr>
          <w:rFonts w:cs="Times New Roman"/>
          <w:szCs w:val="24"/>
        </w:rPr>
      </w:pPr>
      <w:r>
        <w:rPr>
          <w:rFonts w:cs="Times New Roman"/>
          <w:szCs w:val="24"/>
        </w:rPr>
        <w:t xml:space="preserve">                                                                                                                </w:t>
      </w:r>
      <w:r w:rsidRPr="002A79E6">
        <w:rPr>
          <w:rFonts w:cs="Times New Roman"/>
          <w:szCs w:val="24"/>
        </w:rPr>
        <w:t>Apolinaras Stonkus</w:t>
      </w:r>
    </w:p>
    <w:p w14:paraId="61648000" w14:textId="77777777" w:rsidR="00437657" w:rsidRDefault="00437657" w:rsidP="00437657">
      <w:pPr>
        <w:autoSpaceDE w:val="0"/>
        <w:adjustRightInd w:val="0"/>
        <w:rPr>
          <w:rFonts w:cs="Times New Roman"/>
          <w:szCs w:val="24"/>
        </w:rPr>
      </w:pPr>
      <w:r>
        <w:rPr>
          <w:rFonts w:cs="Times New Roman"/>
          <w:szCs w:val="24"/>
        </w:rPr>
        <w:t>Inga Derkintienė 2020-  08-  31</w:t>
      </w:r>
    </w:p>
    <w:p w14:paraId="678F7BA1" w14:textId="77777777" w:rsidR="00437657" w:rsidRDefault="00437657" w:rsidP="00437657">
      <w:pPr>
        <w:autoSpaceDE w:val="0"/>
        <w:adjustRightInd w:val="0"/>
        <w:rPr>
          <w:rFonts w:cs="Times New Roman"/>
          <w:szCs w:val="24"/>
        </w:rPr>
      </w:pPr>
    </w:p>
    <w:p w14:paraId="0686C475" w14:textId="77777777" w:rsidR="00437657" w:rsidRDefault="00437657" w:rsidP="00437657">
      <w:pPr>
        <w:autoSpaceDE w:val="0"/>
        <w:adjustRightInd w:val="0"/>
        <w:rPr>
          <w:rFonts w:cs="Times New Roman"/>
          <w:szCs w:val="24"/>
        </w:rPr>
      </w:pPr>
    </w:p>
    <w:p w14:paraId="7B2B5E5E" w14:textId="77777777" w:rsidR="00437657" w:rsidRPr="002A79E6" w:rsidRDefault="00437657" w:rsidP="00437657">
      <w:pPr>
        <w:autoSpaceDE w:val="0"/>
        <w:adjustRightInd w:val="0"/>
        <w:rPr>
          <w:rFonts w:cs="Times New Roman"/>
          <w:szCs w:val="24"/>
        </w:rPr>
      </w:pPr>
    </w:p>
    <w:p w14:paraId="49D0403F" w14:textId="77777777" w:rsidR="00437657" w:rsidRDefault="00437657" w:rsidP="00437657">
      <w:pPr>
        <w:pStyle w:val="Pagrindinistekstas1"/>
        <w:shd w:val="clear" w:color="auto" w:fill="auto"/>
        <w:spacing w:line="190" w:lineRule="exact"/>
        <w:rPr>
          <w:sz w:val="22"/>
          <w:szCs w:val="22"/>
        </w:rPr>
      </w:pPr>
      <w:r>
        <w:rPr>
          <w:sz w:val="22"/>
          <w:szCs w:val="22"/>
        </w:rPr>
        <w:t xml:space="preserve">                                                                                                                                        </w:t>
      </w:r>
    </w:p>
    <w:p w14:paraId="553D93B7" w14:textId="77777777" w:rsidR="00437657" w:rsidRDefault="00437657" w:rsidP="00437657">
      <w:pPr>
        <w:pStyle w:val="Pagrindinistekstas1"/>
        <w:shd w:val="clear" w:color="auto" w:fill="auto"/>
        <w:spacing w:line="190" w:lineRule="exact"/>
        <w:rPr>
          <w:sz w:val="22"/>
          <w:szCs w:val="22"/>
        </w:rPr>
      </w:pPr>
      <w:r>
        <w:rPr>
          <w:sz w:val="22"/>
          <w:szCs w:val="22"/>
        </w:rPr>
        <w:t xml:space="preserve">                                                                                                                                 1 Priedas</w:t>
      </w:r>
    </w:p>
    <w:p w14:paraId="3658C3B9" w14:textId="77777777" w:rsidR="00437657" w:rsidRPr="00026D0D" w:rsidRDefault="00437657" w:rsidP="00437657">
      <w:pPr>
        <w:pStyle w:val="Pagrindinistekstas1"/>
        <w:shd w:val="clear" w:color="auto" w:fill="auto"/>
        <w:spacing w:line="190" w:lineRule="exact"/>
        <w:rPr>
          <w:sz w:val="22"/>
          <w:szCs w:val="22"/>
        </w:rPr>
      </w:pPr>
      <w:r>
        <w:rPr>
          <w:sz w:val="22"/>
          <w:szCs w:val="22"/>
        </w:rPr>
        <w:t xml:space="preserve">                                                                                      </w:t>
      </w:r>
      <w:r w:rsidRPr="00026D0D">
        <w:rPr>
          <w:sz w:val="22"/>
          <w:szCs w:val="22"/>
        </w:rPr>
        <w:t>PATVIRTINTA</w:t>
      </w:r>
      <w:r>
        <w:rPr>
          <w:sz w:val="22"/>
          <w:szCs w:val="22"/>
        </w:rPr>
        <w:t xml:space="preserve">                             </w:t>
      </w:r>
    </w:p>
    <w:p w14:paraId="06596DCC" w14:textId="77777777" w:rsidR="00437657" w:rsidRDefault="00437657" w:rsidP="00437657">
      <w:pPr>
        <w:pStyle w:val="Pagrindinistekstas1"/>
        <w:shd w:val="clear" w:color="auto" w:fill="auto"/>
        <w:spacing w:after="233" w:line="266" w:lineRule="exact"/>
        <w:ind w:right="220"/>
        <w:jc w:val="right"/>
        <w:rPr>
          <w:sz w:val="22"/>
          <w:szCs w:val="22"/>
        </w:rPr>
      </w:pPr>
      <w:r>
        <w:rPr>
          <w:sz w:val="22"/>
          <w:szCs w:val="22"/>
        </w:rPr>
        <w:t xml:space="preserve">                                                                   </w:t>
      </w:r>
      <w:r w:rsidRPr="00026D0D">
        <w:rPr>
          <w:sz w:val="22"/>
          <w:szCs w:val="22"/>
        </w:rPr>
        <w:t>Sedos Vytauto Mačernio gimnazijos</w:t>
      </w:r>
      <w:r>
        <w:rPr>
          <w:sz w:val="22"/>
          <w:szCs w:val="22"/>
        </w:rPr>
        <w:t xml:space="preserve">                       direktoriaus  2018</w:t>
      </w:r>
      <w:r w:rsidRPr="00026D0D">
        <w:rPr>
          <w:sz w:val="22"/>
          <w:szCs w:val="22"/>
        </w:rPr>
        <w:t xml:space="preserve"> m. rugpjūčio 3</w:t>
      </w:r>
      <w:r>
        <w:rPr>
          <w:sz w:val="22"/>
          <w:szCs w:val="22"/>
        </w:rPr>
        <w:t xml:space="preserve">1 d.  </w:t>
      </w:r>
    </w:p>
    <w:p w14:paraId="2FD5D991" w14:textId="77777777" w:rsidR="00437657" w:rsidRPr="00ED13D0" w:rsidRDefault="00437657" w:rsidP="00437657">
      <w:pPr>
        <w:pStyle w:val="Pagrindinistekstas1"/>
        <w:shd w:val="clear" w:color="auto" w:fill="auto"/>
        <w:spacing w:after="233" w:line="266" w:lineRule="exact"/>
        <w:ind w:right="220"/>
        <w:rPr>
          <w:sz w:val="22"/>
          <w:szCs w:val="22"/>
        </w:rPr>
      </w:pPr>
      <w:r>
        <w:rPr>
          <w:sz w:val="22"/>
          <w:szCs w:val="22"/>
        </w:rPr>
        <w:t xml:space="preserve">                                                                                     </w:t>
      </w:r>
      <w:r w:rsidRPr="00026D0D">
        <w:rPr>
          <w:sz w:val="22"/>
          <w:szCs w:val="22"/>
        </w:rPr>
        <w:t>įsakymu Nr.</w:t>
      </w:r>
      <w:r w:rsidRPr="00537DBC">
        <w:rPr>
          <w:sz w:val="22"/>
          <w:szCs w:val="22"/>
        </w:rPr>
        <w:t xml:space="preserve">V1-47-1 </w:t>
      </w:r>
    </w:p>
    <w:p w14:paraId="3A085AD4" w14:textId="77777777" w:rsidR="00437657" w:rsidRDefault="00437657" w:rsidP="00437657">
      <w:pPr>
        <w:rPr>
          <w:rFonts w:cs="Times New Roman"/>
          <w:b/>
          <w:sz w:val="28"/>
          <w:szCs w:val="28"/>
        </w:rPr>
      </w:pPr>
      <w:r w:rsidRPr="000B14C4">
        <w:rPr>
          <w:rFonts w:cs="Times New Roman"/>
          <w:b/>
          <w:sz w:val="28"/>
          <w:szCs w:val="28"/>
        </w:rPr>
        <w:t xml:space="preserve">        </w:t>
      </w:r>
    </w:p>
    <w:p w14:paraId="6D9157F8" w14:textId="77777777" w:rsidR="00437657" w:rsidRPr="000B14C4" w:rsidRDefault="00437657" w:rsidP="00437657">
      <w:pPr>
        <w:rPr>
          <w:rFonts w:cs="Times New Roman"/>
          <w:b/>
          <w:sz w:val="28"/>
          <w:szCs w:val="28"/>
        </w:rPr>
      </w:pPr>
      <w:r w:rsidRPr="000B14C4">
        <w:rPr>
          <w:rFonts w:cs="Times New Roman"/>
          <w:b/>
          <w:sz w:val="28"/>
          <w:szCs w:val="28"/>
        </w:rPr>
        <w:t xml:space="preserve">   Programų integravimas į mokomuosius dalykus ir klasės valandas</w:t>
      </w:r>
    </w:p>
    <w:p w14:paraId="7BE8C6F1" w14:textId="77777777" w:rsidR="00437657" w:rsidRDefault="00437657" w:rsidP="00437657">
      <w:pPr>
        <w:jc w:val="center"/>
        <w:rPr>
          <w:rFonts w:cs="Times New Roman"/>
          <w:szCs w:val="24"/>
        </w:rPr>
      </w:pPr>
    </w:p>
    <w:tbl>
      <w:tblPr>
        <w:tblStyle w:val="TableGrid"/>
        <w:tblW w:w="0" w:type="auto"/>
        <w:tblInd w:w="-431" w:type="dxa"/>
        <w:tblLook w:val="04A0" w:firstRow="1" w:lastRow="0" w:firstColumn="1" w:lastColumn="0" w:noHBand="0" w:noVBand="1"/>
      </w:tblPr>
      <w:tblGrid>
        <w:gridCol w:w="4112"/>
        <w:gridCol w:w="3118"/>
        <w:gridCol w:w="2829"/>
      </w:tblGrid>
      <w:tr w:rsidR="00437657" w14:paraId="2D1D53E1" w14:textId="77777777" w:rsidTr="002B2A13">
        <w:tc>
          <w:tcPr>
            <w:tcW w:w="4112" w:type="dxa"/>
          </w:tcPr>
          <w:p w14:paraId="2C25038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Programa</w:t>
            </w:r>
          </w:p>
        </w:tc>
        <w:tc>
          <w:tcPr>
            <w:tcW w:w="3118" w:type="dxa"/>
          </w:tcPr>
          <w:p w14:paraId="23048B17"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Mokomasis dalykas</w:t>
            </w:r>
          </w:p>
          <w:p w14:paraId="0058A45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Į kurį integruojama</w:t>
            </w:r>
          </w:p>
        </w:tc>
        <w:tc>
          <w:tcPr>
            <w:tcW w:w="2829" w:type="dxa"/>
          </w:tcPr>
          <w:p w14:paraId="63A431F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Valandų skaičius per mokslo metus</w:t>
            </w:r>
          </w:p>
        </w:tc>
      </w:tr>
      <w:tr w:rsidR="00437657" w14:paraId="6534ADA2" w14:textId="77777777" w:rsidTr="002B2A13">
        <w:tc>
          <w:tcPr>
            <w:tcW w:w="4112" w:type="dxa"/>
          </w:tcPr>
          <w:p w14:paraId="5927B8BA"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Sveikatos ir lytiškumo ugdymo bei rengimo šeimai bendroji programa (ŠU)</w:t>
            </w:r>
          </w:p>
        </w:tc>
        <w:tc>
          <w:tcPr>
            <w:tcW w:w="3118" w:type="dxa"/>
          </w:tcPr>
          <w:p w14:paraId="63E6972D"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Pradinės klasės į mokomuosius dalykus</w:t>
            </w:r>
          </w:p>
          <w:p w14:paraId="204290DC"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Biologija </w:t>
            </w:r>
          </w:p>
          <w:p w14:paraId="34BC16E6"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14:paraId="2EC73A4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4 val.</w:t>
            </w:r>
          </w:p>
          <w:p w14:paraId="2C130BD6" w14:textId="77777777" w:rsidR="00437657" w:rsidRDefault="00437657" w:rsidP="002B2A13">
            <w:pPr>
              <w:jc w:val="center"/>
              <w:rPr>
                <w:rFonts w:ascii="Times New Roman" w:hAnsi="Times New Roman" w:cs="Times New Roman"/>
                <w:sz w:val="24"/>
                <w:szCs w:val="24"/>
              </w:rPr>
            </w:pPr>
          </w:p>
          <w:p w14:paraId="71B9CF01" w14:textId="77777777" w:rsidR="00437657" w:rsidRDefault="00437657" w:rsidP="002B2A13">
            <w:pPr>
              <w:jc w:val="center"/>
              <w:rPr>
                <w:rFonts w:ascii="Times New Roman" w:hAnsi="Times New Roman" w:cs="Times New Roman"/>
                <w:sz w:val="24"/>
                <w:szCs w:val="24"/>
              </w:rPr>
            </w:pPr>
          </w:p>
          <w:p w14:paraId="00475766"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Iki 5 val.</w:t>
            </w:r>
          </w:p>
          <w:p w14:paraId="4BF0853F" w14:textId="77777777" w:rsidR="00437657" w:rsidRDefault="00437657" w:rsidP="002B2A13">
            <w:pPr>
              <w:jc w:val="center"/>
              <w:rPr>
                <w:rFonts w:ascii="Times New Roman" w:hAnsi="Times New Roman" w:cs="Times New Roman"/>
                <w:sz w:val="24"/>
                <w:szCs w:val="24"/>
              </w:rPr>
            </w:pPr>
          </w:p>
        </w:tc>
      </w:tr>
      <w:tr w:rsidR="00437657" w14:paraId="5ABD904E" w14:textId="77777777" w:rsidTr="002B2A13">
        <w:tc>
          <w:tcPr>
            <w:tcW w:w="4112" w:type="dxa"/>
          </w:tcPr>
          <w:p w14:paraId="30F60FB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Alkoholio, tabako ir kitų psichiką veikiančių medžiagų vartojimo prevencijos programa </w:t>
            </w:r>
          </w:p>
          <w:p w14:paraId="6AC5E6F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(PP)</w:t>
            </w:r>
          </w:p>
        </w:tc>
        <w:tc>
          <w:tcPr>
            <w:tcW w:w="3118" w:type="dxa"/>
          </w:tcPr>
          <w:p w14:paraId="4539E1B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Pradinės klasės</w:t>
            </w:r>
          </w:p>
          <w:p w14:paraId="58947FBF"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Chemija</w:t>
            </w:r>
          </w:p>
          <w:p w14:paraId="53F5958E"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Biologija</w:t>
            </w:r>
          </w:p>
          <w:p w14:paraId="0F775A41"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Dorinis ugdymas</w:t>
            </w:r>
          </w:p>
          <w:p w14:paraId="70CE3824" w14:textId="77777777" w:rsidR="00437657" w:rsidRDefault="00437657" w:rsidP="002B2A13">
            <w:pPr>
              <w:jc w:val="center"/>
              <w:rPr>
                <w:rFonts w:ascii="Times New Roman" w:hAnsi="Times New Roman" w:cs="Times New Roman"/>
                <w:sz w:val="24"/>
                <w:szCs w:val="24"/>
              </w:rPr>
            </w:pPr>
          </w:p>
          <w:p w14:paraId="324CB6B0" w14:textId="77777777" w:rsidR="00437657" w:rsidRDefault="00437657" w:rsidP="002B2A13">
            <w:pPr>
              <w:rPr>
                <w:rFonts w:ascii="Times New Roman" w:hAnsi="Times New Roman" w:cs="Times New Roman"/>
                <w:sz w:val="24"/>
                <w:szCs w:val="24"/>
              </w:rPr>
            </w:pPr>
          </w:p>
          <w:p w14:paraId="4409504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14:paraId="3459CBE6" w14:textId="77777777" w:rsidR="00437657" w:rsidRDefault="00437657" w:rsidP="002B2A13">
            <w:pPr>
              <w:jc w:val="center"/>
              <w:rPr>
                <w:rFonts w:ascii="Times New Roman" w:hAnsi="Times New Roman" w:cs="Times New Roman"/>
                <w:sz w:val="24"/>
                <w:szCs w:val="24"/>
              </w:rPr>
            </w:pPr>
          </w:p>
          <w:p w14:paraId="73F0060D" w14:textId="77777777" w:rsidR="00437657" w:rsidRDefault="00437657" w:rsidP="002B2A13">
            <w:pPr>
              <w:jc w:val="center"/>
              <w:rPr>
                <w:rFonts w:ascii="Times New Roman" w:hAnsi="Times New Roman" w:cs="Times New Roman"/>
                <w:sz w:val="24"/>
                <w:szCs w:val="24"/>
              </w:rPr>
            </w:pPr>
          </w:p>
          <w:p w14:paraId="5A251635"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4 val.</w:t>
            </w:r>
          </w:p>
          <w:p w14:paraId="5BD1E843" w14:textId="77777777" w:rsidR="00437657" w:rsidRDefault="00437657" w:rsidP="002B2A13">
            <w:pPr>
              <w:jc w:val="center"/>
              <w:rPr>
                <w:rFonts w:ascii="Times New Roman" w:hAnsi="Times New Roman" w:cs="Times New Roman"/>
                <w:sz w:val="24"/>
                <w:szCs w:val="24"/>
              </w:rPr>
            </w:pPr>
          </w:p>
          <w:p w14:paraId="1EC83998" w14:textId="77777777" w:rsidR="00437657" w:rsidRDefault="00437657" w:rsidP="002B2A13">
            <w:pPr>
              <w:jc w:val="center"/>
              <w:rPr>
                <w:rFonts w:ascii="Times New Roman" w:hAnsi="Times New Roman" w:cs="Times New Roman"/>
                <w:sz w:val="24"/>
                <w:szCs w:val="24"/>
              </w:rPr>
            </w:pPr>
          </w:p>
          <w:p w14:paraId="02563B3D" w14:textId="77777777" w:rsidR="00437657" w:rsidRDefault="00437657" w:rsidP="002B2A13">
            <w:pPr>
              <w:rPr>
                <w:rFonts w:ascii="Times New Roman" w:hAnsi="Times New Roman" w:cs="Times New Roman"/>
                <w:sz w:val="24"/>
                <w:szCs w:val="24"/>
              </w:rPr>
            </w:pPr>
          </w:p>
          <w:p w14:paraId="412B3D6C"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5 ir daugiau</w:t>
            </w:r>
          </w:p>
          <w:p w14:paraId="32E01CCC" w14:textId="77777777" w:rsidR="00437657" w:rsidRDefault="00437657" w:rsidP="002B2A13">
            <w:pPr>
              <w:jc w:val="center"/>
              <w:rPr>
                <w:rFonts w:ascii="Times New Roman" w:hAnsi="Times New Roman" w:cs="Times New Roman"/>
                <w:sz w:val="24"/>
                <w:szCs w:val="24"/>
              </w:rPr>
            </w:pPr>
          </w:p>
        </w:tc>
      </w:tr>
      <w:tr w:rsidR="00437657" w14:paraId="66E67870" w14:textId="77777777" w:rsidTr="002B2A13">
        <w:tc>
          <w:tcPr>
            <w:tcW w:w="4112" w:type="dxa"/>
          </w:tcPr>
          <w:p w14:paraId="3555E42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Etninės kultūros bendroji programa </w:t>
            </w:r>
          </w:p>
          <w:p w14:paraId="3B1E10D2"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(EKU)</w:t>
            </w:r>
          </w:p>
        </w:tc>
        <w:tc>
          <w:tcPr>
            <w:tcW w:w="3118" w:type="dxa"/>
          </w:tcPr>
          <w:p w14:paraId="0B7816AB"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Pradinės klasės</w:t>
            </w:r>
          </w:p>
          <w:p w14:paraId="190A517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Lietuvių kalba</w:t>
            </w:r>
          </w:p>
          <w:p w14:paraId="3BE36C8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Istorija</w:t>
            </w:r>
          </w:p>
          <w:p w14:paraId="1EC6BF3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Dorinis ugdymas</w:t>
            </w:r>
          </w:p>
          <w:p w14:paraId="49A2BB2F"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Muzika</w:t>
            </w:r>
          </w:p>
          <w:p w14:paraId="02F3CCE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Šokis</w:t>
            </w:r>
          </w:p>
          <w:p w14:paraId="5E0755D6"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Geografija</w:t>
            </w:r>
          </w:p>
          <w:p w14:paraId="5A74CFE1"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Dailė</w:t>
            </w:r>
          </w:p>
          <w:p w14:paraId="4E57D31D"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lastRenderedPageBreak/>
              <w:t>Technologijos</w:t>
            </w:r>
          </w:p>
          <w:p w14:paraId="1A4ADA5A"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Fizika</w:t>
            </w:r>
          </w:p>
          <w:p w14:paraId="44A767DE"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Ekonomika</w:t>
            </w:r>
          </w:p>
          <w:p w14:paraId="654879D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Pilietiškumo pagrindai</w:t>
            </w:r>
          </w:p>
          <w:p w14:paraId="28768D1D" w14:textId="77777777" w:rsidR="00437657" w:rsidRDefault="00437657" w:rsidP="002B2A13">
            <w:pPr>
              <w:jc w:val="center"/>
              <w:rPr>
                <w:rFonts w:ascii="Times New Roman" w:hAnsi="Times New Roman" w:cs="Times New Roman"/>
                <w:sz w:val="24"/>
                <w:szCs w:val="24"/>
              </w:rPr>
            </w:pPr>
          </w:p>
        </w:tc>
        <w:tc>
          <w:tcPr>
            <w:tcW w:w="2829" w:type="dxa"/>
          </w:tcPr>
          <w:p w14:paraId="671055DE" w14:textId="77777777" w:rsidR="00437657" w:rsidRDefault="00437657" w:rsidP="002B2A13">
            <w:pPr>
              <w:jc w:val="center"/>
              <w:rPr>
                <w:rFonts w:ascii="Times New Roman" w:hAnsi="Times New Roman" w:cs="Times New Roman"/>
                <w:sz w:val="24"/>
                <w:szCs w:val="24"/>
              </w:rPr>
            </w:pPr>
          </w:p>
          <w:p w14:paraId="78BB18A9" w14:textId="77777777" w:rsidR="00437657" w:rsidRDefault="00437657" w:rsidP="002B2A13">
            <w:pPr>
              <w:jc w:val="center"/>
              <w:rPr>
                <w:rFonts w:ascii="Times New Roman" w:hAnsi="Times New Roman" w:cs="Times New Roman"/>
                <w:sz w:val="24"/>
                <w:szCs w:val="24"/>
              </w:rPr>
            </w:pPr>
          </w:p>
          <w:p w14:paraId="3CAE04A1" w14:textId="77777777" w:rsidR="00437657" w:rsidRDefault="00437657" w:rsidP="002B2A13">
            <w:pPr>
              <w:jc w:val="center"/>
              <w:rPr>
                <w:rFonts w:ascii="Times New Roman" w:hAnsi="Times New Roman" w:cs="Times New Roman"/>
                <w:sz w:val="24"/>
                <w:szCs w:val="24"/>
              </w:rPr>
            </w:pPr>
          </w:p>
          <w:p w14:paraId="7AF46A6E" w14:textId="77777777" w:rsidR="00437657" w:rsidRDefault="00437657" w:rsidP="002B2A13">
            <w:pPr>
              <w:jc w:val="center"/>
              <w:rPr>
                <w:rFonts w:ascii="Times New Roman" w:hAnsi="Times New Roman" w:cs="Times New Roman"/>
                <w:sz w:val="24"/>
                <w:szCs w:val="24"/>
              </w:rPr>
            </w:pPr>
          </w:p>
          <w:p w14:paraId="0DA3E4EA" w14:textId="77777777" w:rsidR="00437657" w:rsidRDefault="00437657" w:rsidP="002B2A13">
            <w:pPr>
              <w:jc w:val="center"/>
              <w:rPr>
                <w:rFonts w:ascii="Times New Roman" w:hAnsi="Times New Roman" w:cs="Times New Roman"/>
                <w:sz w:val="24"/>
                <w:szCs w:val="24"/>
              </w:rPr>
            </w:pPr>
          </w:p>
          <w:p w14:paraId="6391AEA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4 val.</w:t>
            </w:r>
          </w:p>
        </w:tc>
      </w:tr>
      <w:tr w:rsidR="00437657" w14:paraId="3B37D5F2" w14:textId="77777777" w:rsidTr="002B2A13">
        <w:tc>
          <w:tcPr>
            <w:tcW w:w="4112" w:type="dxa"/>
          </w:tcPr>
          <w:p w14:paraId="32A741DF"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Ugdymo karjerai programa (KU)</w:t>
            </w:r>
          </w:p>
        </w:tc>
        <w:tc>
          <w:tcPr>
            <w:tcW w:w="3118" w:type="dxa"/>
          </w:tcPr>
          <w:p w14:paraId="5596D20A"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Visi dalykai</w:t>
            </w:r>
          </w:p>
          <w:p w14:paraId="1604B528" w14:textId="77777777" w:rsidR="00437657" w:rsidRDefault="00437657" w:rsidP="002B2A13">
            <w:pPr>
              <w:jc w:val="center"/>
              <w:rPr>
                <w:rFonts w:ascii="Times New Roman" w:hAnsi="Times New Roman" w:cs="Times New Roman"/>
                <w:sz w:val="24"/>
                <w:szCs w:val="24"/>
              </w:rPr>
            </w:pPr>
          </w:p>
          <w:p w14:paraId="4DA68C1C"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Klasės valandos</w:t>
            </w:r>
          </w:p>
        </w:tc>
        <w:tc>
          <w:tcPr>
            <w:tcW w:w="2829" w:type="dxa"/>
          </w:tcPr>
          <w:p w14:paraId="0959DA1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2 val.</w:t>
            </w:r>
          </w:p>
          <w:p w14:paraId="570FE4D1" w14:textId="77777777" w:rsidR="00437657" w:rsidRDefault="00437657" w:rsidP="002B2A13">
            <w:pPr>
              <w:jc w:val="center"/>
              <w:rPr>
                <w:rFonts w:ascii="Times New Roman" w:hAnsi="Times New Roman" w:cs="Times New Roman"/>
                <w:sz w:val="24"/>
                <w:szCs w:val="24"/>
              </w:rPr>
            </w:pPr>
          </w:p>
          <w:p w14:paraId="17C9FE92"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6-9 val.</w:t>
            </w:r>
          </w:p>
        </w:tc>
      </w:tr>
      <w:tr w:rsidR="00437657" w14:paraId="3874D5B7" w14:textId="77777777" w:rsidTr="002B2A13">
        <w:tc>
          <w:tcPr>
            <w:tcW w:w="4112" w:type="dxa"/>
          </w:tcPr>
          <w:p w14:paraId="6817738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Nacionalinio saugumo ir gynybos pagrindų temos (NSG)</w:t>
            </w:r>
          </w:p>
        </w:tc>
        <w:tc>
          <w:tcPr>
            <w:tcW w:w="3118" w:type="dxa"/>
          </w:tcPr>
          <w:p w14:paraId="66B7572F"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Istorija</w:t>
            </w:r>
          </w:p>
          <w:p w14:paraId="229883D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Pilietiškumo pagrindai</w:t>
            </w:r>
          </w:p>
          <w:p w14:paraId="50057EF4"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Geografija</w:t>
            </w:r>
          </w:p>
        </w:tc>
        <w:tc>
          <w:tcPr>
            <w:tcW w:w="2829" w:type="dxa"/>
          </w:tcPr>
          <w:p w14:paraId="7DE43FE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2 val.</w:t>
            </w:r>
          </w:p>
        </w:tc>
      </w:tr>
      <w:tr w:rsidR="00437657" w14:paraId="649A4D19" w14:textId="77777777" w:rsidTr="002B2A13">
        <w:tc>
          <w:tcPr>
            <w:tcW w:w="4112" w:type="dxa"/>
          </w:tcPr>
          <w:p w14:paraId="7537A1EC"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Verslumo, finansinio raštingumo temos </w:t>
            </w:r>
          </w:p>
          <w:p w14:paraId="724BCFC5"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(VFU)</w:t>
            </w:r>
          </w:p>
        </w:tc>
        <w:tc>
          <w:tcPr>
            <w:tcW w:w="3118" w:type="dxa"/>
          </w:tcPr>
          <w:p w14:paraId="616EAE47"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Matematika</w:t>
            </w:r>
          </w:p>
          <w:p w14:paraId="6E20C16B"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Ekonomika</w:t>
            </w:r>
          </w:p>
        </w:tc>
        <w:tc>
          <w:tcPr>
            <w:tcW w:w="2829" w:type="dxa"/>
          </w:tcPr>
          <w:p w14:paraId="79A907B9"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2 val.</w:t>
            </w:r>
          </w:p>
        </w:tc>
      </w:tr>
      <w:tr w:rsidR="00437657" w14:paraId="47BF8EBA" w14:textId="77777777" w:rsidTr="002B2A13">
        <w:tc>
          <w:tcPr>
            <w:tcW w:w="4112" w:type="dxa"/>
          </w:tcPr>
          <w:p w14:paraId="0E8CB2E5"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Antikorupcinio raštingumo temos </w:t>
            </w:r>
          </w:p>
          <w:p w14:paraId="46B7A381"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(AU)</w:t>
            </w:r>
          </w:p>
        </w:tc>
        <w:tc>
          <w:tcPr>
            <w:tcW w:w="3118" w:type="dxa"/>
          </w:tcPr>
          <w:p w14:paraId="0E085B11"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Dorinis ugdymas (etika)</w:t>
            </w:r>
          </w:p>
        </w:tc>
        <w:tc>
          <w:tcPr>
            <w:tcW w:w="2829" w:type="dxa"/>
          </w:tcPr>
          <w:p w14:paraId="719A4E6D"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2 val.</w:t>
            </w:r>
          </w:p>
        </w:tc>
      </w:tr>
      <w:tr w:rsidR="00437657" w14:paraId="29F1FD76" w14:textId="77777777" w:rsidTr="002B2A13">
        <w:tc>
          <w:tcPr>
            <w:tcW w:w="4112" w:type="dxa"/>
          </w:tcPr>
          <w:p w14:paraId="1AD35B67"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Informacinio raštingumo</w:t>
            </w:r>
          </w:p>
          <w:p w14:paraId="39662C2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 (IR)</w:t>
            </w:r>
          </w:p>
        </w:tc>
        <w:tc>
          <w:tcPr>
            <w:tcW w:w="3118" w:type="dxa"/>
          </w:tcPr>
          <w:p w14:paraId="1FB799D3"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Visi dalykai </w:t>
            </w:r>
          </w:p>
        </w:tc>
        <w:tc>
          <w:tcPr>
            <w:tcW w:w="2829" w:type="dxa"/>
          </w:tcPr>
          <w:p w14:paraId="6194F118"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Po 2 val,</w:t>
            </w:r>
          </w:p>
        </w:tc>
      </w:tr>
    </w:tbl>
    <w:p w14:paraId="4395663E" w14:textId="77777777" w:rsidR="00437657" w:rsidRPr="00DC4939" w:rsidRDefault="00437657" w:rsidP="00437657">
      <w:pPr>
        <w:jc w:val="center"/>
        <w:rPr>
          <w:rFonts w:cs="Times New Roman"/>
          <w:szCs w:val="24"/>
        </w:rPr>
      </w:pPr>
    </w:p>
    <w:p w14:paraId="55803236" w14:textId="77777777" w:rsidR="00437657" w:rsidRPr="00CC7E3A" w:rsidRDefault="00437657" w:rsidP="00437657">
      <w:pPr>
        <w:autoSpaceDE w:val="0"/>
        <w:adjustRightInd w:val="0"/>
        <w:rPr>
          <w:rFonts w:cs="Times New Roman"/>
          <w:szCs w:val="24"/>
        </w:rPr>
      </w:pPr>
      <w:r w:rsidRPr="00CC7E3A">
        <w:rPr>
          <w:rFonts w:cs="Times New Roman"/>
          <w:sz w:val="20"/>
          <w:szCs w:val="20"/>
        </w:rPr>
        <w:t xml:space="preserve">                                                                                                               </w:t>
      </w:r>
      <w:r>
        <w:rPr>
          <w:rFonts w:cs="Times New Roman"/>
          <w:sz w:val="20"/>
          <w:szCs w:val="20"/>
        </w:rPr>
        <w:t xml:space="preserve">                                            </w:t>
      </w:r>
      <w:r w:rsidRPr="00CC7E3A">
        <w:rPr>
          <w:rFonts w:cs="Times New Roman"/>
          <w:sz w:val="20"/>
          <w:szCs w:val="20"/>
        </w:rPr>
        <w:t xml:space="preserve">  </w:t>
      </w:r>
      <w:r w:rsidRPr="00CC7E3A">
        <w:rPr>
          <w:rFonts w:cs="Times New Roman"/>
          <w:szCs w:val="24"/>
        </w:rPr>
        <w:t>2</w:t>
      </w:r>
      <w:r>
        <w:rPr>
          <w:rFonts w:cs="Times New Roman"/>
          <w:szCs w:val="24"/>
        </w:rPr>
        <w:t xml:space="preserve"> </w:t>
      </w:r>
      <w:r w:rsidRPr="00CC7E3A">
        <w:rPr>
          <w:rFonts w:cs="Times New Roman"/>
          <w:szCs w:val="24"/>
        </w:rPr>
        <w:t>Priedas</w:t>
      </w:r>
    </w:p>
    <w:p w14:paraId="32132BB8" w14:textId="77777777" w:rsidR="00437657" w:rsidRPr="00FE4B34" w:rsidRDefault="00437657" w:rsidP="00437657">
      <w:pPr>
        <w:autoSpaceDE w:val="0"/>
        <w:adjustRightInd w:val="0"/>
        <w:rPr>
          <w:rFonts w:cs="Times New Roman"/>
        </w:rPr>
      </w:pPr>
      <w:r w:rsidRPr="00FE4B34">
        <w:rPr>
          <w:rFonts w:cs="Times New Roman"/>
        </w:rPr>
        <w:t xml:space="preserve">                                                                                </w:t>
      </w:r>
      <w:r>
        <w:rPr>
          <w:rFonts w:cs="Times New Roman"/>
        </w:rPr>
        <w:t xml:space="preserve">               </w:t>
      </w:r>
      <w:r w:rsidRPr="00FE4B34">
        <w:rPr>
          <w:rFonts w:cs="Times New Roman"/>
        </w:rPr>
        <w:t xml:space="preserve"> PATVIRTINTA</w:t>
      </w:r>
    </w:p>
    <w:p w14:paraId="2480ED1D" w14:textId="77777777" w:rsidR="00437657" w:rsidRPr="00FE4B34" w:rsidRDefault="00437657" w:rsidP="00437657">
      <w:pPr>
        <w:autoSpaceDE w:val="0"/>
        <w:adjustRightInd w:val="0"/>
        <w:rPr>
          <w:rFonts w:cs="Times New Roman"/>
        </w:rPr>
      </w:pPr>
      <w:r w:rsidRPr="00FE4B34">
        <w:rPr>
          <w:rFonts w:cs="Times New Roman"/>
        </w:rPr>
        <w:t xml:space="preserve">                                                                                 </w:t>
      </w:r>
      <w:r>
        <w:rPr>
          <w:rFonts w:cs="Times New Roman"/>
        </w:rPr>
        <w:t xml:space="preserve">             </w:t>
      </w:r>
      <w:r w:rsidRPr="00FE4B34">
        <w:rPr>
          <w:rFonts w:cs="Times New Roman"/>
        </w:rPr>
        <w:t xml:space="preserve"> Sedos Vytauto Mačernio gimnazijos</w:t>
      </w:r>
    </w:p>
    <w:p w14:paraId="01153F04" w14:textId="77777777" w:rsidR="00437657" w:rsidRPr="00FE4B34" w:rsidRDefault="00437657" w:rsidP="00437657">
      <w:pPr>
        <w:autoSpaceDE w:val="0"/>
        <w:adjustRightInd w:val="0"/>
        <w:rPr>
          <w:rFonts w:cs="Times New Roman"/>
        </w:rPr>
      </w:pPr>
      <w:r w:rsidRPr="00FE4B34">
        <w:rPr>
          <w:rFonts w:cs="Times New Roman"/>
        </w:rPr>
        <w:t xml:space="preserve">                                                                  </w:t>
      </w:r>
      <w:r>
        <w:rPr>
          <w:rFonts w:cs="Times New Roman"/>
        </w:rPr>
        <w:t xml:space="preserve">                             </w:t>
      </w:r>
      <w:r w:rsidRPr="00FE4B34">
        <w:rPr>
          <w:rFonts w:cs="Times New Roman"/>
        </w:rPr>
        <w:t>Direktoriaus 2020-09-01 įsakymu Nr. V1-36</w:t>
      </w:r>
    </w:p>
    <w:p w14:paraId="271F28E3" w14:textId="77777777" w:rsidR="00437657" w:rsidRPr="00CC7E3A" w:rsidRDefault="00437657" w:rsidP="00437657">
      <w:pPr>
        <w:spacing w:after="0" w:line="254" w:lineRule="auto"/>
        <w:rPr>
          <w:rFonts w:cs="Times New Roman"/>
          <w:b/>
          <w:sz w:val="20"/>
          <w:szCs w:val="20"/>
        </w:rPr>
      </w:pPr>
    </w:p>
    <w:p w14:paraId="71705B4A" w14:textId="77777777" w:rsidR="00437657" w:rsidRPr="00CC7E3A" w:rsidRDefault="00437657" w:rsidP="00437657">
      <w:pPr>
        <w:spacing w:after="0" w:line="254" w:lineRule="auto"/>
        <w:jc w:val="center"/>
        <w:rPr>
          <w:rFonts w:cs="Times New Roman"/>
          <w:b/>
          <w:sz w:val="20"/>
          <w:szCs w:val="20"/>
        </w:rPr>
      </w:pPr>
    </w:p>
    <w:p w14:paraId="7E6B0E84" w14:textId="77777777" w:rsidR="00437657" w:rsidRPr="00CC7E3A" w:rsidRDefault="00437657" w:rsidP="00437657">
      <w:pPr>
        <w:spacing w:after="0" w:line="254" w:lineRule="auto"/>
        <w:jc w:val="center"/>
        <w:rPr>
          <w:rFonts w:cs="Times New Roman"/>
          <w:b/>
          <w:szCs w:val="24"/>
        </w:rPr>
      </w:pPr>
      <w:r w:rsidRPr="00CC7E3A">
        <w:rPr>
          <w:rFonts w:cs="Times New Roman"/>
          <w:b/>
          <w:szCs w:val="24"/>
        </w:rPr>
        <w:t xml:space="preserve">         </w:t>
      </w:r>
      <w:r>
        <w:rPr>
          <w:rFonts w:cs="Times New Roman"/>
          <w:b/>
          <w:szCs w:val="24"/>
        </w:rPr>
        <w:t xml:space="preserve">   </w:t>
      </w:r>
      <w:r w:rsidRPr="00CC7E3A">
        <w:rPr>
          <w:rFonts w:cs="Times New Roman"/>
          <w:b/>
          <w:szCs w:val="24"/>
        </w:rPr>
        <w:t xml:space="preserve"> Neformaliojo ugdymo valandų paskirstymas</w:t>
      </w:r>
      <w:r>
        <w:rPr>
          <w:rFonts w:cs="Times New Roman"/>
          <w:b/>
          <w:szCs w:val="24"/>
        </w:rPr>
        <w:t xml:space="preserve">          </w:t>
      </w:r>
    </w:p>
    <w:p w14:paraId="6C18E472" w14:textId="77777777" w:rsidR="00437657" w:rsidRDefault="00437657" w:rsidP="00437657">
      <w:pPr>
        <w:spacing w:after="0" w:line="254" w:lineRule="auto"/>
        <w:jc w:val="center"/>
        <w:rPr>
          <w:rFonts w:cs="Times New Roman"/>
          <w:szCs w:val="24"/>
        </w:rPr>
      </w:pPr>
      <w:r>
        <w:rPr>
          <w:rFonts w:cs="Times New Roman"/>
          <w:szCs w:val="24"/>
        </w:rPr>
        <w:t>2020-2021</w:t>
      </w:r>
      <w:r w:rsidRPr="00CC7E3A">
        <w:rPr>
          <w:rFonts w:cs="Times New Roman"/>
          <w:szCs w:val="24"/>
        </w:rPr>
        <w:t xml:space="preserve"> m. m. </w:t>
      </w:r>
    </w:p>
    <w:tbl>
      <w:tblPr>
        <w:tblStyle w:val="TableGrid"/>
        <w:tblW w:w="0" w:type="auto"/>
        <w:tblInd w:w="-5" w:type="dxa"/>
        <w:tblLayout w:type="fixed"/>
        <w:tblLook w:val="04A0" w:firstRow="1" w:lastRow="0" w:firstColumn="1" w:lastColumn="0" w:noHBand="0" w:noVBand="1"/>
      </w:tblPr>
      <w:tblGrid>
        <w:gridCol w:w="2064"/>
        <w:gridCol w:w="1243"/>
        <w:gridCol w:w="1243"/>
        <w:gridCol w:w="1243"/>
        <w:gridCol w:w="2996"/>
        <w:gridCol w:w="705"/>
      </w:tblGrid>
      <w:tr w:rsidR="00437657" w14:paraId="1BD8DBBF"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1200EB6B"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Mokytojo vardas, pavardė</w:t>
            </w:r>
          </w:p>
        </w:tc>
        <w:tc>
          <w:tcPr>
            <w:tcW w:w="1243" w:type="dxa"/>
            <w:tcBorders>
              <w:top w:val="single" w:sz="4" w:space="0" w:color="auto"/>
              <w:left w:val="single" w:sz="4" w:space="0" w:color="auto"/>
              <w:bottom w:val="single" w:sz="4" w:space="0" w:color="auto"/>
              <w:right w:val="single" w:sz="4" w:space="0" w:color="auto"/>
            </w:tcBorders>
            <w:hideMark/>
          </w:tcPr>
          <w:p w14:paraId="4854210B"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Val. sk. </w:t>
            </w:r>
          </w:p>
          <w:p w14:paraId="5E846D2C"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1-4 klasių koncentrui</w:t>
            </w:r>
          </w:p>
        </w:tc>
        <w:tc>
          <w:tcPr>
            <w:tcW w:w="1243" w:type="dxa"/>
            <w:tcBorders>
              <w:top w:val="single" w:sz="4" w:space="0" w:color="auto"/>
              <w:left w:val="single" w:sz="4" w:space="0" w:color="auto"/>
              <w:bottom w:val="single" w:sz="4" w:space="0" w:color="auto"/>
              <w:right w:val="single" w:sz="4" w:space="0" w:color="auto"/>
            </w:tcBorders>
            <w:hideMark/>
          </w:tcPr>
          <w:p w14:paraId="195D2A72"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Val. sk.</w:t>
            </w:r>
          </w:p>
          <w:p w14:paraId="26321BC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5-II klasių koncentrui</w:t>
            </w:r>
          </w:p>
        </w:tc>
        <w:tc>
          <w:tcPr>
            <w:tcW w:w="1243" w:type="dxa"/>
            <w:tcBorders>
              <w:top w:val="single" w:sz="4" w:space="0" w:color="auto"/>
              <w:left w:val="single" w:sz="4" w:space="0" w:color="auto"/>
              <w:bottom w:val="single" w:sz="4" w:space="0" w:color="auto"/>
              <w:right w:val="single" w:sz="4" w:space="0" w:color="auto"/>
            </w:tcBorders>
          </w:tcPr>
          <w:p w14:paraId="6B5F6166"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 xml:space="preserve">Val. sk. </w:t>
            </w:r>
          </w:p>
          <w:p w14:paraId="45287F4A"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III-IV klasių koncentrui</w:t>
            </w:r>
          </w:p>
          <w:p w14:paraId="3DA80FD3" w14:textId="77777777" w:rsidR="00437657" w:rsidRDefault="00437657" w:rsidP="002B2A13">
            <w:pPr>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14:paraId="7373F89A"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Būrelio pavadinimas</w:t>
            </w:r>
          </w:p>
        </w:tc>
        <w:tc>
          <w:tcPr>
            <w:tcW w:w="705" w:type="dxa"/>
            <w:tcBorders>
              <w:top w:val="single" w:sz="4" w:space="0" w:color="auto"/>
              <w:left w:val="single" w:sz="4" w:space="0" w:color="auto"/>
              <w:bottom w:val="single" w:sz="4" w:space="0" w:color="auto"/>
              <w:right w:val="single" w:sz="4" w:space="0" w:color="auto"/>
            </w:tcBorders>
          </w:tcPr>
          <w:p w14:paraId="43151BD0" w14:textId="77777777" w:rsidR="00437657" w:rsidRDefault="00437657" w:rsidP="002B2A13">
            <w:pPr>
              <w:jc w:val="center"/>
              <w:rPr>
                <w:rFonts w:ascii="Times New Roman" w:hAnsi="Times New Roman" w:cs="Times New Roman"/>
                <w:sz w:val="24"/>
                <w:szCs w:val="24"/>
              </w:rPr>
            </w:pPr>
            <w:r>
              <w:rPr>
                <w:rFonts w:ascii="Times New Roman" w:hAnsi="Times New Roman" w:cs="Times New Roman"/>
                <w:sz w:val="24"/>
                <w:szCs w:val="24"/>
              </w:rPr>
              <w:t>Iš viso val.</w:t>
            </w:r>
          </w:p>
        </w:tc>
      </w:tr>
      <w:tr w:rsidR="00437657" w:rsidRPr="005D2CAD" w14:paraId="134084AB"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6972F86A"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Virginija Katkuvienė</w:t>
            </w:r>
          </w:p>
        </w:tc>
        <w:tc>
          <w:tcPr>
            <w:tcW w:w="1243" w:type="dxa"/>
            <w:tcBorders>
              <w:top w:val="single" w:sz="4" w:space="0" w:color="auto"/>
              <w:left w:val="single" w:sz="4" w:space="0" w:color="auto"/>
              <w:bottom w:val="single" w:sz="4" w:space="0" w:color="auto"/>
              <w:right w:val="single" w:sz="4" w:space="0" w:color="auto"/>
            </w:tcBorders>
          </w:tcPr>
          <w:p w14:paraId="7AB0E60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14:paraId="6F758D7B" w14:textId="77777777" w:rsidR="00437657" w:rsidRDefault="00437657" w:rsidP="002B2A13">
            <w:pPr>
              <w:jc w:val="center"/>
              <w:rPr>
                <w:rFonts w:ascii="Times New Roman" w:hAnsi="Times New Roman" w:cs="Times New Roman"/>
                <w:color w:val="000000" w:themeColor="text1"/>
                <w:sz w:val="24"/>
                <w:szCs w:val="24"/>
              </w:rPr>
            </w:pPr>
          </w:p>
          <w:p w14:paraId="0BC19A1A" w14:textId="77777777" w:rsidR="00437657" w:rsidRPr="005D2CAD" w:rsidRDefault="00437657" w:rsidP="002B2A13">
            <w:pPr>
              <w:jc w:val="center"/>
              <w:rPr>
                <w:rFonts w:ascii="Times New Roman" w:hAnsi="Times New Roman" w:cs="Times New Roman"/>
                <w:color w:val="000000" w:themeColor="text1"/>
                <w:sz w:val="24"/>
                <w:szCs w:val="24"/>
              </w:rPr>
            </w:pPr>
          </w:p>
          <w:p w14:paraId="1D419903" w14:textId="77777777" w:rsidR="00437657"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14:paraId="7897B917" w14:textId="77777777" w:rsidR="00437657" w:rsidRPr="005D2CAD" w:rsidRDefault="00437657" w:rsidP="002B2A13">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14:paraId="6FA49F9D" w14:textId="77777777" w:rsidR="00437657" w:rsidRPr="00407B80"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14:paraId="198C3868" w14:textId="77777777" w:rsidR="00437657" w:rsidRPr="00407B80" w:rsidRDefault="00437657" w:rsidP="002B2A13">
            <w:pPr>
              <w:jc w:val="center"/>
              <w:rPr>
                <w:rFonts w:ascii="Times New Roman" w:hAnsi="Times New Roman" w:cs="Times New Roman"/>
                <w:color w:val="000000" w:themeColor="text1"/>
                <w:sz w:val="24"/>
                <w:szCs w:val="24"/>
              </w:rPr>
            </w:pPr>
          </w:p>
          <w:p w14:paraId="335CB6B0" w14:textId="77777777" w:rsidR="00437657" w:rsidRPr="00407B80" w:rsidRDefault="00437657" w:rsidP="002B2A13">
            <w:pPr>
              <w:jc w:val="center"/>
              <w:rPr>
                <w:rFonts w:ascii="Times New Roman" w:hAnsi="Times New Roman" w:cs="Times New Roman"/>
                <w:color w:val="000000" w:themeColor="text1"/>
                <w:sz w:val="24"/>
                <w:szCs w:val="24"/>
              </w:rPr>
            </w:pPr>
          </w:p>
          <w:p w14:paraId="06D94DA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14:paraId="5985306C"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p w14:paraId="659F8BE1" w14:textId="77777777" w:rsidR="00437657" w:rsidRPr="00407B80" w:rsidRDefault="00437657" w:rsidP="002B2A13">
            <w:pPr>
              <w:jc w:val="center"/>
              <w:rPr>
                <w:rFonts w:ascii="Times New Roman" w:hAnsi="Times New Roman" w:cs="Times New Roman"/>
                <w:color w:val="000000" w:themeColor="text1"/>
                <w:sz w:val="24"/>
                <w:szCs w:val="24"/>
              </w:rPr>
            </w:pPr>
          </w:p>
          <w:p w14:paraId="34C61F1D" w14:textId="77777777" w:rsidR="00437657" w:rsidRPr="00407B80" w:rsidRDefault="00437657" w:rsidP="002B2A13">
            <w:pPr>
              <w:jc w:val="center"/>
              <w:rPr>
                <w:rFonts w:ascii="Times New Roman" w:hAnsi="Times New Roman" w:cs="Times New Roman"/>
                <w:color w:val="000000" w:themeColor="text1"/>
                <w:sz w:val="24"/>
                <w:szCs w:val="24"/>
              </w:rPr>
            </w:pPr>
          </w:p>
          <w:p w14:paraId="2FA47659"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535D13DD"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 xml:space="preserve">Žemaitijos skautų organizacija </w:t>
            </w:r>
          </w:p>
          <w:p w14:paraId="34CFF5D4" w14:textId="77777777" w:rsidR="00437657" w:rsidRPr="00407B80"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Medeinos draugovė </w:t>
            </w:r>
          </w:p>
          <w:p w14:paraId="2916991D"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Jaunųjų gamtininkų būrelis</w:t>
            </w:r>
          </w:p>
        </w:tc>
        <w:tc>
          <w:tcPr>
            <w:tcW w:w="705" w:type="dxa"/>
            <w:tcBorders>
              <w:top w:val="single" w:sz="4" w:space="0" w:color="auto"/>
              <w:left w:val="single" w:sz="4" w:space="0" w:color="auto"/>
              <w:bottom w:val="single" w:sz="4" w:space="0" w:color="auto"/>
              <w:right w:val="single" w:sz="4" w:space="0" w:color="auto"/>
            </w:tcBorders>
          </w:tcPr>
          <w:p w14:paraId="62FCB1DE"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 xml:space="preserve">3 </w:t>
            </w:r>
          </w:p>
        </w:tc>
      </w:tr>
      <w:tr w:rsidR="00437657" w:rsidRPr="005D2CAD" w14:paraId="5FA2721B"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2D2E40A1"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Marius Zo</w:t>
            </w:r>
            <w:r w:rsidRPr="005D2CAD">
              <w:rPr>
                <w:rFonts w:ascii="Times New Roman" w:hAnsi="Times New Roman" w:cs="Times New Roman"/>
                <w:color w:val="000000" w:themeColor="text1"/>
                <w:sz w:val="24"/>
                <w:szCs w:val="24"/>
              </w:rPr>
              <w:t>za</w:t>
            </w:r>
          </w:p>
        </w:tc>
        <w:tc>
          <w:tcPr>
            <w:tcW w:w="1243" w:type="dxa"/>
            <w:tcBorders>
              <w:top w:val="single" w:sz="4" w:space="0" w:color="auto"/>
              <w:left w:val="single" w:sz="4" w:space="0" w:color="auto"/>
              <w:bottom w:val="single" w:sz="4" w:space="0" w:color="auto"/>
              <w:right w:val="single" w:sz="4" w:space="0" w:color="auto"/>
            </w:tcBorders>
            <w:hideMark/>
          </w:tcPr>
          <w:p w14:paraId="62723648"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5299412C"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5C6606BB"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511D144A" w14:textId="77777777" w:rsidR="00437657"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Futbolo būrelis</w:t>
            </w:r>
          </w:p>
          <w:p w14:paraId="63A04B59" w14:textId="77777777" w:rsidR="00437657" w:rsidRPr="005D2CAD"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177787D3"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4</w:t>
            </w:r>
          </w:p>
        </w:tc>
      </w:tr>
      <w:tr w:rsidR="00437657" w:rsidRPr="005D2CAD" w14:paraId="5B047EA5"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76006872"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Alidas Žukauskas</w:t>
            </w:r>
          </w:p>
        </w:tc>
        <w:tc>
          <w:tcPr>
            <w:tcW w:w="1243" w:type="dxa"/>
            <w:tcBorders>
              <w:top w:val="single" w:sz="4" w:space="0" w:color="auto"/>
              <w:left w:val="single" w:sz="4" w:space="0" w:color="auto"/>
              <w:bottom w:val="single" w:sz="4" w:space="0" w:color="auto"/>
              <w:right w:val="single" w:sz="4" w:space="0" w:color="auto"/>
            </w:tcBorders>
            <w:hideMark/>
          </w:tcPr>
          <w:p w14:paraId="08B3DA2C"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14:paraId="76C58E1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13E90CD5"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p w14:paraId="6E9E003F"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3E7C6BEB"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p w14:paraId="4644FA1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14:paraId="5F3B8837"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Stalo teniso būrelis</w:t>
            </w:r>
          </w:p>
          <w:p w14:paraId="09E59ED8" w14:textId="77777777" w:rsidR="00437657"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Krepšinio būrelis</w:t>
            </w:r>
          </w:p>
          <w:p w14:paraId="490B776B" w14:textId="77777777" w:rsidR="00437657" w:rsidRPr="00407B80"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57F1317D"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4</w:t>
            </w:r>
          </w:p>
        </w:tc>
      </w:tr>
      <w:tr w:rsidR="00437657" w:rsidRPr="005D2CAD" w14:paraId="5D1CED7E"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567B71E8"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Jolanta Stanienė</w:t>
            </w:r>
          </w:p>
        </w:tc>
        <w:tc>
          <w:tcPr>
            <w:tcW w:w="1243" w:type="dxa"/>
            <w:tcBorders>
              <w:top w:val="single" w:sz="4" w:space="0" w:color="auto"/>
              <w:left w:val="single" w:sz="4" w:space="0" w:color="auto"/>
              <w:bottom w:val="single" w:sz="4" w:space="0" w:color="auto"/>
              <w:right w:val="single" w:sz="4" w:space="0" w:color="auto"/>
            </w:tcBorders>
            <w:hideMark/>
          </w:tcPr>
          <w:p w14:paraId="58CDB5AF"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14:paraId="66BFE3B2"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6A8F1DCB"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p w14:paraId="0F76F7CD"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620D1B08"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p w14:paraId="2BD2FE83"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587AC40D"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Tinklinio būrelis</w:t>
            </w:r>
          </w:p>
          <w:p w14:paraId="78C0061A" w14:textId="77777777" w:rsidR="00437657"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Kvadrato būrelis</w:t>
            </w:r>
          </w:p>
          <w:p w14:paraId="79B71C69" w14:textId="77777777" w:rsidR="00437657" w:rsidRPr="005D2CAD"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00C9E9D9" w14:textId="77777777" w:rsidR="00437657" w:rsidRPr="005D2CAD"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3</w:t>
            </w:r>
          </w:p>
        </w:tc>
      </w:tr>
      <w:tr w:rsidR="00437657" w:rsidRPr="005D2CAD" w14:paraId="71613DC9"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39CFD570"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Inga Dvaržeckienė</w:t>
            </w:r>
          </w:p>
        </w:tc>
        <w:tc>
          <w:tcPr>
            <w:tcW w:w="1243" w:type="dxa"/>
            <w:tcBorders>
              <w:top w:val="single" w:sz="4" w:space="0" w:color="auto"/>
              <w:left w:val="single" w:sz="4" w:space="0" w:color="auto"/>
              <w:bottom w:val="single" w:sz="4" w:space="0" w:color="auto"/>
              <w:right w:val="single" w:sz="4" w:space="0" w:color="auto"/>
            </w:tcBorders>
            <w:hideMark/>
          </w:tcPr>
          <w:p w14:paraId="753C06BF"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p w14:paraId="1ADBBE28" w14:textId="77777777" w:rsidR="00437657" w:rsidRPr="005D2CAD" w:rsidRDefault="00437657" w:rsidP="002B2A13">
            <w:pPr>
              <w:jc w:val="center"/>
              <w:rPr>
                <w:rFonts w:ascii="Times New Roman" w:hAnsi="Times New Roman" w:cs="Times New Roman"/>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14:paraId="7B1AC63D"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4D341DD3"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p w14:paraId="636917AB" w14:textId="77777777" w:rsidR="00437657" w:rsidRPr="00407B80" w:rsidRDefault="00437657" w:rsidP="002B2A13">
            <w:pPr>
              <w:jc w:val="center"/>
              <w:rPr>
                <w:rFonts w:ascii="Times New Roman" w:hAnsi="Times New Roman" w:cs="Times New Roman"/>
                <w:color w:val="000000" w:themeColor="text1"/>
                <w:sz w:val="24"/>
                <w:szCs w:val="24"/>
              </w:rPr>
            </w:pPr>
          </w:p>
        </w:tc>
        <w:tc>
          <w:tcPr>
            <w:tcW w:w="2996" w:type="dxa"/>
            <w:tcBorders>
              <w:top w:val="single" w:sz="4" w:space="0" w:color="auto"/>
              <w:left w:val="single" w:sz="4" w:space="0" w:color="auto"/>
              <w:bottom w:val="single" w:sz="4" w:space="0" w:color="auto"/>
              <w:right w:val="single" w:sz="4" w:space="0" w:color="auto"/>
            </w:tcBorders>
          </w:tcPr>
          <w:p w14:paraId="51BDEA2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Barokinių fleitų būrelis</w:t>
            </w:r>
          </w:p>
          <w:p w14:paraId="7DCD2E70" w14:textId="77777777" w:rsidR="00437657" w:rsidRPr="00407B80"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437B6F14"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tc>
      </w:tr>
      <w:tr w:rsidR="00437657" w:rsidRPr="005D2CAD" w14:paraId="21712799"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3A8C3AF6"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Aušra Majauskaitė</w:t>
            </w:r>
          </w:p>
        </w:tc>
        <w:tc>
          <w:tcPr>
            <w:tcW w:w="1243" w:type="dxa"/>
            <w:tcBorders>
              <w:top w:val="single" w:sz="4" w:space="0" w:color="auto"/>
              <w:left w:val="single" w:sz="4" w:space="0" w:color="auto"/>
              <w:bottom w:val="single" w:sz="4" w:space="0" w:color="auto"/>
              <w:right w:val="single" w:sz="4" w:space="0" w:color="auto"/>
            </w:tcBorders>
            <w:hideMark/>
          </w:tcPr>
          <w:p w14:paraId="30BEBB6C"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p w14:paraId="2028DFB9"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5B1B8C9B"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p w14:paraId="4AEDEC53"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24901A13"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p w14:paraId="47451049"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3F8EA200"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Šokių būrelis</w:t>
            </w:r>
          </w:p>
          <w:p w14:paraId="5DE9BFE7" w14:textId="77777777" w:rsidR="00437657"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Scenos meno būrelis</w:t>
            </w:r>
          </w:p>
          <w:p w14:paraId="6B73DBF4" w14:textId="77777777" w:rsidR="00437657" w:rsidRPr="00407B80"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56CA1414"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lastRenderedPageBreak/>
              <w:t>8</w:t>
            </w:r>
          </w:p>
        </w:tc>
      </w:tr>
      <w:tr w:rsidR="00437657" w:rsidRPr="005D2CAD" w14:paraId="2039D64E"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0D08D461"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Gražina Vainutienė</w:t>
            </w:r>
          </w:p>
        </w:tc>
        <w:tc>
          <w:tcPr>
            <w:tcW w:w="1243" w:type="dxa"/>
            <w:tcBorders>
              <w:top w:val="single" w:sz="4" w:space="0" w:color="auto"/>
              <w:left w:val="single" w:sz="4" w:space="0" w:color="auto"/>
              <w:bottom w:val="single" w:sz="4" w:space="0" w:color="auto"/>
              <w:right w:val="single" w:sz="4" w:space="0" w:color="auto"/>
            </w:tcBorders>
            <w:hideMark/>
          </w:tcPr>
          <w:p w14:paraId="26C83EC5"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6B1CC183"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4938B666"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1FBA51FB" w14:textId="77777777" w:rsidR="00437657"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Folklorinis ansamblis „Rėmolioka“</w:t>
            </w:r>
          </w:p>
          <w:p w14:paraId="49E7C560" w14:textId="77777777" w:rsidR="00437657" w:rsidRPr="005D2CAD"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5B8BE0BF"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r>
      <w:tr w:rsidR="00437657" w:rsidRPr="005D2CAD" w14:paraId="50548D29" w14:textId="77777777" w:rsidTr="002B2A13">
        <w:tc>
          <w:tcPr>
            <w:tcW w:w="2064" w:type="dxa"/>
            <w:tcBorders>
              <w:top w:val="single" w:sz="4" w:space="0" w:color="auto"/>
              <w:left w:val="single" w:sz="4" w:space="0" w:color="auto"/>
              <w:bottom w:val="single" w:sz="4" w:space="0" w:color="auto"/>
              <w:right w:val="single" w:sz="4" w:space="0" w:color="auto"/>
            </w:tcBorders>
          </w:tcPr>
          <w:p w14:paraId="65DF3CC9"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Andrey Sevostiyanikhin</w:t>
            </w:r>
          </w:p>
        </w:tc>
        <w:tc>
          <w:tcPr>
            <w:tcW w:w="1243" w:type="dxa"/>
            <w:tcBorders>
              <w:top w:val="single" w:sz="4" w:space="0" w:color="auto"/>
              <w:left w:val="single" w:sz="4" w:space="0" w:color="auto"/>
              <w:bottom w:val="single" w:sz="4" w:space="0" w:color="auto"/>
              <w:right w:val="single" w:sz="4" w:space="0" w:color="auto"/>
            </w:tcBorders>
            <w:hideMark/>
          </w:tcPr>
          <w:p w14:paraId="402BCBAD"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6B3191D3"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c>
          <w:tcPr>
            <w:tcW w:w="1243" w:type="dxa"/>
            <w:tcBorders>
              <w:top w:val="single" w:sz="4" w:space="0" w:color="auto"/>
              <w:left w:val="single" w:sz="4" w:space="0" w:color="auto"/>
              <w:bottom w:val="single" w:sz="4" w:space="0" w:color="auto"/>
              <w:right w:val="single" w:sz="4" w:space="0" w:color="auto"/>
            </w:tcBorders>
            <w:hideMark/>
          </w:tcPr>
          <w:p w14:paraId="67B42DA8"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hideMark/>
          </w:tcPr>
          <w:p w14:paraId="0648765A"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Gitaros būrelis</w:t>
            </w:r>
          </w:p>
        </w:tc>
        <w:tc>
          <w:tcPr>
            <w:tcW w:w="705" w:type="dxa"/>
            <w:tcBorders>
              <w:top w:val="single" w:sz="4" w:space="0" w:color="auto"/>
              <w:left w:val="single" w:sz="4" w:space="0" w:color="auto"/>
              <w:bottom w:val="single" w:sz="4" w:space="0" w:color="auto"/>
              <w:right w:val="single" w:sz="4" w:space="0" w:color="auto"/>
            </w:tcBorders>
          </w:tcPr>
          <w:p w14:paraId="24F118E3"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3</w:t>
            </w:r>
          </w:p>
        </w:tc>
      </w:tr>
      <w:tr w:rsidR="00437657" w:rsidRPr="005D2CAD" w14:paraId="79759715"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56B84FC9"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Vida Lukauskienė</w:t>
            </w:r>
          </w:p>
        </w:tc>
        <w:tc>
          <w:tcPr>
            <w:tcW w:w="1243" w:type="dxa"/>
            <w:tcBorders>
              <w:top w:val="single" w:sz="4" w:space="0" w:color="auto"/>
              <w:left w:val="single" w:sz="4" w:space="0" w:color="auto"/>
              <w:bottom w:val="single" w:sz="4" w:space="0" w:color="auto"/>
              <w:right w:val="single" w:sz="4" w:space="0" w:color="auto"/>
            </w:tcBorders>
            <w:hideMark/>
          </w:tcPr>
          <w:p w14:paraId="77D9AF74"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752CE262"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55F5C382"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505A4072" w14:textId="77777777" w:rsidR="00437657"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Jaunų</w:t>
            </w:r>
            <w:r>
              <w:rPr>
                <w:rFonts w:ascii="Times New Roman" w:hAnsi="Times New Roman" w:cs="Times New Roman"/>
                <w:color w:val="000000" w:themeColor="text1"/>
                <w:sz w:val="24"/>
                <w:szCs w:val="24"/>
              </w:rPr>
              <w:t xml:space="preserve">jų matematikų būrelis </w:t>
            </w:r>
          </w:p>
          <w:p w14:paraId="316736AC" w14:textId="77777777" w:rsidR="00437657" w:rsidRPr="00C10D42"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5FA9357B"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tc>
      </w:tr>
      <w:tr w:rsidR="00437657" w:rsidRPr="005D2CAD" w14:paraId="17C6BF48"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2F31F3F2"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Gražina Mitkuvienė</w:t>
            </w:r>
          </w:p>
        </w:tc>
        <w:tc>
          <w:tcPr>
            <w:tcW w:w="1243" w:type="dxa"/>
            <w:tcBorders>
              <w:top w:val="single" w:sz="4" w:space="0" w:color="auto"/>
              <w:left w:val="single" w:sz="4" w:space="0" w:color="auto"/>
              <w:bottom w:val="single" w:sz="4" w:space="0" w:color="auto"/>
              <w:right w:val="single" w:sz="4" w:space="0" w:color="auto"/>
            </w:tcBorders>
            <w:hideMark/>
          </w:tcPr>
          <w:p w14:paraId="2A68535F"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7F532FC9"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hideMark/>
          </w:tcPr>
          <w:p w14:paraId="355D2EC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2</w:t>
            </w:r>
          </w:p>
        </w:tc>
        <w:tc>
          <w:tcPr>
            <w:tcW w:w="2996" w:type="dxa"/>
            <w:tcBorders>
              <w:top w:val="single" w:sz="4" w:space="0" w:color="auto"/>
              <w:left w:val="single" w:sz="4" w:space="0" w:color="auto"/>
              <w:bottom w:val="single" w:sz="4" w:space="0" w:color="auto"/>
              <w:right w:val="single" w:sz="4" w:space="0" w:color="auto"/>
            </w:tcBorders>
          </w:tcPr>
          <w:p w14:paraId="52D84C6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Jaunųjų Šaulių būrelis</w:t>
            </w:r>
          </w:p>
        </w:tc>
        <w:tc>
          <w:tcPr>
            <w:tcW w:w="705" w:type="dxa"/>
            <w:tcBorders>
              <w:top w:val="single" w:sz="4" w:space="0" w:color="auto"/>
              <w:left w:val="single" w:sz="4" w:space="0" w:color="auto"/>
              <w:bottom w:val="single" w:sz="4" w:space="0" w:color="auto"/>
              <w:right w:val="single" w:sz="4" w:space="0" w:color="auto"/>
            </w:tcBorders>
          </w:tcPr>
          <w:p w14:paraId="4EF7E98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3</w:t>
            </w:r>
          </w:p>
        </w:tc>
      </w:tr>
      <w:tr w:rsidR="00437657" w:rsidRPr="005D2CAD" w14:paraId="6002CD68" w14:textId="77777777" w:rsidTr="002B2A13">
        <w:tc>
          <w:tcPr>
            <w:tcW w:w="2064" w:type="dxa"/>
            <w:tcBorders>
              <w:top w:val="single" w:sz="4" w:space="0" w:color="auto"/>
              <w:left w:val="single" w:sz="4" w:space="0" w:color="auto"/>
              <w:bottom w:val="single" w:sz="4" w:space="0" w:color="auto"/>
              <w:right w:val="single" w:sz="4" w:space="0" w:color="auto"/>
            </w:tcBorders>
          </w:tcPr>
          <w:p w14:paraId="3EA4DB76"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Laima Steponkevičienė </w:t>
            </w:r>
          </w:p>
        </w:tc>
        <w:tc>
          <w:tcPr>
            <w:tcW w:w="1243" w:type="dxa"/>
            <w:tcBorders>
              <w:top w:val="single" w:sz="4" w:space="0" w:color="auto"/>
              <w:left w:val="single" w:sz="4" w:space="0" w:color="auto"/>
              <w:bottom w:val="single" w:sz="4" w:space="0" w:color="auto"/>
              <w:right w:val="single" w:sz="4" w:space="0" w:color="auto"/>
            </w:tcBorders>
          </w:tcPr>
          <w:p w14:paraId="55842172"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14:paraId="4903FB9D"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tcPr>
          <w:p w14:paraId="38D890C6"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6736D47E" w14:textId="77777777" w:rsidR="00437657" w:rsidRPr="00C10D42" w:rsidRDefault="00437657" w:rsidP="002B2A13">
            <w:pPr>
              <w:jc w:val="center"/>
              <w:rPr>
                <w:rFonts w:ascii="Times New Roman" w:hAnsi="Times New Roman" w:cs="Times New Roman"/>
                <w:color w:val="000000" w:themeColor="text1"/>
                <w:sz w:val="24"/>
                <w:szCs w:val="24"/>
              </w:rPr>
            </w:pPr>
            <w:r w:rsidRPr="00C10D42">
              <w:rPr>
                <w:rFonts w:ascii="Times New Roman" w:hAnsi="Times New Roman" w:cs="Times New Roman"/>
                <w:color w:val="000000" w:themeColor="text1"/>
                <w:sz w:val="24"/>
                <w:szCs w:val="24"/>
              </w:rPr>
              <w:t>Informacinių technol</w:t>
            </w:r>
            <w:r>
              <w:rPr>
                <w:rFonts w:ascii="Times New Roman" w:hAnsi="Times New Roman" w:cs="Times New Roman"/>
                <w:color w:val="000000" w:themeColor="text1"/>
                <w:sz w:val="24"/>
                <w:szCs w:val="24"/>
              </w:rPr>
              <w:t xml:space="preserve">ogijų būrelis </w:t>
            </w:r>
          </w:p>
        </w:tc>
        <w:tc>
          <w:tcPr>
            <w:tcW w:w="705" w:type="dxa"/>
            <w:tcBorders>
              <w:top w:val="single" w:sz="4" w:space="0" w:color="auto"/>
              <w:left w:val="single" w:sz="4" w:space="0" w:color="auto"/>
              <w:bottom w:val="single" w:sz="4" w:space="0" w:color="auto"/>
              <w:right w:val="single" w:sz="4" w:space="0" w:color="auto"/>
            </w:tcBorders>
          </w:tcPr>
          <w:p w14:paraId="3D82DA70"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1</w:t>
            </w:r>
          </w:p>
        </w:tc>
      </w:tr>
      <w:tr w:rsidR="00437657" w:rsidRPr="005D2CAD" w14:paraId="649A0E88" w14:textId="77777777" w:rsidTr="002B2A13">
        <w:tc>
          <w:tcPr>
            <w:tcW w:w="2064" w:type="dxa"/>
            <w:tcBorders>
              <w:top w:val="single" w:sz="4" w:space="0" w:color="auto"/>
              <w:left w:val="single" w:sz="4" w:space="0" w:color="auto"/>
              <w:bottom w:val="single" w:sz="4" w:space="0" w:color="auto"/>
              <w:right w:val="single" w:sz="4" w:space="0" w:color="auto"/>
            </w:tcBorders>
          </w:tcPr>
          <w:p w14:paraId="668EFD00"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Rita Vilkė</w:t>
            </w:r>
          </w:p>
        </w:tc>
        <w:tc>
          <w:tcPr>
            <w:tcW w:w="1243" w:type="dxa"/>
            <w:tcBorders>
              <w:top w:val="single" w:sz="4" w:space="0" w:color="auto"/>
              <w:left w:val="single" w:sz="4" w:space="0" w:color="auto"/>
              <w:bottom w:val="single" w:sz="4" w:space="0" w:color="auto"/>
              <w:right w:val="single" w:sz="4" w:space="0" w:color="auto"/>
            </w:tcBorders>
          </w:tcPr>
          <w:p w14:paraId="168CCA43"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14:paraId="323816F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14:paraId="2CD635DC" w14:textId="77777777" w:rsidR="00437657" w:rsidRPr="00407B80"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30DD05E0" w14:textId="77777777" w:rsidR="00437657"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Choras</w:t>
            </w:r>
          </w:p>
          <w:p w14:paraId="2A372AC2" w14:textId="77777777" w:rsidR="00437657" w:rsidRPr="00407B80" w:rsidRDefault="00437657" w:rsidP="002B2A13">
            <w:pPr>
              <w:jc w:val="center"/>
              <w:rPr>
                <w:rFonts w:ascii="Times New Roman" w:hAnsi="Times New Roman" w:cs="Times New Roman"/>
                <w:color w:val="000000" w:themeColor="text1"/>
                <w:sz w:val="24"/>
                <w:szCs w:val="24"/>
              </w:rPr>
            </w:pPr>
          </w:p>
        </w:tc>
        <w:tc>
          <w:tcPr>
            <w:tcW w:w="705" w:type="dxa"/>
            <w:tcBorders>
              <w:top w:val="single" w:sz="4" w:space="0" w:color="auto"/>
              <w:left w:val="single" w:sz="4" w:space="0" w:color="auto"/>
              <w:bottom w:val="single" w:sz="4" w:space="0" w:color="auto"/>
              <w:right w:val="single" w:sz="4" w:space="0" w:color="auto"/>
            </w:tcBorders>
          </w:tcPr>
          <w:p w14:paraId="217019C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2</w:t>
            </w:r>
          </w:p>
        </w:tc>
      </w:tr>
      <w:tr w:rsidR="00437657" w:rsidRPr="005D2CAD" w14:paraId="75D9C121" w14:textId="77777777" w:rsidTr="002B2A13">
        <w:tc>
          <w:tcPr>
            <w:tcW w:w="2064" w:type="dxa"/>
            <w:tcBorders>
              <w:top w:val="single" w:sz="4" w:space="0" w:color="auto"/>
              <w:left w:val="single" w:sz="4" w:space="0" w:color="auto"/>
              <w:bottom w:val="single" w:sz="4" w:space="0" w:color="auto"/>
              <w:right w:val="single" w:sz="4" w:space="0" w:color="auto"/>
            </w:tcBorders>
          </w:tcPr>
          <w:p w14:paraId="052C616F"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Elena Šmitienė</w:t>
            </w:r>
          </w:p>
        </w:tc>
        <w:tc>
          <w:tcPr>
            <w:tcW w:w="1243" w:type="dxa"/>
            <w:tcBorders>
              <w:top w:val="single" w:sz="4" w:space="0" w:color="auto"/>
              <w:left w:val="single" w:sz="4" w:space="0" w:color="auto"/>
              <w:bottom w:val="single" w:sz="4" w:space="0" w:color="auto"/>
              <w:right w:val="single" w:sz="4" w:space="0" w:color="auto"/>
            </w:tcBorders>
          </w:tcPr>
          <w:p w14:paraId="12A293A1" w14:textId="77777777" w:rsidR="00437657" w:rsidRPr="00407B80"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tcPr>
          <w:p w14:paraId="020632BA"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c>
          <w:tcPr>
            <w:tcW w:w="1243" w:type="dxa"/>
            <w:tcBorders>
              <w:top w:val="single" w:sz="4" w:space="0" w:color="auto"/>
              <w:left w:val="single" w:sz="4" w:space="0" w:color="auto"/>
              <w:bottom w:val="single" w:sz="4" w:space="0" w:color="auto"/>
              <w:right w:val="single" w:sz="4" w:space="0" w:color="auto"/>
            </w:tcBorders>
          </w:tcPr>
          <w:p w14:paraId="42D4B5A1" w14:textId="77777777" w:rsidR="00437657" w:rsidRPr="00407B80"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7548B3D5"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Asmeninės saviugdos būrelis „Paauglių laikas“</w:t>
            </w:r>
          </w:p>
        </w:tc>
        <w:tc>
          <w:tcPr>
            <w:tcW w:w="705" w:type="dxa"/>
            <w:tcBorders>
              <w:top w:val="single" w:sz="4" w:space="0" w:color="auto"/>
              <w:left w:val="single" w:sz="4" w:space="0" w:color="auto"/>
              <w:bottom w:val="single" w:sz="4" w:space="0" w:color="auto"/>
              <w:right w:val="single" w:sz="4" w:space="0" w:color="auto"/>
            </w:tcBorders>
          </w:tcPr>
          <w:p w14:paraId="0127FB21" w14:textId="77777777" w:rsidR="00437657" w:rsidRPr="00407B80" w:rsidRDefault="00437657" w:rsidP="002B2A13">
            <w:pPr>
              <w:jc w:val="center"/>
              <w:rPr>
                <w:rFonts w:ascii="Times New Roman" w:hAnsi="Times New Roman" w:cs="Times New Roman"/>
                <w:color w:val="000000" w:themeColor="text1"/>
                <w:sz w:val="24"/>
                <w:szCs w:val="24"/>
              </w:rPr>
            </w:pPr>
            <w:r w:rsidRPr="00407B80">
              <w:rPr>
                <w:rFonts w:ascii="Times New Roman" w:hAnsi="Times New Roman" w:cs="Times New Roman"/>
                <w:color w:val="000000" w:themeColor="text1"/>
                <w:sz w:val="24"/>
                <w:szCs w:val="24"/>
              </w:rPr>
              <w:t>1</w:t>
            </w:r>
          </w:p>
        </w:tc>
      </w:tr>
      <w:tr w:rsidR="00437657" w:rsidRPr="005D2CAD" w14:paraId="6F974D99"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3DD30C45"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Rezervuota</w:t>
            </w:r>
          </w:p>
        </w:tc>
        <w:tc>
          <w:tcPr>
            <w:tcW w:w="1243" w:type="dxa"/>
            <w:tcBorders>
              <w:top w:val="single" w:sz="4" w:space="0" w:color="auto"/>
              <w:left w:val="single" w:sz="4" w:space="0" w:color="auto"/>
              <w:bottom w:val="single" w:sz="4" w:space="0" w:color="auto"/>
              <w:right w:val="single" w:sz="4" w:space="0" w:color="auto"/>
            </w:tcBorders>
            <w:hideMark/>
          </w:tcPr>
          <w:p w14:paraId="648A8D0E"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325231B2"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1243" w:type="dxa"/>
            <w:tcBorders>
              <w:top w:val="single" w:sz="4" w:space="0" w:color="auto"/>
              <w:left w:val="single" w:sz="4" w:space="0" w:color="auto"/>
              <w:bottom w:val="single" w:sz="4" w:space="0" w:color="auto"/>
              <w:right w:val="single" w:sz="4" w:space="0" w:color="auto"/>
            </w:tcBorders>
            <w:hideMark/>
          </w:tcPr>
          <w:p w14:paraId="16494AD0"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w:t>
            </w:r>
          </w:p>
        </w:tc>
        <w:tc>
          <w:tcPr>
            <w:tcW w:w="2996" w:type="dxa"/>
            <w:tcBorders>
              <w:top w:val="single" w:sz="4" w:space="0" w:color="auto"/>
              <w:left w:val="single" w:sz="4" w:space="0" w:color="auto"/>
              <w:bottom w:val="single" w:sz="4" w:space="0" w:color="auto"/>
              <w:right w:val="single" w:sz="4" w:space="0" w:color="auto"/>
            </w:tcBorders>
          </w:tcPr>
          <w:p w14:paraId="14C7DC8A"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 xml:space="preserve">Iš viso: </w:t>
            </w:r>
            <w:r>
              <w:rPr>
                <w:rFonts w:ascii="Times New Roman" w:hAnsi="Times New Roman" w:cs="Times New Roman"/>
                <w:color w:val="000000" w:themeColor="text1"/>
                <w:sz w:val="24"/>
                <w:szCs w:val="24"/>
              </w:rPr>
              <w:t>0</w:t>
            </w:r>
            <w:r w:rsidRPr="005D2CAD">
              <w:rPr>
                <w:rFonts w:ascii="Times New Roman" w:hAnsi="Times New Roman" w:cs="Times New Roman"/>
                <w:color w:val="000000" w:themeColor="text1"/>
                <w:sz w:val="24"/>
                <w:szCs w:val="24"/>
              </w:rPr>
              <w:t>val.</w:t>
            </w:r>
          </w:p>
        </w:tc>
        <w:tc>
          <w:tcPr>
            <w:tcW w:w="705" w:type="dxa"/>
            <w:tcBorders>
              <w:top w:val="single" w:sz="4" w:space="0" w:color="auto"/>
              <w:left w:val="single" w:sz="4" w:space="0" w:color="auto"/>
              <w:bottom w:val="single" w:sz="4" w:space="0" w:color="auto"/>
              <w:right w:val="single" w:sz="4" w:space="0" w:color="auto"/>
            </w:tcBorders>
          </w:tcPr>
          <w:p w14:paraId="52645ED7" w14:textId="77777777" w:rsidR="00437657" w:rsidRPr="005D2CAD" w:rsidRDefault="00437657" w:rsidP="002B2A13">
            <w:pPr>
              <w:jc w:val="center"/>
              <w:rPr>
                <w:rFonts w:ascii="Times New Roman" w:hAnsi="Times New Roman" w:cs="Times New Roman"/>
                <w:color w:val="000000" w:themeColor="text1"/>
                <w:sz w:val="24"/>
                <w:szCs w:val="24"/>
              </w:rPr>
            </w:pPr>
          </w:p>
        </w:tc>
      </w:tr>
      <w:tr w:rsidR="00437657" w:rsidRPr="005D2CAD" w14:paraId="6BB3EC03" w14:textId="77777777" w:rsidTr="002B2A13">
        <w:tc>
          <w:tcPr>
            <w:tcW w:w="2064" w:type="dxa"/>
            <w:tcBorders>
              <w:top w:val="single" w:sz="4" w:space="0" w:color="auto"/>
              <w:left w:val="single" w:sz="4" w:space="0" w:color="auto"/>
              <w:bottom w:val="single" w:sz="4" w:space="0" w:color="auto"/>
              <w:right w:val="single" w:sz="4" w:space="0" w:color="auto"/>
            </w:tcBorders>
            <w:hideMark/>
          </w:tcPr>
          <w:p w14:paraId="1A88CB37"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Iš viso skirta val.</w:t>
            </w:r>
          </w:p>
        </w:tc>
        <w:tc>
          <w:tcPr>
            <w:tcW w:w="1243" w:type="dxa"/>
            <w:tcBorders>
              <w:top w:val="single" w:sz="4" w:space="0" w:color="auto"/>
              <w:left w:val="single" w:sz="4" w:space="0" w:color="auto"/>
              <w:bottom w:val="single" w:sz="4" w:space="0" w:color="auto"/>
              <w:right w:val="single" w:sz="4" w:space="0" w:color="auto"/>
            </w:tcBorders>
            <w:hideMark/>
          </w:tcPr>
          <w:p w14:paraId="0CE8AE5D"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243" w:type="dxa"/>
            <w:tcBorders>
              <w:top w:val="single" w:sz="4" w:space="0" w:color="auto"/>
              <w:left w:val="single" w:sz="4" w:space="0" w:color="auto"/>
              <w:bottom w:val="single" w:sz="4" w:space="0" w:color="auto"/>
              <w:right w:val="single" w:sz="4" w:space="0" w:color="auto"/>
            </w:tcBorders>
            <w:hideMark/>
          </w:tcPr>
          <w:p w14:paraId="5575CDCC"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1243" w:type="dxa"/>
            <w:tcBorders>
              <w:top w:val="single" w:sz="4" w:space="0" w:color="auto"/>
              <w:left w:val="single" w:sz="4" w:space="0" w:color="auto"/>
              <w:bottom w:val="single" w:sz="4" w:space="0" w:color="auto"/>
              <w:right w:val="single" w:sz="4" w:space="0" w:color="auto"/>
            </w:tcBorders>
            <w:hideMark/>
          </w:tcPr>
          <w:p w14:paraId="2364E4CD" w14:textId="77777777" w:rsidR="00437657" w:rsidRPr="005D2CAD" w:rsidRDefault="00437657" w:rsidP="002B2A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14:paraId="70AA5035" w14:textId="77777777" w:rsidR="00437657" w:rsidRPr="005D2CAD" w:rsidRDefault="00437657" w:rsidP="002B2A13">
            <w:pPr>
              <w:jc w:val="center"/>
              <w:rPr>
                <w:rFonts w:ascii="Times New Roman" w:hAnsi="Times New Roman" w:cs="Times New Roman"/>
                <w:color w:val="000000" w:themeColor="text1"/>
                <w:sz w:val="24"/>
                <w:szCs w:val="24"/>
              </w:rPr>
            </w:pPr>
            <w:r w:rsidRPr="005D2CAD">
              <w:rPr>
                <w:rFonts w:ascii="Times New Roman" w:hAnsi="Times New Roman" w:cs="Times New Roman"/>
                <w:color w:val="000000" w:themeColor="text1"/>
                <w:sz w:val="24"/>
                <w:szCs w:val="24"/>
              </w:rPr>
              <w:t xml:space="preserve">Iš viso: </w:t>
            </w:r>
            <w:r>
              <w:rPr>
                <w:rFonts w:ascii="Times New Roman" w:hAnsi="Times New Roman" w:cs="Times New Roman"/>
                <w:color w:val="000000" w:themeColor="text1"/>
                <w:sz w:val="24"/>
                <w:szCs w:val="24"/>
              </w:rPr>
              <w:t>37</w:t>
            </w:r>
            <w:r w:rsidRPr="005D2CAD">
              <w:rPr>
                <w:rFonts w:ascii="Times New Roman" w:hAnsi="Times New Roman" w:cs="Times New Roman"/>
                <w:color w:val="000000" w:themeColor="text1"/>
                <w:sz w:val="24"/>
                <w:szCs w:val="24"/>
              </w:rPr>
              <w:t xml:space="preserve">val., skirta- </w:t>
            </w:r>
            <w:r>
              <w:rPr>
                <w:rFonts w:ascii="Times New Roman" w:hAnsi="Times New Roman" w:cs="Times New Roman"/>
                <w:color w:val="000000" w:themeColor="text1"/>
                <w:sz w:val="24"/>
                <w:szCs w:val="24"/>
              </w:rPr>
              <w:t>37 val.</w:t>
            </w:r>
          </w:p>
        </w:tc>
        <w:tc>
          <w:tcPr>
            <w:tcW w:w="705" w:type="dxa"/>
            <w:tcBorders>
              <w:top w:val="single" w:sz="4" w:space="0" w:color="auto"/>
              <w:left w:val="single" w:sz="4" w:space="0" w:color="auto"/>
              <w:bottom w:val="single" w:sz="4" w:space="0" w:color="auto"/>
              <w:right w:val="single" w:sz="4" w:space="0" w:color="auto"/>
            </w:tcBorders>
          </w:tcPr>
          <w:p w14:paraId="50D3E2E3" w14:textId="77777777" w:rsidR="00437657" w:rsidRPr="005D2CAD" w:rsidRDefault="00437657" w:rsidP="002B2A13">
            <w:pPr>
              <w:jc w:val="center"/>
              <w:rPr>
                <w:rFonts w:ascii="Times New Roman" w:hAnsi="Times New Roman" w:cs="Times New Roman"/>
                <w:color w:val="000000" w:themeColor="text1"/>
                <w:sz w:val="24"/>
                <w:szCs w:val="24"/>
              </w:rPr>
            </w:pPr>
          </w:p>
        </w:tc>
      </w:tr>
    </w:tbl>
    <w:p w14:paraId="70722F37" w14:textId="77777777" w:rsidR="00437657" w:rsidRPr="00FE4B34" w:rsidRDefault="00437657" w:rsidP="00437657">
      <w:pPr>
        <w:rPr>
          <w:rFonts w:cs="Times New Roman"/>
        </w:rPr>
      </w:pPr>
      <w:r>
        <w:rPr>
          <w:rFonts w:cs="Times New Roman"/>
        </w:rPr>
        <w:t xml:space="preserve">Direktorės pavaduotoja ugdymui </w:t>
      </w:r>
      <w:r>
        <w:rPr>
          <w:rFonts w:cs="Times New Roman"/>
        </w:rPr>
        <w:tab/>
      </w:r>
      <w:r>
        <w:rPr>
          <w:rFonts w:cs="Times New Roman"/>
        </w:rPr>
        <w:tab/>
        <w:t>Dalia Sakalauskienė</w:t>
      </w:r>
    </w:p>
    <w:p w14:paraId="678A4232" w14:textId="77777777" w:rsidR="00437657" w:rsidRPr="004F27B4" w:rsidRDefault="00437657" w:rsidP="00437657">
      <w:pPr>
        <w:spacing w:after="0" w:line="240" w:lineRule="auto"/>
        <w:rPr>
          <w:rFonts w:eastAsia="Calibri" w:cs="Times New Roman"/>
          <w:szCs w:val="24"/>
        </w:rPr>
      </w:pPr>
      <w:r>
        <w:rPr>
          <w:rFonts w:eastAsia="Calibri" w:cs="Times New Roman"/>
          <w:szCs w:val="24"/>
        </w:rPr>
        <w:t xml:space="preserve">                                                                                                                                         3 Priedas</w:t>
      </w:r>
    </w:p>
    <w:p w14:paraId="3E1A63B0" w14:textId="77777777" w:rsidR="00437657" w:rsidRPr="00FE4B34" w:rsidRDefault="00437657" w:rsidP="00437657">
      <w:pPr>
        <w:suppressAutoHyphens/>
        <w:autoSpaceDN w:val="0"/>
        <w:spacing w:after="0" w:line="240" w:lineRule="auto"/>
        <w:rPr>
          <w:rFonts w:eastAsia="Times New Roman" w:cs="Times New Roman"/>
          <w:color w:val="000000"/>
          <w:lang w:eastAsia="ar-SA"/>
        </w:rPr>
      </w:pPr>
      <w:r w:rsidRPr="00FE4B34">
        <w:rPr>
          <w:rFonts w:eastAsia="Times New Roman" w:cs="Times New Roman"/>
          <w:color w:val="000000"/>
          <w:lang w:eastAsia="ar-SA"/>
        </w:rPr>
        <w:t xml:space="preserve">                                                                                   </w:t>
      </w:r>
      <w:r>
        <w:rPr>
          <w:rFonts w:eastAsia="Times New Roman" w:cs="Times New Roman"/>
          <w:color w:val="000000"/>
          <w:lang w:eastAsia="ar-SA"/>
        </w:rPr>
        <w:t xml:space="preserve">             </w:t>
      </w:r>
      <w:r w:rsidRPr="00FE4B34">
        <w:rPr>
          <w:rFonts w:eastAsia="Times New Roman" w:cs="Times New Roman"/>
          <w:color w:val="000000"/>
          <w:lang w:eastAsia="ar-SA"/>
        </w:rPr>
        <w:t>PATVIRTINTA</w:t>
      </w:r>
    </w:p>
    <w:p w14:paraId="156F2384" w14:textId="77777777" w:rsidR="00437657" w:rsidRPr="00FE4B34" w:rsidRDefault="00437657" w:rsidP="00437657">
      <w:pPr>
        <w:suppressAutoHyphens/>
        <w:autoSpaceDN w:val="0"/>
        <w:spacing w:after="0" w:line="240" w:lineRule="auto"/>
        <w:rPr>
          <w:rFonts w:eastAsia="Times New Roman" w:cs="Times New Roman"/>
          <w:color w:val="000000"/>
          <w:lang w:eastAsia="ar-SA"/>
        </w:rPr>
      </w:pPr>
      <w:r w:rsidRPr="00FE4B34">
        <w:rPr>
          <w:rFonts w:eastAsia="Times New Roman" w:cs="Times New Roman"/>
          <w:color w:val="000000"/>
          <w:lang w:eastAsia="ar-SA"/>
        </w:rPr>
        <w:t xml:space="preserve">                                                                                   </w:t>
      </w:r>
      <w:r>
        <w:rPr>
          <w:rFonts w:eastAsia="Times New Roman" w:cs="Times New Roman"/>
          <w:color w:val="000000"/>
          <w:lang w:eastAsia="ar-SA"/>
        </w:rPr>
        <w:t xml:space="preserve">             </w:t>
      </w:r>
      <w:r w:rsidRPr="00FE4B34">
        <w:rPr>
          <w:rFonts w:eastAsia="Times New Roman" w:cs="Times New Roman"/>
          <w:color w:val="000000"/>
          <w:lang w:eastAsia="ar-SA"/>
        </w:rPr>
        <w:t>Sedos Vytauto Mačernio gimnazijos</w:t>
      </w:r>
    </w:p>
    <w:p w14:paraId="63B24ADB" w14:textId="77777777" w:rsidR="00437657" w:rsidRDefault="00437657" w:rsidP="00437657">
      <w:pPr>
        <w:suppressAutoHyphens/>
        <w:autoSpaceDN w:val="0"/>
        <w:spacing w:after="0" w:line="240" w:lineRule="auto"/>
        <w:rPr>
          <w:rFonts w:eastAsia="Times New Roman" w:cs="Times New Roman"/>
          <w:sz w:val="20"/>
          <w:szCs w:val="20"/>
          <w:lang w:eastAsia="ar-SA"/>
        </w:rPr>
      </w:pPr>
      <w:r w:rsidRPr="00FE4B34">
        <w:rPr>
          <w:rFonts w:eastAsia="Times New Roman" w:cs="Times New Roman"/>
          <w:color w:val="000000"/>
          <w:lang w:eastAsia="ar-SA"/>
        </w:rPr>
        <w:t xml:space="preserve">                                                                                  </w:t>
      </w:r>
      <w:r>
        <w:rPr>
          <w:rFonts w:eastAsia="Times New Roman" w:cs="Times New Roman"/>
          <w:color w:val="000000"/>
          <w:lang w:eastAsia="ar-SA"/>
        </w:rPr>
        <w:t xml:space="preserve">            </w:t>
      </w:r>
      <w:r w:rsidRPr="00FE4B34">
        <w:rPr>
          <w:rFonts w:eastAsia="Times New Roman" w:cs="Times New Roman"/>
          <w:color w:val="000000"/>
          <w:lang w:eastAsia="ar-SA"/>
        </w:rPr>
        <w:t xml:space="preserve">  Direktoriaus </w:t>
      </w:r>
      <w:r w:rsidRPr="00FE4B34">
        <w:rPr>
          <w:rFonts w:eastAsia="Times New Roman" w:cs="Times New Roman"/>
          <w:lang w:eastAsia="ar-SA"/>
        </w:rPr>
        <w:t>2020 m. rugsėjo 1 d.Nr.M-72-</w:t>
      </w:r>
      <w:r>
        <w:rPr>
          <w:rFonts w:eastAsia="Times New Roman" w:cs="Times New Roman"/>
          <w:sz w:val="20"/>
          <w:szCs w:val="20"/>
          <w:lang w:eastAsia="ar-SA"/>
        </w:rPr>
        <w:t>1</w:t>
      </w:r>
    </w:p>
    <w:p w14:paraId="49EE8D79" w14:textId="77777777" w:rsidR="00437657" w:rsidRDefault="00437657" w:rsidP="00437657">
      <w:pPr>
        <w:suppressAutoHyphens/>
        <w:autoSpaceDN w:val="0"/>
        <w:spacing w:after="0" w:line="240" w:lineRule="auto"/>
        <w:rPr>
          <w:rFonts w:eastAsia="Times New Roman" w:cs="Times New Roman"/>
          <w:sz w:val="20"/>
          <w:szCs w:val="20"/>
          <w:lang w:eastAsia="ar-SA"/>
        </w:rPr>
      </w:pPr>
    </w:p>
    <w:p w14:paraId="5FB63398" w14:textId="77777777" w:rsidR="00437657" w:rsidRDefault="00437657" w:rsidP="00437657">
      <w:pPr>
        <w:suppressAutoHyphens/>
        <w:autoSpaceDN w:val="0"/>
        <w:spacing w:after="0" w:line="240" w:lineRule="auto"/>
        <w:rPr>
          <w:rFonts w:eastAsia="Times New Roman" w:cs="Times New Roman"/>
          <w:sz w:val="20"/>
          <w:szCs w:val="20"/>
          <w:lang w:eastAsia="ar-SA"/>
        </w:rPr>
      </w:pPr>
    </w:p>
    <w:p w14:paraId="6BE649D9" w14:textId="77777777" w:rsidR="00437657" w:rsidRPr="004F27B4" w:rsidRDefault="00437657" w:rsidP="00437657">
      <w:pPr>
        <w:suppressAutoHyphens/>
        <w:autoSpaceDN w:val="0"/>
        <w:spacing w:after="0" w:line="240" w:lineRule="auto"/>
        <w:rPr>
          <w:rFonts w:eastAsia="Times New Roman" w:cs="Times New Roman"/>
          <w:color w:val="FF0000"/>
          <w:sz w:val="20"/>
          <w:szCs w:val="20"/>
          <w:lang w:eastAsia="ar-SA"/>
        </w:rPr>
      </w:pPr>
    </w:p>
    <w:p w14:paraId="7CABFECB" w14:textId="77777777" w:rsidR="00437657" w:rsidRPr="005D59DE" w:rsidRDefault="00437657" w:rsidP="00437657">
      <w:pPr>
        <w:rPr>
          <w:rFonts w:cs="Times New Roman"/>
          <w:szCs w:val="24"/>
        </w:rPr>
      </w:pPr>
      <w:r w:rsidRPr="005D59DE">
        <w:rPr>
          <w:rFonts w:cs="Times New Roman"/>
          <w:szCs w:val="24"/>
        </w:rPr>
        <w:t>Pagrindinio ugdymo programos įgyvendinimui mokiniams siūlom</w:t>
      </w:r>
      <w:r>
        <w:rPr>
          <w:rFonts w:cs="Times New Roman"/>
          <w:szCs w:val="24"/>
        </w:rPr>
        <w:t xml:space="preserve">os dalykų modulių  programos: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5064"/>
        <w:gridCol w:w="1558"/>
        <w:gridCol w:w="2420"/>
      </w:tblGrid>
      <w:tr w:rsidR="00437657" w:rsidRPr="005D59DE" w14:paraId="379F266F" w14:textId="77777777" w:rsidTr="002B2A13">
        <w:tc>
          <w:tcPr>
            <w:tcW w:w="534" w:type="dxa"/>
            <w:tcBorders>
              <w:top w:val="single" w:sz="4" w:space="0" w:color="000000"/>
              <w:left w:val="single" w:sz="4" w:space="0" w:color="000000"/>
              <w:bottom w:val="single" w:sz="4" w:space="0" w:color="000000"/>
              <w:right w:val="single" w:sz="4" w:space="0" w:color="000000"/>
            </w:tcBorders>
            <w:hideMark/>
          </w:tcPr>
          <w:p w14:paraId="6D5AA06A" w14:textId="77777777" w:rsidR="00437657" w:rsidRPr="005D59DE" w:rsidRDefault="00437657" w:rsidP="002B2A13">
            <w:pPr>
              <w:rPr>
                <w:rFonts w:cs="Times New Roman"/>
                <w:szCs w:val="24"/>
              </w:rPr>
            </w:pPr>
            <w:r w:rsidRPr="005D59DE">
              <w:rPr>
                <w:rFonts w:cs="Times New Roman"/>
                <w:szCs w:val="24"/>
              </w:rPr>
              <w:t>Eil.</w:t>
            </w:r>
          </w:p>
          <w:p w14:paraId="48C8E749" w14:textId="77777777" w:rsidR="00437657" w:rsidRPr="005D59DE" w:rsidRDefault="00437657" w:rsidP="002B2A13">
            <w:pPr>
              <w:rPr>
                <w:rFonts w:cs="Times New Roman"/>
                <w:szCs w:val="24"/>
              </w:rPr>
            </w:pPr>
            <w:r w:rsidRPr="005D59DE">
              <w:rPr>
                <w:rFonts w:cs="Times New Roman"/>
                <w:szCs w:val="24"/>
              </w:rPr>
              <w:t>Nr.</w:t>
            </w:r>
          </w:p>
        </w:tc>
        <w:tc>
          <w:tcPr>
            <w:tcW w:w="5064" w:type="dxa"/>
            <w:tcBorders>
              <w:top w:val="single" w:sz="4" w:space="0" w:color="000000"/>
              <w:left w:val="single" w:sz="4" w:space="0" w:color="000000"/>
              <w:bottom w:val="single" w:sz="4" w:space="0" w:color="000000"/>
              <w:right w:val="single" w:sz="4" w:space="0" w:color="000000"/>
            </w:tcBorders>
            <w:hideMark/>
          </w:tcPr>
          <w:p w14:paraId="5E5DC132" w14:textId="77777777" w:rsidR="00437657" w:rsidRPr="005D59DE" w:rsidRDefault="00437657" w:rsidP="002B2A13">
            <w:pPr>
              <w:rPr>
                <w:rFonts w:cs="Times New Roman"/>
                <w:szCs w:val="24"/>
              </w:rPr>
            </w:pPr>
            <w:r w:rsidRPr="005D59DE">
              <w:rPr>
                <w:rFonts w:cs="Times New Roman"/>
                <w:szCs w:val="24"/>
              </w:rPr>
              <w:t>Modulio pavadinimas</w:t>
            </w:r>
          </w:p>
        </w:tc>
        <w:tc>
          <w:tcPr>
            <w:tcW w:w="1558" w:type="dxa"/>
            <w:tcBorders>
              <w:top w:val="single" w:sz="4" w:space="0" w:color="000000"/>
              <w:left w:val="single" w:sz="4" w:space="0" w:color="000000"/>
              <w:bottom w:val="single" w:sz="4" w:space="0" w:color="000000"/>
              <w:right w:val="single" w:sz="4" w:space="0" w:color="000000"/>
            </w:tcBorders>
            <w:hideMark/>
          </w:tcPr>
          <w:p w14:paraId="4DC987A9" w14:textId="77777777" w:rsidR="00437657" w:rsidRPr="005D59DE" w:rsidRDefault="00437657" w:rsidP="002B2A13">
            <w:pPr>
              <w:rPr>
                <w:rFonts w:cs="Times New Roman"/>
                <w:szCs w:val="24"/>
              </w:rPr>
            </w:pPr>
            <w:r w:rsidRPr="005D59DE">
              <w:rPr>
                <w:rFonts w:cs="Times New Roman"/>
                <w:szCs w:val="24"/>
              </w:rPr>
              <w:t>Valandų skaičius</w:t>
            </w:r>
          </w:p>
        </w:tc>
        <w:tc>
          <w:tcPr>
            <w:tcW w:w="2420" w:type="dxa"/>
            <w:tcBorders>
              <w:top w:val="single" w:sz="4" w:space="0" w:color="000000"/>
              <w:left w:val="single" w:sz="4" w:space="0" w:color="000000"/>
              <w:bottom w:val="single" w:sz="4" w:space="0" w:color="000000"/>
              <w:right w:val="single" w:sz="4" w:space="0" w:color="000000"/>
            </w:tcBorders>
            <w:hideMark/>
          </w:tcPr>
          <w:p w14:paraId="476638D5" w14:textId="77777777" w:rsidR="00437657" w:rsidRPr="005D59DE" w:rsidRDefault="00437657" w:rsidP="002B2A13">
            <w:pPr>
              <w:rPr>
                <w:rFonts w:cs="Times New Roman"/>
                <w:szCs w:val="24"/>
              </w:rPr>
            </w:pPr>
            <w:r w:rsidRPr="005D59DE">
              <w:rPr>
                <w:rFonts w:cs="Times New Roman"/>
                <w:szCs w:val="24"/>
              </w:rPr>
              <w:t>Dėstantis mokytojas</w:t>
            </w:r>
          </w:p>
        </w:tc>
      </w:tr>
      <w:tr w:rsidR="00437657" w:rsidRPr="005D59DE" w14:paraId="12514758" w14:textId="77777777" w:rsidTr="002B2A13">
        <w:tc>
          <w:tcPr>
            <w:tcW w:w="534" w:type="dxa"/>
            <w:tcBorders>
              <w:top w:val="single" w:sz="4" w:space="0" w:color="000000"/>
              <w:left w:val="single" w:sz="4" w:space="0" w:color="000000"/>
              <w:bottom w:val="single" w:sz="4" w:space="0" w:color="000000"/>
              <w:right w:val="single" w:sz="4" w:space="0" w:color="000000"/>
            </w:tcBorders>
            <w:hideMark/>
          </w:tcPr>
          <w:p w14:paraId="6F924F1B" w14:textId="77777777" w:rsidR="00437657" w:rsidRPr="005D59DE" w:rsidRDefault="00437657" w:rsidP="002B2A13">
            <w:pPr>
              <w:rPr>
                <w:rFonts w:cs="Times New Roman"/>
                <w:szCs w:val="24"/>
              </w:rPr>
            </w:pPr>
            <w:r w:rsidRPr="005D59DE">
              <w:rPr>
                <w:rFonts w:cs="Times New Roman"/>
                <w:szCs w:val="24"/>
              </w:rPr>
              <w:t>1.</w:t>
            </w:r>
          </w:p>
        </w:tc>
        <w:tc>
          <w:tcPr>
            <w:tcW w:w="5064" w:type="dxa"/>
            <w:tcBorders>
              <w:top w:val="single" w:sz="4" w:space="0" w:color="000000"/>
              <w:left w:val="single" w:sz="4" w:space="0" w:color="000000"/>
              <w:bottom w:val="single" w:sz="4" w:space="0" w:color="000000"/>
              <w:right w:val="single" w:sz="4" w:space="0" w:color="000000"/>
            </w:tcBorders>
            <w:hideMark/>
          </w:tcPr>
          <w:p w14:paraId="5AF1B665" w14:textId="77777777" w:rsidR="00437657" w:rsidRPr="005D59DE" w:rsidRDefault="00437657" w:rsidP="002B2A13">
            <w:pPr>
              <w:rPr>
                <w:rFonts w:cs="Times New Roman"/>
                <w:szCs w:val="24"/>
              </w:rPr>
            </w:pPr>
            <w:r w:rsidRPr="005D59DE">
              <w:rPr>
                <w:rFonts w:cs="Times New Roman"/>
                <w:szCs w:val="24"/>
              </w:rPr>
              <w:t>ŽMOGUS IR ŽOD</w:t>
            </w:r>
            <w:r>
              <w:rPr>
                <w:rFonts w:cs="Times New Roman"/>
                <w:szCs w:val="24"/>
              </w:rPr>
              <w:t>IS: viešojo kalbėjimo pagrindai</w:t>
            </w:r>
          </w:p>
        </w:tc>
        <w:tc>
          <w:tcPr>
            <w:tcW w:w="1558" w:type="dxa"/>
            <w:tcBorders>
              <w:top w:val="single" w:sz="4" w:space="0" w:color="000000"/>
              <w:left w:val="single" w:sz="4" w:space="0" w:color="000000"/>
              <w:bottom w:val="single" w:sz="4" w:space="0" w:color="000000"/>
              <w:right w:val="single" w:sz="4" w:space="0" w:color="000000"/>
            </w:tcBorders>
            <w:hideMark/>
          </w:tcPr>
          <w:p w14:paraId="05EF16A3" w14:textId="77777777" w:rsidR="00437657" w:rsidRPr="005D59DE" w:rsidRDefault="00437657" w:rsidP="002B2A13">
            <w:pPr>
              <w:jc w:val="center"/>
              <w:rPr>
                <w:rFonts w:cs="Times New Roman"/>
                <w:szCs w:val="24"/>
              </w:rPr>
            </w:pPr>
            <w:r w:rsidRPr="005D59DE">
              <w:rPr>
                <w:rFonts w:cs="Times New Roman"/>
                <w:szCs w:val="24"/>
              </w:rPr>
              <w:t>37</w:t>
            </w:r>
          </w:p>
        </w:tc>
        <w:tc>
          <w:tcPr>
            <w:tcW w:w="2420" w:type="dxa"/>
            <w:tcBorders>
              <w:top w:val="single" w:sz="4" w:space="0" w:color="000000"/>
              <w:left w:val="single" w:sz="4" w:space="0" w:color="000000"/>
              <w:bottom w:val="single" w:sz="4" w:space="0" w:color="000000"/>
              <w:right w:val="single" w:sz="4" w:space="0" w:color="000000"/>
            </w:tcBorders>
            <w:hideMark/>
          </w:tcPr>
          <w:p w14:paraId="40442BCE" w14:textId="77777777" w:rsidR="00437657" w:rsidRPr="005D59DE" w:rsidRDefault="00437657" w:rsidP="002B2A13">
            <w:pPr>
              <w:rPr>
                <w:rFonts w:cs="Times New Roman"/>
                <w:szCs w:val="24"/>
              </w:rPr>
            </w:pPr>
            <w:r w:rsidRPr="005D59DE">
              <w:rPr>
                <w:rFonts w:cs="Times New Roman"/>
                <w:szCs w:val="24"/>
              </w:rPr>
              <w:t>J. Niūniavienė</w:t>
            </w:r>
          </w:p>
        </w:tc>
      </w:tr>
      <w:tr w:rsidR="00437657" w:rsidRPr="005D59DE" w14:paraId="6C8E328F" w14:textId="77777777" w:rsidTr="002B2A13">
        <w:tc>
          <w:tcPr>
            <w:tcW w:w="534" w:type="dxa"/>
            <w:tcBorders>
              <w:top w:val="single" w:sz="4" w:space="0" w:color="000000"/>
              <w:left w:val="single" w:sz="4" w:space="0" w:color="000000"/>
              <w:bottom w:val="single" w:sz="4" w:space="0" w:color="000000"/>
              <w:right w:val="single" w:sz="4" w:space="0" w:color="000000"/>
            </w:tcBorders>
            <w:hideMark/>
          </w:tcPr>
          <w:p w14:paraId="532AB5B6" w14:textId="77777777" w:rsidR="00437657" w:rsidRPr="005D59DE" w:rsidRDefault="00437657" w:rsidP="002B2A13">
            <w:pPr>
              <w:rPr>
                <w:rFonts w:cs="Times New Roman"/>
                <w:szCs w:val="24"/>
              </w:rPr>
            </w:pPr>
            <w:r w:rsidRPr="005D59DE">
              <w:rPr>
                <w:rFonts w:cs="Times New Roman"/>
                <w:szCs w:val="24"/>
              </w:rPr>
              <w:t>3.</w:t>
            </w:r>
          </w:p>
        </w:tc>
        <w:tc>
          <w:tcPr>
            <w:tcW w:w="5064" w:type="dxa"/>
            <w:tcBorders>
              <w:top w:val="single" w:sz="4" w:space="0" w:color="000000"/>
              <w:left w:val="single" w:sz="4" w:space="0" w:color="000000"/>
              <w:bottom w:val="single" w:sz="4" w:space="0" w:color="000000"/>
              <w:right w:val="single" w:sz="4" w:space="0" w:color="000000"/>
            </w:tcBorders>
          </w:tcPr>
          <w:p w14:paraId="2889F08B" w14:textId="77777777" w:rsidR="00437657" w:rsidRPr="005D59DE" w:rsidRDefault="00437657" w:rsidP="002B2A13">
            <w:pPr>
              <w:rPr>
                <w:rFonts w:cs="Times New Roman"/>
                <w:szCs w:val="24"/>
              </w:rPr>
            </w:pPr>
            <w:r w:rsidRPr="005D59DE">
              <w:rPr>
                <w:rFonts w:cs="Times New Roman"/>
                <w:szCs w:val="24"/>
              </w:rPr>
              <w:t>Žinių taikymas pro</w:t>
            </w:r>
            <w:r>
              <w:rPr>
                <w:rFonts w:cs="Times New Roman"/>
                <w:szCs w:val="24"/>
              </w:rPr>
              <w:t xml:space="preserve">bleminių uždavinių sprendimui  </w:t>
            </w:r>
          </w:p>
        </w:tc>
        <w:tc>
          <w:tcPr>
            <w:tcW w:w="1558" w:type="dxa"/>
            <w:tcBorders>
              <w:top w:val="single" w:sz="4" w:space="0" w:color="000000"/>
              <w:left w:val="single" w:sz="4" w:space="0" w:color="000000"/>
              <w:bottom w:val="single" w:sz="4" w:space="0" w:color="000000"/>
              <w:right w:val="single" w:sz="4" w:space="0" w:color="000000"/>
            </w:tcBorders>
            <w:hideMark/>
          </w:tcPr>
          <w:p w14:paraId="4EDDCDC6" w14:textId="77777777" w:rsidR="00437657" w:rsidRPr="005D59DE" w:rsidRDefault="00437657" w:rsidP="002B2A13">
            <w:pPr>
              <w:jc w:val="center"/>
              <w:rPr>
                <w:rFonts w:cs="Times New Roman"/>
                <w:szCs w:val="24"/>
              </w:rPr>
            </w:pPr>
            <w:r w:rsidRPr="005D59DE">
              <w:rPr>
                <w:rFonts w:cs="Times New Roman"/>
                <w:szCs w:val="24"/>
              </w:rPr>
              <w:t>37</w:t>
            </w:r>
          </w:p>
        </w:tc>
        <w:tc>
          <w:tcPr>
            <w:tcW w:w="2420" w:type="dxa"/>
            <w:tcBorders>
              <w:top w:val="single" w:sz="4" w:space="0" w:color="000000"/>
              <w:left w:val="single" w:sz="4" w:space="0" w:color="000000"/>
              <w:bottom w:val="single" w:sz="4" w:space="0" w:color="000000"/>
              <w:right w:val="single" w:sz="4" w:space="0" w:color="000000"/>
            </w:tcBorders>
            <w:hideMark/>
          </w:tcPr>
          <w:p w14:paraId="2E2C177F" w14:textId="77777777" w:rsidR="00437657" w:rsidRPr="005D59DE" w:rsidRDefault="00437657" w:rsidP="002B2A13">
            <w:pPr>
              <w:rPr>
                <w:rFonts w:cs="Times New Roman"/>
                <w:szCs w:val="24"/>
              </w:rPr>
            </w:pPr>
            <w:r w:rsidRPr="005D59DE">
              <w:rPr>
                <w:rFonts w:cs="Times New Roman"/>
                <w:szCs w:val="24"/>
              </w:rPr>
              <w:t>V. Lukauskienė</w:t>
            </w:r>
          </w:p>
        </w:tc>
      </w:tr>
      <w:tr w:rsidR="00437657" w:rsidRPr="005D59DE" w14:paraId="7183FCA8" w14:textId="77777777" w:rsidTr="002B2A13">
        <w:tc>
          <w:tcPr>
            <w:tcW w:w="534" w:type="dxa"/>
            <w:tcBorders>
              <w:top w:val="single" w:sz="4" w:space="0" w:color="000000"/>
              <w:left w:val="single" w:sz="4" w:space="0" w:color="000000"/>
              <w:bottom w:val="single" w:sz="4" w:space="0" w:color="000000"/>
              <w:right w:val="single" w:sz="4" w:space="0" w:color="000000"/>
            </w:tcBorders>
            <w:hideMark/>
          </w:tcPr>
          <w:p w14:paraId="26368678" w14:textId="77777777" w:rsidR="00437657" w:rsidRPr="005D59DE" w:rsidRDefault="00437657" w:rsidP="002B2A13">
            <w:pPr>
              <w:rPr>
                <w:rFonts w:cs="Times New Roman"/>
                <w:szCs w:val="24"/>
              </w:rPr>
            </w:pPr>
            <w:r w:rsidRPr="005D59DE">
              <w:rPr>
                <w:rFonts w:cs="Times New Roman"/>
                <w:szCs w:val="24"/>
              </w:rPr>
              <w:t>4.</w:t>
            </w:r>
          </w:p>
        </w:tc>
        <w:tc>
          <w:tcPr>
            <w:tcW w:w="5064" w:type="dxa"/>
            <w:tcBorders>
              <w:top w:val="single" w:sz="4" w:space="0" w:color="000000"/>
              <w:left w:val="single" w:sz="4" w:space="0" w:color="000000"/>
              <w:bottom w:val="single" w:sz="4" w:space="0" w:color="000000"/>
              <w:right w:val="single" w:sz="4" w:space="0" w:color="000000"/>
            </w:tcBorders>
          </w:tcPr>
          <w:p w14:paraId="14D18070" w14:textId="77777777" w:rsidR="00437657" w:rsidRPr="005D59DE" w:rsidRDefault="00437657" w:rsidP="002B2A13">
            <w:pPr>
              <w:rPr>
                <w:rFonts w:cs="Times New Roman"/>
                <w:szCs w:val="24"/>
              </w:rPr>
            </w:pPr>
            <w:r>
              <w:rPr>
                <w:rFonts w:cs="Times New Roman"/>
                <w:szCs w:val="24"/>
              </w:rPr>
              <w:t>Biologija per mikroskopą</w:t>
            </w:r>
          </w:p>
        </w:tc>
        <w:tc>
          <w:tcPr>
            <w:tcW w:w="1558" w:type="dxa"/>
            <w:tcBorders>
              <w:top w:val="single" w:sz="4" w:space="0" w:color="000000"/>
              <w:left w:val="single" w:sz="4" w:space="0" w:color="000000"/>
              <w:bottom w:val="single" w:sz="4" w:space="0" w:color="000000"/>
              <w:right w:val="single" w:sz="4" w:space="0" w:color="000000"/>
            </w:tcBorders>
            <w:hideMark/>
          </w:tcPr>
          <w:p w14:paraId="4439102B" w14:textId="77777777" w:rsidR="00437657" w:rsidRPr="005D59DE" w:rsidRDefault="00437657" w:rsidP="002B2A13">
            <w:pPr>
              <w:jc w:val="center"/>
              <w:rPr>
                <w:rFonts w:cs="Times New Roman"/>
                <w:szCs w:val="24"/>
              </w:rPr>
            </w:pPr>
            <w:r w:rsidRPr="005D59DE">
              <w:rPr>
                <w:rFonts w:cs="Times New Roman"/>
                <w:szCs w:val="24"/>
              </w:rPr>
              <w:t>37</w:t>
            </w:r>
          </w:p>
        </w:tc>
        <w:tc>
          <w:tcPr>
            <w:tcW w:w="2420" w:type="dxa"/>
            <w:tcBorders>
              <w:top w:val="single" w:sz="4" w:space="0" w:color="000000"/>
              <w:left w:val="single" w:sz="4" w:space="0" w:color="000000"/>
              <w:bottom w:val="single" w:sz="4" w:space="0" w:color="000000"/>
              <w:right w:val="single" w:sz="4" w:space="0" w:color="000000"/>
            </w:tcBorders>
            <w:hideMark/>
          </w:tcPr>
          <w:p w14:paraId="5C2E2666" w14:textId="77777777" w:rsidR="00437657" w:rsidRPr="005D59DE" w:rsidRDefault="00437657" w:rsidP="002B2A13">
            <w:pPr>
              <w:rPr>
                <w:rFonts w:cs="Times New Roman"/>
                <w:szCs w:val="24"/>
              </w:rPr>
            </w:pPr>
            <w:r w:rsidRPr="005D59DE">
              <w:rPr>
                <w:rFonts w:cs="Times New Roman"/>
                <w:szCs w:val="24"/>
              </w:rPr>
              <w:t>V. Katkuvienė</w:t>
            </w:r>
          </w:p>
        </w:tc>
      </w:tr>
      <w:tr w:rsidR="00437657" w:rsidRPr="005D59DE" w14:paraId="1259E791" w14:textId="77777777" w:rsidTr="002B2A13">
        <w:tc>
          <w:tcPr>
            <w:tcW w:w="534" w:type="dxa"/>
            <w:tcBorders>
              <w:top w:val="single" w:sz="4" w:space="0" w:color="000000"/>
              <w:left w:val="single" w:sz="4" w:space="0" w:color="000000"/>
              <w:bottom w:val="single" w:sz="4" w:space="0" w:color="000000"/>
              <w:right w:val="single" w:sz="4" w:space="0" w:color="000000"/>
            </w:tcBorders>
          </w:tcPr>
          <w:p w14:paraId="6F809E8E" w14:textId="77777777" w:rsidR="00437657" w:rsidRPr="005D59DE" w:rsidRDefault="00437657" w:rsidP="002B2A13">
            <w:pPr>
              <w:rPr>
                <w:rFonts w:cs="Times New Roman"/>
                <w:szCs w:val="24"/>
              </w:rPr>
            </w:pPr>
            <w:r w:rsidRPr="005D59DE">
              <w:rPr>
                <w:rFonts w:cs="Times New Roman"/>
                <w:szCs w:val="24"/>
              </w:rPr>
              <w:t>5.</w:t>
            </w:r>
          </w:p>
        </w:tc>
        <w:tc>
          <w:tcPr>
            <w:tcW w:w="5064" w:type="dxa"/>
            <w:tcBorders>
              <w:top w:val="single" w:sz="4" w:space="0" w:color="000000"/>
              <w:left w:val="single" w:sz="4" w:space="0" w:color="000000"/>
              <w:bottom w:val="single" w:sz="4" w:space="0" w:color="000000"/>
              <w:right w:val="single" w:sz="4" w:space="0" w:color="000000"/>
            </w:tcBorders>
          </w:tcPr>
          <w:p w14:paraId="344FB296" w14:textId="77777777" w:rsidR="00437657" w:rsidRPr="005D59DE" w:rsidRDefault="00437657" w:rsidP="002B2A13">
            <w:pPr>
              <w:rPr>
                <w:rFonts w:cs="Times New Roman"/>
                <w:szCs w:val="24"/>
              </w:rPr>
            </w:pPr>
            <w:r w:rsidRPr="005D59DE">
              <w:rPr>
                <w:rFonts w:cs="Times New Roman"/>
                <w:szCs w:val="24"/>
              </w:rPr>
              <w:t>Praktinė gramatika</w:t>
            </w:r>
          </w:p>
        </w:tc>
        <w:tc>
          <w:tcPr>
            <w:tcW w:w="1558" w:type="dxa"/>
            <w:tcBorders>
              <w:top w:val="single" w:sz="4" w:space="0" w:color="000000"/>
              <w:left w:val="single" w:sz="4" w:space="0" w:color="000000"/>
              <w:bottom w:val="single" w:sz="4" w:space="0" w:color="000000"/>
              <w:right w:val="single" w:sz="4" w:space="0" w:color="000000"/>
            </w:tcBorders>
          </w:tcPr>
          <w:p w14:paraId="7082E7DA" w14:textId="77777777" w:rsidR="00437657" w:rsidRPr="005D59DE" w:rsidRDefault="00437657" w:rsidP="002B2A13">
            <w:pPr>
              <w:jc w:val="center"/>
              <w:rPr>
                <w:rFonts w:cs="Times New Roman"/>
                <w:szCs w:val="24"/>
              </w:rPr>
            </w:pPr>
            <w:r w:rsidRPr="005D59DE">
              <w:rPr>
                <w:rFonts w:cs="Times New Roman"/>
                <w:szCs w:val="24"/>
              </w:rPr>
              <w:t>37</w:t>
            </w:r>
          </w:p>
        </w:tc>
        <w:tc>
          <w:tcPr>
            <w:tcW w:w="2420" w:type="dxa"/>
            <w:tcBorders>
              <w:top w:val="single" w:sz="4" w:space="0" w:color="000000"/>
              <w:left w:val="single" w:sz="4" w:space="0" w:color="000000"/>
              <w:bottom w:val="single" w:sz="4" w:space="0" w:color="000000"/>
              <w:right w:val="single" w:sz="4" w:space="0" w:color="000000"/>
            </w:tcBorders>
          </w:tcPr>
          <w:p w14:paraId="69057B59" w14:textId="77777777" w:rsidR="00437657" w:rsidRPr="005D59DE" w:rsidRDefault="00437657" w:rsidP="002B2A13">
            <w:pPr>
              <w:rPr>
                <w:rFonts w:cs="Times New Roman"/>
                <w:szCs w:val="24"/>
              </w:rPr>
            </w:pPr>
            <w:r w:rsidRPr="005D59DE">
              <w:rPr>
                <w:rFonts w:cs="Times New Roman"/>
                <w:szCs w:val="24"/>
              </w:rPr>
              <w:t>R. Makreckienė</w:t>
            </w:r>
          </w:p>
        </w:tc>
      </w:tr>
    </w:tbl>
    <w:p w14:paraId="1E155E2D" w14:textId="77777777" w:rsidR="00437657" w:rsidRDefault="00437657" w:rsidP="00437657">
      <w:pPr>
        <w:rPr>
          <w:rFonts w:cs="Times New Roman"/>
          <w:szCs w:val="24"/>
        </w:rPr>
      </w:pPr>
    </w:p>
    <w:p w14:paraId="34CA962D" w14:textId="77777777" w:rsidR="00437657" w:rsidRPr="005D59DE" w:rsidRDefault="00437657" w:rsidP="00437657">
      <w:pPr>
        <w:rPr>
          <w:rFonts w:cs="Times New Roman"/>
          <w:szCs w:val="24"/>
        </w:rPr>
      </w:pPr>
    </w:p>
    <w:p w14:paraId="5AF00E2B" w14:textId="77777777" w:rsidR="00437657" w:rsidRPr="005D59DE" w:rsidRDefault="00437657" w:rsidP="00437657">
      <w:pPr>
        <w:rPr>
          <w:rFonts w:cs="Times New Roman"/>
          <w:szCs w:val="24"/>
        </w:rPr>
      </w:pPr>
      <w:r w:rsidRPr="005D59DE">
        <w:rPr>
          <w:rFonts w:cs="Times New Roman"/>
          <w:szCs w:val="24"/>
        </w:rPr>
        <w:t>Vidurinio ugdymo programoms įgyvendinti mokiniams siūl</w:t>
      </w:r>
      <w:r>
        <w:rPr>
          <w:rFonts w:cs="Times New Roman"/>
          <w:szCs w:val="24"/>
        </w:rPr>
        <w:t>omos dalykų modulių programos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29"/>
        <w:gridCol w:w="1256"/>
        <w:gridCol w:w="1434"/>
        <w:gridCol w:w="2140"/>
      </w:tblGrid>
      <w:tr w:rsidR="00437657" w:rsidRPr="005D59DE" w14:paraId="4EED8892" w14:textId="77777777" w:rsidTr="002B2A13">
        <w:tc>
          <w:tcPr>
            <w:tcW w:w="817" w:type="dxa"/>
            <w:tcBorders>
              <w:top w:val="single" w:sz="4" w:space="0" w:color="000000"/>
              <w:left w:val="single" w:sz="4" w:space="0" w:color="000000"/>
              <w:bottom w:val="single" w:sz="4" w:space="0" w:color="000000"/>
              <w:right w:val="single" w:sz="4" w:space="0" w:color="000000"/>
            </w:tcBorders>
            <w:hideMark/>
          </w:tcPr>
          <w:p w14:paraId="465C6EF2" w14:textId="77777777" w:rsidR="00437657" w:rsidRPr="005D59DE" w:rsidRDefault="00437657" w:rsidP="002B2A13">
            <w:pPr>
              <w:rPr>
                <w:rFonts w:cs="Times New Roman"/>
                <w:szCs w:val="24"/>
              </w:rPr>
            </w:pPr>
            <w:r w:rsidRPr="005D59DE">
              <w:rPr>
                <w:rFonts w:cs="Times New Roman"/>
                <w:szCs w:val="24"/>
              </w:rPr>
              <w:t>Eil.</w:t>
            </w:r>
          </w:p>
          <w:p w14:paraId="63192642" w14:textId="77777777" w:rsidR="00437657" w:rsidRPr="005D59DE" w:rsidRDefault="00437657" w:rsidP="002B2A13">
            <w:pPr>
              <w:rPr>
                <w:rFonts w:cs="Times New Roman"/>
                <w:szCs w:val="24"/>
              </w:rPr>
            </w:pPr>
            <w:r w:rsidRPr="005D59DE">
              <w:rPr>
                <w:rFonts w:cs="Times New Roman"/>
                <w:szCs w:val="24"/>
              </w:rPr>
              <w:t>Nr.</w:t>
            </w:r>
          </w:p>
        </w:tc>
        <w:tc>
          <w:tcPr>
            <w:tcW w:w="3929" w:type="dxa"/>
            <w:tcBorders>
              <w:top w:val="single" w:sz="4" w:space="0" w:color="000000"/>
              <w:left w:val="single" w:sz="4" w:space="0" w:color="000000"/>
              <w:bottom w:val="single" w:sz="4" w:space="0" w:color="000000"/>
              <w:right w:val="single" w:sz="4" w:space="0" w:color="000000"/>
            </w:tcBorders>
            <w:hideMark/>
          </w:tcPr>
          <w:p w14:paraId="56DDA4D7" w14:textId="77777777" w:rsidR="00437657" w:rsidRPr="005D59DE" w:rsidRDefault="00437657" w:rsidP="002B2A13">
            <w:pPr>
              <w:rPr>
                <w:rFonts w:cs="Times New Roman"/>
                <w:szCs w:val="24"/>
              </w:rPr>
            </w:pPr>
            <w:r w:rsidRPr="005D59DE">
              <w:rPr>
                <w:rFonts w:cs="Times New Roman"/>
                <w:szCs w:val="24"/>
              </w:rPr>
              <w:t>Modulio pavadinimas</w:t>
            </w:r>
          </w:p>
        </w:tc>
        <w:tc>
          <w:tcPr>
            <w:tcW w:w="1256" w:type="dxa"/>
            <w:tcBorders>
              <w:top w:val="single" w:sz="4" w:space="0" w:color="000000"/>
              <w:left w:val="single" w:sz="4" w:space="0" w:color="000000"/>
              <w:bottom w:val="single" w:sz="4" w:space="0" w:color="000000"/>
              <w:right w:val="single" w:sz="4" w:space="0" w:color="000000"/>
            </w:tcBorders>
            <w:hideMark/>
          </w:tcPr>
          <w:p w14:paraId="1009B768" w14:textId="77777777" w:rsidR="00437657" w:rsidRPr="005D59DE" w:rsidRDefault="00437657" w:rsidP="002B2A13">
            <w:pPr>
              <w:rPr>
                <w:rFonts w:cs="Times New Roman"/>
                <w:szCs w:val="24"/>
              </w:rPr>
            </w:pPr>
            <w:r w:rsidRPr="005D59DE">
              <w:rPr>
                <w:rFonts w:cs="Times New Roman"/>
                <w:szCs w:val="24"/>
              </w:rPr>
              <w:t>Klasė</w:t>
            </w:r>
          </w:p>
        </w:tc>
        <w:tc>
          <w:tcPr>
            <w:tcW w:w="1434" w:type="dxa"/>
            <w:tcBorders>
              <w:top w:val="single" w:sz="4" w:space="0" w:color="000000"/>
              <w:left w:val="single" w:sz="4" w:space="0" w:color="000000"/>
              <w:bottom w:val="single" w:sz="4" w:space="0" w:color="000000"/>
              <w:right w:val="single" w:sz="4" w:space="0" w:color="000000"/>
            </w:tcBorders>
            <w:hideMark/>
          </w:tcPr>
          <w:p w14:paraId="5FCDC874" w14:textId="77777777" w:rsidR="00437657" w:rsidRPr="005D59DE" w:rsidRDefault="00437657" w:rsidP="002B2A13">
            <w:pPr>
              <w:rPr>
                <w:rFonts w:cs="Times New Roman"/>
                <w:szCs w:val="24"/>
              </w:rPr>
            </w:pPr>
            <w:r w:rsidRPr="005D59DE">
              <w:rPr>
                <w:rFonts w:cs="Times New Roman"/>
                <w:szCs w:val="24"/>
              </w:rPr>
              <w:t>Valandų skaičius</w:t>
            </w:r>
          </w:p>
        </w:tc>
        <w:tc>
          <w:tcPr>
            <w:tcW w:w="2140" w:type="dxa"/>
            <w:tcBorders>
              <w:top w:val="single" w:sz="4" w:space="0" w:color="000000"/>
              <w:left w:val="single" w:sz="4" w:space="0" w:color="000000"/>
              <w:bottom w:val="single" w:sz="4" w:space="0" w:color="000000"/>
              <w:right w:val="single" w:sz="4" w:space="0" w:color="000000"/>
            </w:tcBorders>
            <w:hideMark/>
          </w:tcPr>
          <w:p w14:paraId="748FE267" w14:textId="77777777" w:rsidR="00437657" w:rsidRPr="005D59DE" w:rsidRDefault="00437657" w:rsidP="002B2A13">
            <w:pPr>
              <w:rPr>
                <w:rFonts w:cs="Times New Roman"/>
                <w:szCs w:val="24"/>
              </w:rPr>
            </w:pPr>
            <w:r w:rsidRPr="005D59DE">
              <w:rPr>
                <w:rFonts w:cs="Times New Roman"/>
                <w:szCs w:val="24"/>
              </w:rPr>
              <w:t>Dėstantis mokytojas</w:t>
            </w:r>
          </w:p>
        </w:tc>
      </w:tr>
      <w:tr w:rsidR="00437657" w:rsidRPr="005D59DE" w14:paraId="0FFBD369" w14:textId="77777777" w:rsidTr="002B2A13">
        <w:tc>
          <w:tcPr>
            <w:tcW w:w="817" w:type="dxa"/>
            <w:tcBorders>
              <w:top w:val="single" w:sz="4" w:space="0" w:color="000000"/>
              <w:left w:val="single" w:sz="4" w:space="0" w:color="000000"/>
              <w:bottom w:val="single" w:sz="4" w:space="0" w:color="000000"/>
              <w:right w:val="single" w:sz="4" w:space="0" w:color="000000"/>
            </w:tcBorders>
          </w:tcPr>
          <w:p w14:paraId="099D2C53" w14:textId="77777777" w:rsidR="00437657" w:rsidRPr="005D59DE" w:rsidRDefault="00437657" w:rsidP="002B2A13">
            <w:pPr>
              <w:pStyle w:val="ListParagraph"/>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6DBA131D" w14:textId="77777777" w:rsidR="00437657" w:rsidRPr="005D59DE" w:rsidRDefault="00437657" w:rsidP="002B2A13">
            <w:pPr>
              <w:rPr>
                <w:rFonts w:cs="Times New Roman"/>
                <w:szCs w:val="24"/>
              </w:rPr>
            </w:pPr>
            <w:r>
              <w:rPr>
                <w:rFonts w:cs="Times New Roman"/>
                <w:szCs w:val="24"/>
              </w:rPr>
              <w:t>Energijos virsmai chemijoje</w:t>
            </w:r>
          </w:p>
        </w:tc>
        <w:tc>
          <w:tcPr>
            <w:tcW w:w="1256" w:type="dxa"/>
            <w:tcBorders>
              <w:top w:val="single" w:sz="4" w:space="0" w:color="000000"/>
              <w:left w:val="single" w:sz="4" w:space="0" w:color="000000"/>
              <w:bottom w:val="single" w:sz="4" w:space="0" w:color="000000"/>
              <w:right w:val="single" w:sz="4" w:space="0" w:color="000000"/>
            </w:tcBorders>
            <w:hideMark/>
          </w:tcPr>
          <w:p w14:paraId="167C2AC3" w14:textId="77777777" w:rsidR="00437657" w:rsidRPr="005D59DE" w:rsidRDefault="00437657" w:rsidP="002B2A13">
            <w:pPr>
              <w:jc w:val="center"/>
              <w:rPr>
                <w:rFonts w:cs="Times New Roman"/>
                <w:szCs w:val="24"/>
              </w:rPr>
            </w:pPr>
            <w:r w:rsidRPr="005D59DE">
              <w:rPr>
                <w:rFonts w:cs="Times New Roman"/>
                <w:szCs w:val="24"/>
              </w:rPr>
              <w:t>IV</w:t>
            </w:r>
          </w:p>
        </w:tc>
        <w:tc>
          <w:tcPr>
            <w:tcW w:w="1434" w:type="dxa"/>
            <w:tcBorders>
              <w:top w:val="single" w:sz="4" w:space="0" w:color="000000"/>
              <w:left w:val="single" w:sz="4" w:space="0" w:color="000000"/>
              <w:bottom w:val="single" w:sz="4" w:space="0" w:color="000000"/>
              <w:right w:val="single" w:sz="4" w:space="0" w:color="000000"/>
            </w:tcBorders>
            <w:hideMark/>
          </w:tcPr>
          <w:p w14:paraId="34812B9F" w14:textId="77777777" w:rsidR="00437657" w:rsidRPr="005D59DE" w:rsidRDefault="00437657" w:rsidP="002B2A13">
            <w:pPr>
              <w:jc w:val="center"/>
              <w:rPr>
                <w:rFonts w:cs="Times New Roman"/>
                <w:szCs w:val="24"/>
              </w:rPr>
            </w:pPr>
            <w:r w:rsidRPr="005D59DE">
              <w:rPr>
                <w:rFonts w:cs="Times New Roman"/>
                <w:szCs w:val="24"/>
              </w:rPr>
              <w:t>33</w:t>
            </w:r>
          </w:p>
        </w:tc>
        <w:tc>
          <w:tcPr>
            <w:tcW w:w="2140" w:type="dxa"/>
            <w:tcBorders>
              <w:top w:val="single" w:sz="4" w:space="0" w:color="000000"/>
              <w:left w:val="single" w:sz="4" w:space="0" w:color="000000"/>
              <w:bottom w:val="single" w:sz="4" w:space="0" w:color="000000"/>
              <w:right w:val="single" w:sz="4" w:space="0" w:color="000000"/>
            </w:tcBorders>
            <w:hideMark/>
          </w:tcPr>
          <w:p w14:paraId="5A732FC1" w14:textId="77777777" w:rsidR="00437657" w:rsidRPr="005D59DE" w:rsidRDefault="00437657" w:rsidP="002B2A13">
            <w:pPr>
              <w:rPr>
                <w:rFonts w:cs="Times New Roman"/>
                <w:szCs w:val="24"/>
              </w:rPr>
            </w:pPr>
            <w:r w:rsidRPr="005D59DE">
              <w:rPr>
                <w:rFonts w:cs="Times New Roman"/>
                <w:szCs w:val="24"/>
              </w:rPr>
              <w:t>Z. Tenienė</w:t>
            </w:r>
          </w:p>
        </w:tc>
      </w:tr>
      <w:tr w:rsidR="00437657" w:rsidRPr="005D59DE" w14:paraId="6E75ECA4" w14:textId="77777777" w:rsidTr="002B2A13">
        <w:tc>
          <w:tcPr>
            <w:tcW w:w="817" w:type="dxa"/>
            <w:tcBorders>
              <w:top w:val="single" w:sz="4" w:space="0" w:color="000000"/>
              <w:left w:val="single" w:sz="4" w:space="0" w:color="000000"/>
              <w:bottom w:val="single" w:sz="4" w:space="0" w:color="000000"/>
              <w:right w:val="single" w:sz="4" w:space="0" w:color="000000"/>
            </w:tcBorders>
          </w:tcPr>
          <w:p w14:paraId="4AEA23E2"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136F6C8C" w14:textId="77777777" w:rsidR="00437657" w:rsidRPr="005D59DE" w:rsidRDefault="00437657" w:rsidP="002B2A13">
            <w:pPr>
              <w:rPr>
                <w:rFonts w:cs="Times New Roman"/>
                <w:szCs w:val="24"/>
              </w:rPr>
            </w:pPr>
            <w:r w:rsidRPr="005D59DE">
              <w:rPr>
                <w:rFonts w:cs="Times New Roman"/>
                <w:szCs w:val="24"/>
              </w:rPr>
              <w:t>Realieji skaičiai. Reiškiniai. Sekos</w:t>
            </w:r>
          </w:p>
        </w:tc>
        <w:tc>
          <w:tcPr>
            <w:tcW w:w="1256" w:type="dxa"/>
            <w:tcBorders>
              <w:top w:val="single" w:sz="4" w:space="0" w:color="000000"/>
              <w:left w:val="single" w:sz="4" w:space="0" w:color="000000"/>
              <w:bottom w:val="single" w:sz="4" w:space="0" w:color="000000"/>
              <w:right w:val="single" w:sz="4" w:space="0" w:color="000000"/>
            </w:tcBorders>
          </w:tcPr>
          <w:p w14:paraId="34A3E95D" w14:textId="77777777" w:rsidR="00437657" w:rsidRPr="005D59DE" w:rsidRDefault="00437657" w:rsidP="002B2A13">
            <w:pPr>
              <w:jc w:val="center"/>
              <w:rPr>
                <w:rFonts w:cs="Times New Roman"/>
                <w:szCs w:val="24"/>
              </w:rPr>
            </w:pPr>
            <w:r>
              <w:rPr>
                <w:rFonts w:cs="Times New Roman"/>
                <w:szCs w:val="24"/>
              </w:rPr>
              <w:t>IV</w:t>
            </w:r>
          </w:p>
        </w:tc>
        <w:tc>
          <w:tcPr>
            <w:tcW w:w="1434" w:type="dxa"/>
            <w:tcBorders>
              <w:top w:val="single" w:sz="4" w:space="0" w:color="000000"/>
              <w:left w:val="single" w:sz="4" w:space="0" w:color="000000"/>
              <w:bottom w:val="single" w:sz="4" w:space="0" w:color="000000"/>
              <w:right w:val="single" w:sz="4" w:space="0" w:color="000000"/>
            </w:tcBorders>
          </w:tcPr>
          <w:p w14:paraId="0F3C5899" w14:textId="77777777" w:rsidR="00437657" w:rsidRPr="005D59DE" w:rsidRDefault="00437657" w:rsidP="002B2A13">
            <w:pPr>
              <w:jc w:val="center"/>
              <w:rPr>
                <w:rFonts w:cs="Times New Roman"/>
                <w:szCs w:val="24"/>
              </w:rPr>
            </w:pPr>
            <w:r w:rsidRPr="005D59DE">
              <w:rPr>
                <w:rFonts w:cs="Times New Roman"/>
                <w:szCs w:val="24"/>
              </w:rPr>
              <w:t>33</w:t>
            </w:r>
          </w:p>
        </w:tc>
        <w:tc>
          <w:tcPr>
            <w:tcW w:w="2140" w:type="dxa"/>
            <w:tcBorders>
              <w:top w:val="single" w:sz="4" w:space="0" w:color="000000"/>
              <w:left w:val="single" w:sz="4" w:space="0" w:color="000000"/>
              <w:bottom w:val="single" w:sz="4" w:space="0" w:color="000000"/>
              <w:right w:val="single" w:sz="4" w:space="0" w:color="000000"/>
            </w:tcBorders>
          </w:tcPr>
          <w:p w14:paraId="191FA7D2" w14:textId="77777777" w:rsidR="00437657" w:rsidRPr="005D59DE" w:rsidRDefault="00437657" w:rsidP="002B2A13">
            <w:pPr>
              <w:rPr>
                <w:rFonts w:cs="Times New Roman"/>
                <w:szCs w:val="24"/>
              </w:rPr>
            </w:pPr>
            <w:r w:rsidRPr="005D59DE">
              <w:rPr>
                <w:rFonts w:cs="Times New Roman"/>
                <w:szCs w:val="24"/>
              </w:rPr>
              <w:t>L. Steponkevičienė</w:t>
            </w:r>
          </w:p>
        </w:tc>
      </w:tr>
      <w:tr w:rsidR="00437657" w:rsidRPr="005D59DE" w14:paraId="68951D39" w14:textId="77777777" w:rsidTr="002B2A13">
        <w:tc>
          <w:tcPr>
            <w:tcW w:w="817" w:type="dxa"/>
            <w:tcBorders>
              <w:top w:val="single" w:sz="4" w:space="0" w:color="000000"/>
              <w:left w:val="single" w:sz="4" w:space="0" w:color="000000"/>
              <w:bottom w:val="single" w:sz="4" w:space="0" w:color="000000"/>
              <w:right w:val="single" w:sz="4" w:space="0" w:color="000000"/>
            </w:tcBorders>
          </w:tcPr>
          <w:p w14:paraId="3D04491D"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hideMark/>
          </w:tcPr>
          <w:p w14:paraId="6875A8FC" w14:textId="77777777" w:rsidR="00437657" w:rsidRPr="005D59DE" w:rsidRDefault="00437657" w:rsidP="002B2A13">
            <w:pPr>
              <w:rPr>
                <w:rFonts w:cs="Times New Roman"/>
                <w:szCs w:val="24"/>
              </w:rPr>
            </w:pPr>
            <w:r>
              <w:rPr>
                <w:rFonts w:cs="Times New Roman"/>
                <w:szCs w:val="24"/>
              </w:rPr>
              <w:t xml:space="preserve">Praktinė fizika </w:t>
            </w:r>
          </w:p>
        </w:tc>
        <w:tc>
          <w:tcPr>
            <w:tcW w:w="1256" w:type="dxa"/>
            <w:tcBorders>
              <w:top w:val="single" w:sz="4" w:space="0" w:color="000000"/>
              <w:left w:val="single" w:sz="4" w:space="0" w:color="000000"/>
              <w:bottom w:val="single" w:sz="4" w:space="0" w:color="000000"/>
              <w:right w:val="single" w:sz="4" w:space="0" w:color="000000"/>
            </w:tcBorders>
            <w:hideMark/>
          </w:tcPr>
          <w:p w14:paraId="04E0C862" w14:textId="77777777" w:rsidR="00437657" w:rsidRPr="005D59DE" w:rsidRDefault="00437657" w:rsidP="002B2A13">
            <w:pPr>
              <w:jc w:val="center"/>
              <w:rPr>
                <w:rFonts w:cs="Times New Roman"/>
                <w:szCs w:val="24"/>
              </w:rPr>
            </w:pPr>
            <w:r w:rsidRPr="005D59DE">
              <w:rPr>
                <w:rFonts w:cs="Times New Roman"/>
                <w:szCs w:val="24"/>
              </w:rPr>
              <w:t>IV</w:t>
            </w:r>
          </w:p>
        </w:tc>
        <w:tc>
          <w:tcPr>
            <w:tcW w:w="1434" w:type="dxa"/>
            <w:tcBorders>
              <w:top w:val="single" w:sz="4" w:space="0" w:color="000000"/>
              <w:left w:val="single" w:sz="4" w:space="0" w:color="000000"/>
              <w:bottom w:val="single" w:sz="4" w:space="0" w:color="000000"/>
              <w:right w:val="single" w:sz="4" w:space="0" w:color="000000"/>
            </w:tcBorders>
            <w:hideMark/>
          </w:tcPr>
          <w:p w14:paraId="3E73FC3E" w14:textId="77777777" w:rsidR="00437657" w:rsidRPr="005D59DE" w:rsidRDefault="00437657" w:rsidP="002B2A13">
            <w:pPr>
              <w:jc w:val="center"/>
              <w:rPr>
                <w:rFonts w:cs="Times New Roman"/>
                <w:szCs w:val="24"/>
              </w:rPr>
            </w:pPr>
            <w:r w:rsidRPr="005D59DE">
              <w:rPr>
                <w:rFonts w:cs="Times New Roman"/>
                <w:szCs w:val="24"/>
              </w:rPr>
              <w:t>33</w:t>
            </w:r>
          </w:p>
        </w:tc>
        <w:tc>
          <w:tcPr>
            <w:tcW w:w="2140" w:type="dxa"/>
            <w:tcBorders>
              <w:top w:val="single" w:sz="4" w:space="0" w:color="000000"/>
              <w:left w:val="single" w:sz="4" w:space="0" w:color="000000"/>
              <w:bottom w:val="single" w:sz="4" w:space="0" w:color="000000"/>
              <w:right w:val="single" w:sz="4" w:space="0" w:color="000000"/>
            </w:tcBorders>
            <w:hideMark/>
          </w:tcPr>
          <w:p w14:paraId="02A0A98C" w14:textId="77777777" w:rsidR="00437657" w:rsidRPr="005D59DE" w:rsidRDefault="00437657" w:rsidP="002B2A13">
            <w:pPr>
              <w:rPr>
                <w:rFonts w:cs="Times New Roman"/>
                <w:szCs w:val="24"/>
              </w:rPr>
            </w:pPr>
            <w:r w:rsidRPr="005D59DE">
              <w:rPr>
                <w:rFonts w:cs="Times New Roman"/>
                <w:szCs w:val="24"/>
              </w:rPr>
              <w:t>I. Joneikienė</w:t>
            </w:r>
          </w:p>
        </w:tc>
      </w:tr>
      <w:tr w:rsidR="00437657" w:rsidRPr="005D59DE" w14:paraId="6DA19034" w14:textId="77777777" w:rsidTr="002B2A13">
        <w:tc>
          <w:tcPr>
            <w:tcW w:w="817" w:type="dxa"/>
            <w:tcBorders>
              <w:top w:val="single" w:sz="4" w:space="0" w:color="000000"/>
              <w:left w:val="single" w:sz="4" w:space="0" w:color="000000"/>
              <w:bottom w:val="single" w:sz="4" w:space="0" w:color="000000"/>
              <w:right w:val="single" w:sz="4" w:space="0" w:color="000000"/>
            </w:tcBorders>
          </w:tcPr>
          <w:p w14:paraId="3B8F0AD9"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799FE9F7" w14:textId="77777777" w:rsidR="00437657" w:rsidRPr="005D59DE" w:rsidRDefault="00437657" w:rsidP="002B2A13">
            <w:pPr>
              <w:rPr>
                <w:rFonts w:cs="Times New Roman"/>
                <w:szCs w:val="24"/>
              </w:rPr>
            </w:pPr>
            <w:r>
              <w:rPr>
                <w:rFonts w:cs="Times New Roman"/>
                <w:szCs w:val="24"/>
              </w:rPr>
              <w:t xml:space="preserve">Teksto kūrimas </w:t>
            </w:r>
          </w:p>
        </w:tc>
        <w:tc>
          <w:tcPr>
            <w:tcW w:w="1256" w:type="dxa"/>
            <w:tcBorders>
              <w:top w:val="single" w:sz="4" w:space="0" w:color="000000"/>
              <w:left w:val="single" w:sz="4" w:space="0" w:color="000000"/>
              <w:bottom w:val="single" w:sz="4" w:space="0" w:color="000000"/>
              <w:right w:val="single" w:sz="4" w:space="0" w:color="000000"/>
            </w:tcBorders>
            <w:hideMark/>
          </w:tcPr>
          <w:p w14:paraId="06DF9F59" w14:textId="77777777" w:rsidR="00437657" w:rsidRPr="005D59DE" w:rsidRDefault="00437657" w:rsidP="002B2A13">
            <w:pPr>
              <w:jc w:val="center"/>
              <w:rPr>
                <w:rFonts w:cs="Times New Roman"/>
                <w:szCs w:val="24"/>
              </w:rPr>
            </w:pPr>
            <w:r w:rsidRPr="005D59DE">
              <w:rPr>
                <w:rFonts w:cs="Times New Roman"/>
                <w:szCs w:val="24"/>
              </w:rPr>
              <w:t>III - IV</w:t>
            </w:r>
          </w:p>
        </w:tc>
        <w:tc>
          <w:tcPr>
            <w:tcW w:w="1434" w:type="dxa"/>
            <w:tcBorders>
              <w:top w:val="single" w:sz="4" w:space="0" w:color="000000"/>
              <w:left w:val="single" w:sz="4" w:space="0" w:color="000000"/>
              <w:bottom w:val="single" w:sz="4" w:space="0" w:color="000000"/>
              <w:right w:val="single" w:sz="4" w:space="0" w:color="000000"/>
            </w:tcBorders>
            <w:hideMark/>
          </w:tcPr>
          <w:p w14:paraId="4BF0BB20" w14:textId="77777777" w:rsidR="00437657" w:rsidRPr="005D59DE" w:rsidRDefault="00437657" w:rsidP="002B2A13">
            <w:pPr>
              <w:jc w:val="center"/>
              <w:rPr>
                <w:rFonts w:cs="Times New Roman"/>
                <w:szCs w:val="24"/>
              </w:rPr>
            </w:pPr>
            <w:r w:rsidRPr="005D59DE">
              <w:rPr>
                <w:rFonts w:cs="Times New Roman"/>
                <w:szCs w:val="24"/>
              </w:rPr>
              <w:t>70</w:t>
            </w:r>
          </w:p>
        </w:tc>
        <w:tc>
          <w:tcPr>
            <w:tcW w:w="2140" w:type="dxa"/>
            <w:tcBorders>
              <w:top w:val="single" w:sz="4" w:space="0" w:color="000000"/>
              <w:left w:val="single" w:sz="4" w:space="0" w:color="000000"/>
              <w:bottom w:val="single" w:sz="4" w:space="0" w:color="000000"/>
              <w:right w:val="single" w:sz="4" w:space="0" w:color="000000"/>
            </w:tcBorders>
            <w:hideMark/>
          </w:tcPr>
          <w:p w14:paraId="6D479164" w14:textId="77777777" w:rsidR="00437657" w:rsidRPr="005D59DE" w:rsidRDefault="00437657" w:rsidP="002B2A13">
            <w:pPr>
              <w:rPr>
                <w:rFonts w:cs="Times New Roman"/>
                <w:szCs w:val="24"/>
              </w:rPr>
            </w:pPr>
            <w:r w:rsidRPr="005D59DE">
              <w:rPr>
                <w:rFonts w:cs="Times New Roman"/>
                <w:szCs w:val="24"/>
              </w:rPr>
              <w:t>R. Čičirkaitė</w:t>
            </w:r>
          </w:p>
        </w:tc>
      </w:tr>
      <w:tr w:rsidR="00437657" w:rsidRPr="005D59DE" w14:paraId="7BA75C77" w14:textId="77777777" w:rsidTr="002B2A13">
        <w:tc>
          <w:tcPr>
            <w:tcW w:w="817" w:type="dxa"/>
            <w:tcBorders>
              <w:top w:val="single" w:sz="4" w:space="0" w:color="000000"/>
              <w:left w:val="single" w:sz="4" w:space="0" w:color="000000"/>
              <w:bottom w:val="single" w:sz="4" w:space="0" w:color="000000"/>
              <w:right w:val="single" w:sz="4" w:space="0" w:color="000000"/>
            </w:tcBorders>
          </w:tcPr>
          <w:p w14:paraId="6A2603DD"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4F6F218E" w14:textId="77777777" w:rsidR="00437657" w:rsidRPr="005D59DE" w:rsidRDefault="00437657" w:rsidP="002B2A13">
            <w:pPr>
              <w:rPr>
                <w:rFonts w:cs="Times New Roman"/>
                <w:szCs w:val="24"/>
              </w:rPr>
            </w:pPr>
            <w:r>
              <w:rPr>
                <w:rFonts w:cs="Times New Roman"/>
                <w:szCs w:val="24"/>
              </w:rPr>
              <w:t>Teksto kūrimas</w:t>
            </w:r>
          </w:p>
        </w:tc>
        <w:tc>
          <w:tcPr>
            <w:tcW w:w="1256" w:type="dxa"/>
            <w:tcBorders>
              <w:top w:val="single" w:sz="4" w:space="0" w:color="000000"/>
              <w:left w:val="single" w:sz="4" w:space="0" w:color="000000"/>
              <w:bottom w:val="single" w:sz="4" w:space="0" w:color="000000"/>
              <w:right w:val="single" w:sz="4" w:space="0" w:color="000000"/>
            </w:tcBorders>
            <w:hideMark/>
          </w:tcPr>
          <w:p w14:paraId="7567307B" w14:textId="77777777" w:rsidR="00437657" w:rsidRPr="005D59DE" w:rsidRDefault="00437657" w:rsidP="002B2A13">
            <w:pPr>
              <w:jc w:val="center"/>
              <w:rPr>
                <w:rFonts w:cs="Times New Roman"/>
                <w:szCs w:val="24"/>
              </w:rPr>
            </w:pPr>
            <w:r w:rsidRPr="005D59DE">
              <w:rPr>
                <w:rFonts w:cs="Times New Roman"/>
                <w:szCs w:val="24"/>
              </w:rPr>
              <w:t>III</w:t>
            </w:r>
          </w:p>
        </w:tc>
        <w:tc>
          <w:tcPr>
            <w:tcW w:w="1434" w:type="dxa"/>
            <w:tcBorders>
              <w:top w:val="single" w:sz="4" w:space="0" w:color="000000"/>
              <w:left w:val="single" w:sz="4" w:space="0" w:color="000000"/>
              <w:bottom w:val="single" w:sz="4" w:space="0" w:color="000000"/>
              <w:right w:val="single" w:sz="4" w:space="0" w:color="000000"/>
            </w:tcBorders>
            <w:hideMark/>
          </w:tcPr>
          <w:p w14:paraId="12BBCE1B" w14:textId="77777777" w:rsidR="00437657" w:rsidRPr="005D59DE" w:rsidRDefault="00437657" w:rsidP="002B2A13">
            <w:pPr>
              <w:jc w:val="center"/>
              <w:rPr>
                <w:rFonts w:cs="Times New Roman"/>
                <w:szCs w:val="24"/>
              </w:rPr>
            </w:pPr>
            <w:r w:rsidRPr="005D59DE">
              <w:rPr>
                <w:rFonts w:cs="Times New Roman"/>
                <w:szCs w:val="24"/>
              </w:rPr>
              <w:t>36</w:t>
            </w:r>
          </w:p>
        </w:tc>
        <w:tc>
          <w:tcPr>
            <w:tcW w:w="2140" w:type="dxa"/>
            <w:tcBorders>
              <w:top w:val="single" w:sz="4" w:space="0" w:color="000000"/>
              <w:left w:val="single" w:sz="4" w:space="0" w:color="000000"/>
              <w:bottom w:val="single" w:sz="4" w:space="0" w:color="000000"/>
              <w:right w:val="single" w:sz="4" w:space="0" w:color="000000"/>
            </w:tcBorders>
            <w:hideMark/>
          </w:tcPr>
          <w:p w14:paraId="49DE992E" w14:textId="77777777" w:rsidR="00437657" w:rsidRPr="005D59DE" w:rsidRDefault="00437657" w:rsidP="002B2A13">
            <w:pPr>
              <w:rPr>
                <w:rFonts w:cs="Times New Roman"/>
                <w:szCs w:val="24"/>
              </w:rPr>
            </w:pPr>
            <w:r w:rsidRPr="005D59DE">
              <w:rPr>
                <w:rFonts w:cs="Times New Roman"/>
                <w:szCs w:val="24"/>
              </w:rPr>
              <w:t>J. Niūniavienė</w:t>
            </w:r>
          </w:p>
        </w:tc>
      </w:tr>
      <w:tr w:rsidR="00437657" w:rsidRPr="005D59DE" w14:paraId="3496CAA3" w14:textId="77777777" w:rsidTr="002B2A13">
        <w:tc>
          <w:tcPr>
            <w:tcW w:w="817" w:type="dxa"/>
            <w:tcBorders>
              <w:top w:val="single" w:sz="4" w:space="0" w:color="000000"/>
              <w:left w:val="single" w:sz="4" w:space="0" w:color="000000"/>
              <w:bottom w:val="single" w:sz="4" w:space="0" w:color="000000"/>
              <w:right w:val="single" w:sz="4" w:space="0" w:color="000000"/>
            </w:tcBorders>
          </w:tcPr>
          <w:p w14:paraId="5E932A81"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4ED278A5" w14:textId="77777777" w:rsidR="00437657" w:rsidRPr="005D59DE" w:rsidRDefault="00437657" w:rsidP="002B2A13">
            <w:pPr>
              <w:rPr>
                <w:rFonts w:cs="Times New Roman"/>
                <w:szCs w:val="24"/>
              </w:rPr>
            </w:pPr>
            <w:r>
              <w:rPr>
                <w:rFonts w:cs="Times New Roman"/>
                <w:szCs w:val="24"/>
              </w:rPr>
              <w:t>,, Žmogus ir kultūra V-XX a‘‘</w:t>
            </w:r>
          </w:p>
        </w:tc>
        <w:tc>
          <w:tcPr>
            <w:tcW w:w="1256" w:type="dxa"/>
            <w:tcBorders>
              <w:top w:val="single" w:sz="4" w:space="0" w:color="000000"/>
              <w:left w:val="single" w:sz="4" w:space="0" w:color="000000"/>
              <w:bottom w:val="single" w:sz="4" w:space="0" w:color="000000"/>
              <w:right w:val="single" w:sz="4" w:space="0" w:color="000000"/>
            </w:tcBorders>
            <w:hideMark/>
          </w:tcPr>
          <w:p w14:paraId="7B6B2D5A" w14:textId="77777777" w:rsidR="00437657" w:rsidRPr="005D59DE" w:rsidRDefault="00437657" w:rsidP="002B2A13">
            <w:pPr>
              <w:jc w:val="center"/>
              <w:rPr>
                <w:rFonts w:cs="Times New Roman"/>
                <w:szCs w:val="24"/>
              </w:rPr>
            </w:pPr>
            <w:r w:rsidRPr="005D59DE">
              <w:rPr>
                <w:rFonts w:cs="Times New Roman"/>
                <w:szCs w:val="24"/>
              </w:rPr>
              <w:t>IV</w:t>
            </w:r>
          </w:p>
        </w:tc>
        <w:tc>
          <w:tcPr>
            <w:tcW w:w="1434" w:type="dxa"/>
            <w:tcBorders>
              <w:top w:val="single" w:sz="4" w:space="0" w:color="000000"/>
              <w:left w:val="single" w:sz="4" w:space="0" w:color="000000"/>
              <w:bottom w:val="single" w:sz="4" w:space="0" w:color="000000"/>
              <w:right w:val="single" w:sz="4" w:space="0" w:color="000000"/>
            </w:tcBorders>
            <w:hideMark/>
          </w:tcPr>
          <w:p w14:paraId="59B7C69C" w14:textId="77777777" w:rsidR="00437657" w:rsidRPr="005D59DE" w:rsidRDefault="00437657" w:rsidP="002B2A13">
            <w:pPr>
              <w:jc w:val="center"/>
              <w:rPr>
                <w:rFonts w:cs="Times New Roman"/>
                <w:szCs w:val="24"/>
              </w:rPr>
            </w:pPr>
            <w:r w:rsidRPr="005D59DE">
              <w:rPr>
                <w:rFonts w:cs="Times New Roman"/>
                <w:szCs w:val="24"/>
              </w:rPr>
              <w:t>33</w:t>
            </w:r>
          </w:p>
        </w:tc>
        <w:tc>
          <w:tcPr>
            <w:tcW w:w="2140" w:type="dxa"/>
            <w:tcBorders>
              <w:top w:val="single" w:sz="4" w:space="0" w:color="000000"/>
              <w:left w:val="single" w:sz="4" w:space="0" w:color="000000"/>
              <w:bottom w:val="single" w:sz="4" w:space="0" w:color="000000"/>
              <w:right w:val="single" w:sz="4" w:space="0" w:color="000000"/>
            </w:tcBorders>
            <w:hideMark/>
          </w:tcPr>
          <w:p w14:paraId="7A4B44AE" w14:textId="77777777" w:rsidR="00437657" w:rsidRPr="005D59DE" w:rsidRDefault="00437657" w:rsidP="002B2A13">
            <w:pPr>
              <w:rPr>
                <w:rFonts w:cs="Times New Roman"/>
                <w:szCs w:val="24"/>
              </w:rPr>
            </w:pPr>
            <w:r w:rsidRPr="005D59DE">
              <w:rPr>
                <w:rFonts w:cs="Times New Roman"/>
                <w:szCs w:val="24"/>
              </w:rPr>
              <w:t>R. Montrimienė</w:t>
            </w:r>
          </w:p>
        </w:tc>
      </w:tr>
      <w:tr w:rsidR="00437657" w:rsidRPr="005D59DE" w14:paraId="1FED6E21" w14:textId="77777777" w:rsidTr="002B2A13">
        <w:tc>
          <w:tcPr>
            <w:tcW w:w="817" w:type="dxa"/>
            <w:tcBorders>
              <w:top w:val="single" w:sz="4" w:space="0" w:color="000000"/>
              <w:left w:val="single" w:sz="4" w:space="0" w:color="000000"/>
              <w:bottom w:val="single" w:sz="4" w:space="0" w:color="000000"/>
              <w:right w:val="single" w:sz="4" w:space="0" w:color="000000"/>
            </w:tcBorders>
          </w:tcPr>
          <w:p w14:paraId="17E899C5"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tcPr>
          <w:p w14:paraId="515FEA24" w14:textId="77777777" w:rsidR="00437657" w:rsidRPr="005D59DE" w:rsidRDefault="00437657" w:rsidP="002B2A13">
            <w:pPr>
              <w:rPr>
                <w:rFonts w:cs="Times New Roman"/>
                <w:szCs w:val="24"/>
              </w:rPr>
            </w:pPr>
            <w:r>
              <w:rPr>
                <w:rFonts w:cs="Times New Roman"/>
                <w:szCs w:val="24"/>
              </w:rPr>
              <w:t>Biologija iš arčiau</w:t>
            </w:r>
          </w:p>
        </w:tc>
        <w:tc>
          <w:tcPr>
            <w:tcW w:w="1256" w:type="dxa"/>
            <w:tcBorders>
              <w:top w:val="single" w:sz="4" w:space="0" w:color="000000"/>
              <w:left w:val="single" w:sz="4" w:space="0" w:color="000000"/>
              <w:bottom w:val="single" w:sz="4" w:space="0" w:color="000000"/>
              <w:right w:val="single" w:sz="4" w:space="0" w:color="000000"/>
            </w:tcBorders>
            <w:hideMark/>
          </w:tcPr>
          <w:p w14:paraId="67A63D2B" w14:textId="77777777" w:rsidR="00437657" w:rsidRPr="005D59DE" w:rsidRDefault="00437657" w:rsidP="002B2A13">
            <w:pPr>
              <w:jc w:val="center"/>
              <w:rPr>
                <w:rFonts w:cs="Times New Roman"/>
                <w:szCs w:val="24"/>
              </w:rPr>
            </w:pPr>
            <w:r w:rsidRPr="005D59DE">
              <w:rPr>
                <w:rFonts w:cs="Times New Roman"/>
                <w:szCs w:val="24"/>
              </w:rPr>
              <w:t>III -IV</w:t>
            </w:r>
          </w:p>
        </w:tc>
        <w:tc>
          <w:tcPr>
            <w:tcW w:w="1434" w:type="dxa"/>
            <w:tcBorders>
              <w:top w:val="single" w:sz="4" w:space="0" w:color="000000"/>
              <w:left w:val="single" w:sz="4" w:space="0" w:color="000000"/>
              <w:bottom w:val="single" w:sz="4" w:space="0" w:color="000000"/>
              <w:right w:val="single" w:sz="4" w:space="0" w:color="000000"/>
            </w:tcBorders>
            <w:hideMark/>
          </w:tcPr>
          <w:p w14:paraId="6F858F82" w14:textId="77777777" w:rsidR="00437657" w:rsidRPr="005D59DE" w:rsidRDefault="00437657" w:rsidP="002B2A13">
            <w:pPr>
              <w:jc w:val="center"/>
              <w:rPr>
                <w:rFonts w:cs="Times New Roman"/>
                <w:szCs w:val="24"/>
              </w:rPr>
            </w:pPr>
            <w:r w:rsidRPr="005D59DE">
              <w:rPr>
                <w:rFonts w:cs="Times New Roman"/>
                <w:szCs w:val="24"/>
              </w:rPr>
              <w:t>70</w:t>
            </w:r>
          </w:p>
        </w:tc>
        <w:tc>
          <w:tcPr>
            <w:tcW w:w="2140" w:type="dxa"/>
            <w:tcBorders>
              <w:top w:val="single" w:sz="4" w:space="0" w:color="000000"/>
              <w:left w:val="single" w:sz="4" w:space="0" w:color="000000"/>
              <w:bottom w:val="single" w:sz="4" w:space="0" w:color="000000"/>
              <w:right w:val="single" w:sz="4" w:space="0" w:color="000000"/>
            </w:tcBorders>
            <w:hideMark/>
          </w:tcPr>
          <w:p w14:paraId="71DF55DA" w14:textId="77777777" w:rsidR="00437657" w:rsidRPr="005D59DE" w:rsidRDefault="00437657" w:rsidP="002B2A13">
            <w:pPr>
              <w:rPr>
                <w:rFonts w:cs="Times New Roman"/>
                <w:szCs w:val="24"/>
              </w:rPr>
            </w:pPr>
            <w:r w:rsidRPr="005D59DE">
              <w:rPr>
                <w:rFonts w:cs="Times New Roman"/>
                <w:szCs w:val="24"/>
              </w:rPr>
              <w:t>V. Katkuvienė</w:t>
            </w:r>
          </w:p>
        </w:tc>
      </w:tr>
      <w:tr w:rsidR="00437657" w:rsidRPr="005D59DE" w14:paraId="059CAD03" w14:textId="77777777" w:rsidTr="002B2A13">
        <w:tc>
          <w:tcPr>
            <w:tcW w:w="817" w:type="dxa"/>
            <w:tcBorders>
              <w:top w:val="single" w:sz="4" w:space="0" w:color="000000"/>
              <w:left w:val="single" w:sz="4" w:space="0" w:color="000000"/>
              <w:bottom w:val="single" w:sz="4" w:space="0" w:color="000000"/>
              <w:right w:val="single" w:sz="4" w:space="0" w:color="000000"/>
            </w:tcBorders>
          </w:tcPr>
          <w:p w14:paraId="72A6AB0C" w14:textId="77777777" w:rsidR="00437657" w:rsidRPr="005D59DE" w:rsidRDefault="00437657" w:rsidP="002B2A13">
            <w:pPr>
              <w:pStyle w:val="ListParagraph"/>
              <w:numPr>
                <w:ilvl w:val="0"/>
                <w:numId w:val="6"/>
              </w:numPr>
              <w:suppressAutoHyphens/>
              <w:autoSpaceDN w:val="0"/>
              <w:spacing w:after="0" w:line="240" w:lineRule="auto"/>
              <w:contextualSpacing w:val="0"/>
              <w:rPr>
                <w:rFonts w:ascii="Times New Roman" w:hAnsi="Times New Roman" w:cs="Times New Roman"/>
                <w:sz w:val="24"/>
                <w:szCs w:val="24"/>
              </w:rPr>
            </w:pPr>
          </w:p>
        </w:tc>
        <w:tc>
          <w:tcPr>
            <w:tcW w:w="3929" w:type="dxa"/>
            <w:tcBorders>
              <w:top w:val="single" w:sz="4" w:space="0" w:color="000000"/>
              <w:left w:val="single" w:sz="4" w:space="0" w:color="000000"/>
              <w:bottom w:val="single" w:sz="4" w:space="0" w:color="000000"/>
              <w:right w:val="single" w:sz="4" w:space="0" w:color="000000"/>
            </w:tcBorders>
            <w:hideMark/>
          </w:tcPr>
          <w:p w14:paraId="7EFCDB00" w14:textId="77777777" w:rsidR="00437657" w:rsidRPr="005D59DE" w:rsidRDefault="00437657" w:rsidP="002B2A13">
            <w:pPr>
              <w:rPr>
                <w:rFonts w:cs="Times New Roman"/>
                <w:szCs w:val="24"/>
              </w:rPr>
            </w:pPr>
            <w:r w:rsidRPr="005D59DE">
              <w:rPr>
                <w:rFonts w:cs="Times New Roman"/>
                <w:szCs w:val="24"/>
              </w:rPr>
              <w:t>Kalbėjimo modulis ,, Speaking on Different Topics“</w:t>
            </w:r>
          </w:p>
        </w:tc>
        <w:tc>
          <w:tcPr>
            <w:tcW w:w="1256" w:type="dxa"/>
            <w:tcBorders>
              <w:top w:val="single" w:sz="4" w:space="0" w:color="000000"/>
              <w:left w:val="single" w:sz="4" w:space="0" w:color="000000"/>
              <w:bottom w:val="single" w:sz="4" w:space="0" w:color="000000"/>
              <w:right w:val="single" w:sz="4" w:space="0" w:color="000000"/>
            </w:tcBorders>
            <w:hideMark/>
          </w:tcPr>
          <w:p w14:paraId="456A81B7" w14:textId="77777777" w:rsidR="00437657" w:rsidRPr="005D59DE" w:rsidRDefault="00437657" w:rsidP="002B2A13">
            <w:pPr>
              <w:jc w:val="center"/>
              <w:rPr>
                <w:rFonts w:cs="Times New Roman"/>
                <w:szCs w:val="24"/>
              </w:rPr>
            </w:pPr>
            <w:r w:rsidRPr="005D59DE">
              <w:rPr>
                <w:rFonts w:cs="Times New Roman"/>
                <w:szCs w:val="24"/>
              </w:rPr>
              <w:t>III  - IV</w:t>
            </w:r>
          </w:p>
        </w:tc>
        <w:tc>
          <w:tcPr>
            <w:tcW w:w="1434" w:type="dxa"/>
            <w:tcBorders>
              <w:top w:val="single" w:sz="4" w:space="0" w:color="000000"/>
              <w:left w:val="single" w:sz="4" w:space="0" w:color="000000"/>
              <w:bottom w:val="single" w:sz="4" w:space="0" w:color="000000"/>
              <w:right w:val="single" w:sz="4" w:space="0" w:color="000000"/>
            </w:tcBorders>
            <w:hideMark/>
          </w:tcPr>
          <w:p w14:paraId="21FF26EB" w14:textId="77777777" w:rsidR="00437657" w:rsidRPr="005D59DE" w:rsidRDefault="00437657" w:rsidP="002B2A13">
            <w:pPr>
              <w:jc w:val="center"/>
              <w:rPr>
                <w:rFonts w:cs="Times New Roman"/>
                <w:szCs w:val="24"/>
              </w:rPr>
            </w:pPr>
            <w:r w:rsidRPr="005D59DE">
              <w:rPr>
                <w:rFonts w:cs="Times New Roman"/>
                <w:szCs w:val="24"/>
              </w:rPr>
              <w:t>70</w:t>
            </w:r>
          </w:p>
        </w:tc>
        <w:tc>
          <w:tcPr>
            <w:tcW w:w="2140" w:type="dxa"/>
            <w:tcBorders>
              <w:top w:val="single" w:sz="4" w:space="0" w:color="000000"/>
              <w:left w:val="single" w:sz="4" w:space="0" w:color="000000"/>
              <w:bottom w:val="single" w:sz="4" w:space="0" w:color="000000"/>
              <w:right w:val="single" w:sz="4" w:space="0" w:color="000000"/>
            </w:tcBorders>
            <w:hideMark/>
          </w:tcPr>
          <w:p w14:paraId="5484CC41" w14:textId="77777777" w:rsidR="00437657" w:rsidRPr="005D59DE" w:rsidRDefault="00437657" w:rsidP="002B2A13">
            <w:pPr>
              <w:rPr>
                <w:rFonts w:cs="Times New Roman"/>
                <w:szCs w:val="24"/>
              </w:rPr>
            </w:pPr>
            <w:r w:rsidRPr="005D59DE">
              <w:rPr>
                <w:rFonts w:cs="Times New Roman"/>
                <w:szCs w:val="24"/>
              </w:rPr>
              <w:t>I. Barkauskienė</w:t>
            </w:r>
          </w:p>
        </w:tc>
      </w:tr>
    </w:tbl>
    <w:p w14:paraId="66A605EF" w14:textId="77777777" w:rsidR="00437657" w:rsidRPr="005D59DE" w:rsidRDefault="00437657" w:rsidP="00437657">
      <w:pPr>
        <w:rPr>
          <w:rFonts w:cs="Times New Roman"/>
          <w:szCs w:val="24"/>
        </w:rPr>
      </w:pPr>
    </w:p>
    <w:p w14:paraId="0A3E845C" w14:textId="77777777" w:rsidR="00437657" w:rsidRPr="005D59DE" w:rsidRDefault="00437657" w:rsidP="00437657">
      <w:pPr>
        <w:rPr>
          <w:rFonts w:cs="Times New Roman"/>
          <w:szCs w:val="24"/>
        </w:rPr>
      </w:pPr>
    </w:p>
    <w:p w14:paraId="1B686B6E" w14:textId="77777777" w:rsidR="00437657" w:rsidRDefault="00437657" w:rsidP="00437657">
      <w:pPr>
        <w:rPr>
          <w:rFonts w:eastAsia="Times New Roman"/>
          <w:color w:val="000000"/>
          <w:sz w:val="32"/>
          <w:szCs w:val="32"/>
        </w:rPr>
      </w:pPr>
      <w:r>
        <w:rPr>
          <w:rFonts w:eastAsia="Times New Roman"/>
          <w:color w:val="000000"/>
          <w:sz w:val="32"/>
          <w:szCs w:val="32"/>
        </w:rPr>
        <w:t xml:space="preserve">                                                                                  </w:t>
      </w:r>
    </w:p>
    <w:p w14:paraId="0FEE22AC" w14:textId="77777777" w:rsidR="00437657" w:rsidRDefault="00437657" w:rsidP="00437657">
      <w:pPr>
        <w:rPr>
          <w:rFonts w:eastAsia="Times New Roman"/>
          <w:color w:val="000000"/>
          <w:sz w:val="32"/>
          <w:szCs w:val="32"/>
        </w:rPr>
      </w:pPr>
    </w:p>
    <w:p w14:paraId="3DB4CD71" w14:textId="77777777" w:rsidR="00437657" w:rsidRPr="004F27B4" w:rsidRDefault="00437657" w:rsidP="00437657">
      <w:pPr>
        <w:suppressAutoHyphens/>
        <w:autoSpaceDN w:val="0"/>
        <w:spacing w:after="0" w:line="240" w:lineRule="auto"/>
        <w:rPr>
          <w:rFonts w:eastAsia="Times New Roman" w:cs="Times New Roman"/>
          <w:color w:val="FF0000"/>
          <w:sz w:val="32"/>
          <w:szCs w:val="32"/>
          <w:lang w:eastAsia="ar-SA"/>
        </w:rPr>
      </w:pPr>
    </w:p>
    <w:p w14:paraId="5C3A414A" w14:textId="77777777" w:rsidR="00437657" w:rsidRPr="00FE4B34" w:rsidRDefault="00437657" w:rsidP="00437657">
      <w:pPr>
        <w:suppressAutoHyphens/>
        <w:autoSpaceDN w:val="0"/>
        <w:spacing w:after="0" w:line="240" w:lineRule="auto"/>
        <w:rPr>
          <w:rFonts w:eastAsia="MS Mincho" w:cs="Times New Roman"/>
          <w:szCs w:val="24"/>
          <w:lang w:eastAsia="ar-SA"/>
        </w:rPr>
      </w:pPr>
      <w:r w:rsidRPr="004F27B4">
        <w:rPr>
          <w:rFonts w:eastAsia="MS Mincho" w:cs="Times New Roman"/>
          <w:szCs w:val="24"/>
          <w:lang w:eastAsia="ar-SA"/>
        </w:rPr>
        <w:t xml:space="preserve">                                                                                                         </w:t>
      </w:r>
      <w:r>
        <w:rPr>
          <w:rFonts w:eastAsia="MS Mincho" w:cs="Times New Roman"/>
          <w:szCs w:val="24"/>
          <w:lang w:eastAsia="ar-SA"/>
        </w:rPr>
        <w:t xml:space="preserve">                               </w:t>
      </w:r>
    </w:p>
    <w:p w14:paraId="41E79A89"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cs="Times New Roman"/>
          <w:szCs w:val="24"/>
        </w:rPr>
      </w:pPr>
      <w:r>
        <w:rPr>
          <w:rFonts w:cs="Times New Roman"/>
          <w:szCs w:val="24"/>
        </w:rPr>
        <w:t xml:space="preserve">                                                                                                                           4 Priedas</w:t>
      </w:r>
    </w:p>
    <w:p w14:paraId="6D204DC3"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0B54236F" w14:textId="77777777" w:rsidR="00437657" w:rsidRPr="004F27B4"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cs="Times New Roman"/>
          <w:sz w:val="32"/>
          <w:szCs w:val="32"/>
        </w:rPr>
      </w:pPr>
      <w:r w:rsidRPr="004F27B4">
        <w:rPr>
          <w:rFonts w:cs="Times New Roman"/>
          <w:sz w:val="32"/>
          <w:szCs w:val="32"/>
        </w:rPr>
        <w:t xml:space="preserve">Pagrindinio ugdymo programos </w:t>
      </w:r>
    </w:p>
    <w:p w14:paraId="35E01AE3"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cs="Times New Roman"/>
          <w:sz w:val="32"/>
          <w:szCs w:val="32"/>
        </w:rPr>
      </w:pPr>
      <w:r w:rsidRPr="004F27B4">
        <w:rPr>
          <w:rFonts w:cs="Times New Roman"/>
          <w:sz w:val="32"/>
          <w:szCs w:val="32"/>
        </w:rPr>
        <w:t xml:space="preserve"> integruotas technologijų kursas</w:t>
      </w:r>
    </w:p>
    <w:p w14:paraId="71744DD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cs="Times New Roman"/>
          <w:sz w:val="32"/>
          <w:szCs w:val="32"/>
        </w:rPr>
      </w:pPr>
    </w:p>
    <w:p w14:paraId="15DAB647"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cs="Times New Roman"/>
          <w:szCs w:val="24"/>
        </w:rPr>
      </w:pPr>
      <w:r w:rsidRPr="00DA1FEA">
        <w:rPr>
          <w:rFonts w:cs="Times New Roman"/>
          <w:szCs w:val="24"/>
        </w:rPr>
        <w:t>II klasė -17 pamokų.</w:t>
      </w:r>
    </w:p>
    <w:p w14:paraId="028F89CE"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cs="Times New Roman"/>
          <w:szCs w:val="24"/>
        </w:rPr>
      </w:pPr>
    </w:p>
    <w:p w14:paraId="57A6464D"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cs="Times New Roman"/>
          <w:szCs w:val="24"/>
        </w:rPr>
      </w:pPr>
      <w:r w:rsidRPr="00DA1FEA">
        <w:rPr>
          <w:rFonts w:cs="Times New Roman"/>
          <w:szCs w:val="24"/>
        </w:rPr>
        <w:t>Tikslas. Sudaryti galimybes mokiniams pažinti Lietuvos ūkio šakas, darbo ir verslo pasaulį.</w:t>
      </w:r>
      <w:r>
        <w:rPr>
          <w:rFonts w:cs="Times New Roman"/>
          <w:szCs w:val="24"/>
        </w:rPr>
        <w:t xml:space="preserve"> ( Ekskursijos, pokalbiai su verslo ir profesinių mokyklų atstovais).</w:t>
      </w:r>
    </w:p>
    <w:p w14:paraId="20E3E719" w14:textId="77777777" w:rsidR="00437657" w:rsidRPr="00DA1FEA"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cs="Times New Roman"/>
          <w:szCs w:val="24"/>
        </w:rPr>
      </w:pPr>
    </w:p>
    <w:tbl>
      <w:tblPr>
        <w:tblStyle w:val="TableGrid"/>
        <w:tblW w:w="9747" w:type="dxa"/>
        <w:tblLook w:val="04A0" w:firstRow="1" w:lastRow="0" w:firstColumn="1" w:lastColumn="0" w:noHBand="0" w:noVBand="1"/>
      </w:tblPr>
      <w:tblGrid>
        <w:gridCol w:w="959"/>
        <w:gridCol w:w="3402"/>
        <w:gridCol w:w="1134"/>
        <w:gridCol w:w="1843"/>
        <w:gridCol w:w="2409"/>
      </w:tblGrid>
      <w:tr w:rsidR="00437657" w:rsidRPr="00452456" w14:paraId="1B42EDB4" w14:textId="77777777" w:rsidTr="002B2A13">
        <w:tc>
          <w:tcPr>
            <w:tcW w:w="959" w:type="dxa"/>
          </w:tcPr>
          <w:p w14:paraId="62255C82"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Etapo Nr.</w:t>
            </w:r>
          </w:p>
        </w:tc>
        <w:tc>
          <w:tcPr>
            <w:tcW w:w="3402" w:type="dxa"/>
          </w:tcPr>
          <w:p w14:paraId="4E5ACA6E"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Veikla</w:t>
            </w:r>
          </w:p>
        </w:tc>
        <w:tc>
          <w:tcPr>
            <w:tcW w:w="1134" w:type="dxa"/>
          </w:tcPr>
          <w:p w14:paraId="0C14CAAF"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 xml:space="preserve">Valandos </w:t>
            </w:r>
          </w:p>
        </w:tc>
        <w:tc>
          <w:tcPr>
            <w:tcW w:w="1843" w:type="dxa"/>
          </w:tcPr>
          <w:p w14:paraId="14B0648F"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Integracija</w:t>
            </w:r>
          </w:p>
        </w:tc>
        <w:tc>
          <w:tcPr>
            <w:tcW w:w="2409" w:type="dxa"/>
          </w:tcPr>
          <w:p w14:paraId="4E0E724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52456">
              <w:rPr>
                <w:rFonts w:ascii="Times New Roman" w:hAnsi="Times New Roman" w:cs="Times New Roman"/>
                <w:sz w:val="24"/>
                <w:szCs w:val="24"/>
              </w:rPr>
              <w:t xml:space="preserve">Pastabos </w:t>
            </w:r>
          </w:p>
        </w:tc>
      </w:tr>
      <w:tr w:rsidR="00437657" w:rsidRPr="00452456" w14:paraId="1C552C48" w14:textId="77777777" w:rsidTr="002B2A13">
        <w:tc>
          <w:tcPr>
            <w:tcW w:w="959" w:type="dxa"/>
          </w:tcPr>
          <w:p w14:paraId="71A5D90C"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2848638"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Rinkti, kaupti ir analizuoti informaciją apie Lietuvos ūkio šakas, pateikti savo aplinkos objektų pavyzdžių, kuriuose galima susipažinti su dominančia ūkio šaka, bendradarbiaujant numatyti ir aptarti galimus ūkio šakų pažinimo būdus.</w:t>
            </w:r>
          </w:p>
        </w:tc>
        <w:tc>
          <w:tcPr>
            <w:tcW w:w="1134" w:type="dxa"/>
          </w:tcPr>
          <w:p w14:paraId="311DB25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14:paraId="5B4F7C96"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Informacinės technologijos, ekonomika, lietuvių kalba, užsienio kalbos.</w:t>
            </w:r>
          </w:p>
        </w:tc>
        <w:tc>
          <w:tcPr>
            <w:tcW w:w="2409" w:type="dxa"/>
          </w:tcPr>
          <w:p w14:paraId="136B7431"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Perduodant kultūrines vertybes plėtoti mokinių kultūrinės raiškos gabumus, formuoti  asmeninį kultūrinį tapatumą.</w:t>
            </w:r>
          </w:p>
        </w:tc>
      </w:tr>
      <w:tr w:rsidR="00437657" w:rsidRPr="00452456" w14:paraId="0F335001" w14:textId="77777777" w:rsidTr="002B2A13">
        <w:tc>
          <w:tcPr>
            <w:tcW w:w="959" w:type="dxa"/>
          </w:tcPr>
          <w:p w14:paraId="0A908DA4"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402" w:type="dxa"/>
          </w:tcPr>
          <w:p w14:paraId="66968AFE"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Pasinaudojant įvairiomis </w:t>
            </w:r>
            <w:r>
              <w:rPr>
                <w:rFonts w:ascii="Times New Roman" w:hAnsi="Times New Roman" w:cs="Times New Roman"/>
                <w:sz w:val="24"/>
                <w:szCs w:val="24"/>
              </w:rPr>
              <w:lastRenderedPageBreak/>
              <w:t>informacijos priemonėmis kaupti informaciją apie pasirinktoje ūkio šakoje taikomų technologijų raidą bei darbo procesų ypatumus, naudojamas medžiagas, darbo priemones, gaminamą produkciją ar teikiamas paslaugas.</w:t>
            </w:r>
          </w:p>
        </w:tc>
        <w:tc>
          <w:tcPr>
            <w:tcW w:w="1134" w:type="dxa"/>
          </w:tcPr>
          <w:p w14:paraId="385F17E1"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843" w:type="dxa"/>
          </w:tcPr>
          <w:p w14:paraId="3323D1E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Informacinės </w:t>
            </w:r>
            <w:r>
              <w:rPr>
                <w:rFonts w:ascii="Times New Roman" w:hAnsi="Times New Roman" w:cs="Times New Roman"/>
                <w:sz w:val="24"/>
                <w:szCs w:val="24"/>
              </w:rPr>
              <w:lastRenderedPageBreak/>
              <w:t>technologijos, lietuvių kalba.</w:t>
            </w:r>
          </w:p>
        </w:tc>
        <w:tc>
          <w:tcPr>
            <w:tcW w:w="2409" w:type="dxa"/>
          </w:tcPr>
          <w:p w14:paraId="0038697B"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437657" w:rsidRPr="00452456" w14:paraId="09504289" w14:textId="77777777" w:rsidTr="002B2A13">
        <w:tc>
          <w:tcPr>
            <w:tcW w:w="959" w:type="dxa"/>
          </w:tcPr>
          <w:p w14:paraId="3E90F24F"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14:paraId="59AC8E88"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Atsižvelgiant į individualius polinkius ir interesus, pasirinkti dominančią ūkio šaką, ją panaudoti projektuose.</w:t>
            </w:r>
          </w:p>
        </w:tc>
        <w:tc>
          <w:tcPr>
            <w:tcW w:w="1134" w:type="dxa"/>
          </w:tcPr>
          <w:p w14:paraId="4BE4CE8C"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10-12 </w:t>
            </w:r>
          </w:p>
        </w:tc>
        <w:tc>
          <w:tcPr>
            <w:tcW w:w="1843" w:type="dxa"/>
          </w:tcPr>
          <w:p w14:paraId="23D4B43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Informacinės technologijos, ekonomika, lietuvių kalba, užsienio kalbos.</w:t>
            </w:r>
          </w:p>
        </w:tc>
        <w:tc>
          <w:tcPr>
            <w:tcW w:w="2409" w:type="dxa"/>
          </w:tcPr>
          <w:p w14:paraId="3212764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Ugdyti mokinių savybes, leidžiančias siekti geresnės gyvenimo kokybės.</w:t>
            </w:r>
          </w:p>
        </w:tc>
      </w:tr>
      <w:tr w:rsidR="00437657" w:rsidRPr="00452456" w14:paraId="02222754" w14:textId="77777777" w:rsidTr="002B2A13">
        <w:tc>
          <w:tcPr>
            <w:tcW w:w="959" w:type="dxa"/>
          </w:tcPr>
          <w:p w14:paraId="671532D8"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3402" w:type="dxa"/>
          </w:tcPr>
          <w:p w14:paraId="334C87B3"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134" w:type="dxa"/>
          </w:tcPr>
          <w:p w14:paraId="19FEA1D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843" w:type="dxa"/>
          </w:tcPr>
          <w:p w14:paraId="58937757"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409" w:type="dxa"/>
          </w:tcPr>
          <w:p w14:paraId="2C563453" w14:textId="77777777" w:rsidR="00437657" w:rsidRPr="00452456" w:rsidRDefault="00437657" w:rsidP="002B2A1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bl>
    <w:p w14:paraId="734B667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2EA65F0A"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3F98C698"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63078564" w14:textId="77777777" w:rsidR="00437657"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p>
    <w:p w14:paraId="329534CE" w14:textId="77777777" w:rsidR="00437657" w:rsidRPr="00DA1FEA"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DA1FEA">
        <w:rPr>
          <w:rFonts w:cs="Times New Roman"/>
          <w:szCs w:val="24"/>
        </w:rPr>
        <w:t>SUDERINTA</w:t>
      </w:r>
    </w:p>
    <w:p w14:paraId="211796C2" w14:textId="77777777" w:rsidR="00437657" w:rsidRPr="00DA1FEA"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Cs w:val="24"/>
        </w:rPr>
      </w:pPr>
      <w:r w:rsidRPr="00DA1FEA">
        <w:rPr>
          <w:rFonts w:cs="Times New Roman"/>
          <w:szCs w:val="24"/>
        </w:rPr>
        <w:t>M</w:t>
      </w:r>
      <w:r>
        <w:rPr>
          <w:rFonts w:cs="Times New Roman"/>
          <w:szCs w:val="24"/>
        </w:rPr>
        <w:t>etodinės grupės susirinkime 2020-09-01</w:t>
      </w:r>
    </w:p>
    <w:p w14:paraId="20FF54BD" w14:textId="77777777" w:rsidR="00437657" w:rsidRPr="004F27B4" w:rsidRDefault="00437657" w:rsidP="00437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imes New Roman"/>
          <w:sz w:val="32"/>
          <w:szCs w:val="32"/>
        </w:rPr>
      </w:pPr>
      <w:r w:rsidRPr="00DA1FEA">
        <w:rPr>
          <w:rFonts w:cs="Times New Roman"/>
          <w:szCs w:val="24"/>
        </w:rPr>
        <w:t>Protokolo Nr. 1</w:t>
      </w:r>
      <w:r w:rsidRPr="004F27B4">
        <w:rPr>
          <w:rFonts w:cs="Times New Roman"/>
          <w:sz w:val="32"/>
          <w:szCs w:val="32"/>
        </w:rPr>
        <w:t xml:space="preserve">                 </w:t>
      </w:r>
    </w:p>
    <w:p w14:paraId="794A15C1" w14:textId="77777777" w:rsidR="00437657" w:rsidRPr="00437657" w:rsidRDefault="00437657" w:rsidP="00437657">
      <w:pPr>
        <w:shd w:val="clear" w:color="auto" w:fill="FFFFFF"/>
        <w:spacing w:after="20"/>
        <w:ind w:firstLine="567"/>
        <w:jc w:val="center"/>
        <w:rPr>
          <w:bCs/>
          <w:szCs w:val="24"/>
          <w:shd w:val="clear" w:color="auto" w:fill="FFFFFF"/>
        </w:rPr>
      </w:pPr>
    </w:p>
    <w:sectPr w:rsidR="00437657" w:rsidRPr="00437657" w:rsidSect="0043765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15:restartNumberingAfterBreak="0">
    <w:nsid w:val="11BE69F4"/>
    <w:multiLevelType w:val="hybridMultilevel"/>
    <w:tmpl w:val="830CE7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2A22054"/>
    <w:multiLevelType w:val="hybridMultilevel"/>
    <w:tmpl w:val="2D265D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7E137D72"/>
    <w:multiLevelType w:val="hybridMultilevel"/>
    <w:tmpl w:val="ADE4A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36"/>
    <w:rsid w:val="00202BC0"/>
    <w:rsid w:val="0023322A"/>
    <w:rsid w:val="00253125"/>
    <w:rsid w:val="002A0837"/>
    <w:rsid w:val="00317452"/>
    <w:rsid w:val="00437657"/>
    <w:rsid w:val="004E3836"/>
    <w:rsid w:val="00557619"/>
    <w:rsid w:val="005B7F9E"/>
    <w:rsid w:val="006A401D"/>
    <w:rsid w:val="006D488C"/>
    <w:rsid w:val="006D5C34"/>
    <w:rsid w:val="007F1380"/>
    <w:rsid w:val="008646B4"/>
    <w:rsid w:val="00916671"/>
    <w:rsid w:val="009716B7"/>
    <w:rsid w:val="00A74E6A"/>
    <w:rsid w:val="00B80146"/>
    <w:rsid w:val="00C54EE3"/>
    <w:rsid w:val="00DE4AF7"/>
    <w:rsid w:val="00E47AA4"/>
    <w:rsid w:val="00E60C7F"/>
    <w:rsid w:val="00E805BD"/>
    <w:rsid w:val="00EB26BE"/>
    <w:rsid w:val="00F4388E"/>
    <w:rsid w:val="00F51B42"/>
    <w:rsid w:val="00F927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1079"/>
  <w15:docId w15:val="{8EFBF90F-DCD9-49D6-AF5E-4C6EA6D7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5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765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836"/>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4E3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36"/>
    <w:rPr>
      <w:rFonts w:ascii="Tahoma" w:hAnsi="Tahoma" w:cs="Tahoma"/>
      <w:sz w:val="16"/>
      <w:szCs w:val="16"/>
    </w:rPr>
  </w:style>
  <w:style w:type="character" w:customStyle="1" w:styleId="Heading1Char">
    <w:name w:val="Heading 1 Char"/>
    <w:basedOn w:val="DefaultParagraphFont"/>
    <w:link w:val="Heading1"/>
    <w:uiPriority w:val="9"/>
    <w:rsid w:val="004376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765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376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37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437657"/>
    <w:rPr>
      <w:rFonts w:ascii="Courier New" w:eastAsia="MS Mincho" w:hAnsi="Courier New" w:cs="Courier New"/>
      <w:sz w:val="20"/>
      <w:szCs w:val="20"/>
      <w:lang w:eastAsia="lt-LT"/>
    </w:rPr>
  </w:style>
  <w:style w:type="paragraph" w:styleId="NormalWeb">
    <w:name w:val="Normal (Web)"/>
    <w:basedOn w:val="Normal"/>
    <w:uiPriority w:val="99"/>
    <w:unhideWhenUsed/>
    <w:rsid w:val="00437657"/>
    <w:pPr>
      <w:spacing w:before="100" w:beforeAutospacing="1" w:after="100" w:afterAutospacing="1" w:line="240" w:lineRule="auto"/>
    </w:pPr>
    <w:rPr>
      <w:rFonts w:cs="Times New Roman"/>
      <w:szCs w:val="24"/>
      <w:lang w:eastAsia="lt-LT"/>
    </w:rPr>
  </w:style>
  <w:style w:type="paragraph" w:styleId="Header">
    <w:name w:val="header"/>
    <w:basedOn w:val="Normal"/>
    <w:link w:val="HeaderChar"/>
    <w:uiPriority w:val="99"/>
    <w:unhideWhenUsed/>
    <w:rsid w:val="00437657"/>
    <w:pPr>
      <w:tabs>
        <w:tab w:val="center" w:pos="4819"/>
        <w:tab w:val="right" w:pos="9638"/>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37657"/>
    <w:rPr>
      <w:rFonts w:asciiTheme="minorHAnsi" w:hAnsiTheme="minorHAnsi"/>
      <w:sz w:val="22"/>
    </w:rPr>
  </w:style>
  <w:style w:type="paragraph" w:styleId="Footer">
    <w:name w:val="footer"/>
    <w:basedOn w:val="Normal"/>
    <w:link w:val="FooterChar"/>
    <w:uiPriority w:val="99"/>
    <w:unhideWhenUsed/>
    <w:rsid w:val="00437657"/>
    <w:pPr>
      <w:tabs>
        <w:tab w:val="center" w:pos="4819"/>
        <w:tab w:val="right" w:pos="9638"/>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37657"/>
    <w:rPr>
      <w:rFonts w:asciiTheme="minorHAnsi" w:hAnsiTheme="minorHAnsi"/>
      <w:sz w:val="22"/>
    </w:rPr>
  </w:style>
  <w:style w:type="paragraph" w:styleId="ListParagraph">
    <w:name w:val="List Paragraph"/>
    <w:basedOn w:val="Normal"/>
    <w:uiPriority w:val="34"/>
    <w:qFormat/>
    <w:rsid w:val="00437657"/>
    <w:pPr>
      <w:spacing w:after="160" w:line="259" w:lineRule="auto"/>
      <w:ind w:left="720"/>
      <w:contextualSpacing/>
    </w:pPr>
    <w:rPr>
      <w:rFonts w:asciiTheme="minorHAnsi" w:hAnsiTheme="minorHAnsi"/>
      <w:sz w:val="22"/>
    </w:rPr>
  </w:style>
  <w:style w:type="character" w:styleId="Hyperlink">
    <w:name w:val="Hyperlink"/>
    <w:basedOn w:val="DefaultParagraphFont"/>
    <w:uiPriority w:val="99"/>
    <w:semiHidden/>
    <w:unhideWhenUsed/>
    <w:rsid w:val="00437657"/>
    <w:rPr>
      <w:color w:val="0563C1"/>
      <w:u w:val="single"/>
    </w:rPr>
  </w:style>
  <w:style w:type="paragraph" w:styleId="NoSpacing">
    <w:name w:val="No Spacing"/>
    <w:uiPriority w:val="1"/>
    <w:qFormat/>
    <w:rsid w:val="00437657"/>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437657"/>
    <w:rPr>
      <w:sz w:val="16"/>
      <w:szCs w:val="16"/>
    </w:rPr>
  </w:style>
  <w:style w:type="paragraph" w:styleId="CommentText">
    <w:name w:val="annotation text"/>
    <w:basedOn w:val="Normal"/>
    <w:link w:val="CommentTextChar"/>
    <w:uiPriority w:val="99"/>
    <w:unhideWhenUsed/>
    <w:rsid w:val="0043765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43765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37657"/>
    <w:rPr>
      <w:b/>
      <w:bCs/>
    </w:rPr>
  </w:style>
  <w:style w:type="character" w:customStyle="1" w:styleId="CommentSubjectChar">
    <w:name w:val="Comment Subject Char"/>
    <w:basedOn w:val="CommentTextChar"/>
    <w:link w:val="CommentSubject"/>
    <w:uiPriority w:val="99"/>
    <w:semiHidden/>
    <w:rsid w:val="00437657"/>
    <w:rPr>
      <w:rFonts w:asciiTheme="minorHAnsi" w:hAnsiTheme="minorHAnsi"/>
      <w:b/>
      <w:bCs/>
      <w:sz w:val="20"/>
      <w:szCs w:val="20"/>
    </w:rPr>
  </w:style>
  <w:style w:type="character" w:customStyle="1" w:styleId="BodyTextChar">
    <w:name w:val="Body Text Char"/>
    <w:basedOn w:val="DefaultParagraphFont"/>
    <w:link w:val="BodyText"/>
    <w:uiPriority w:val="99"/>
    <w:locked/>
    <w:rsid w:val="00437657"/>
    <w:rPr>
      <w:sz w:val="21"/>
      <w:szCs w:val="21"/>
      <w:shd w:val="clear" w:color="auto" w:fill="FFFFFF"/>
    </w:rPr>
  </w:style>
  <w:style w:type="character" w:customStyle="1" w:styleId="Bodytext11pt">
    <w:name w:val="Body text + 11 pt"/>
    <w:basedOn w:val="BodyTextChar"/>
    <w:uiPriority w:val="99"/>
    <w:rsid w:val="00437657"/>
    <w:rPr>
      <w:sz w:val="22"/>
      <w:szCs w:val="22"/>
      <w:shd w:val="clear" w:color="auto" w:fill="FFFFFF"/>
    </w:rPr>
  </w:style>
  <w:style w:type="paragraph" w:styleId="BodyText">
    <w:name w:val="Body Text"/>
    <w:basedOn w:val="Normal"/>
    <w:link w:val="BodyTextChar"/>
    <w:uiPriority w:val="99"/>
    <w:rsid w:val="00437657"/>
    <w:pPr>
      <w:shd w:val="clear" w:color="auto" w:fill="FFFFFF"/>
      <w:spacing w:before="720" w:after="60" w:line="240" w:lineRule="atLeast"/>
    </w:pPr>
    <w:rPr>
      <w:sz w:val="21"/>
      <w:szCs w:val="21"/>
    </w:rPr>
  </w:style>
  <w:style w:type="character" w:customStyle="1" w:styleId="BodyTextChar1">
    <w:name w:val="Body Text Char1"/>
    <w:basedOn w:val="DefaultParagraphFont"/>
    <w:uiPriority w:val="99"/>
    <w:semiHidden/>
    <w:rsid w:val="00437657"/>
  </w:style>
  <w:style w:type="character" w:customStyle="1" w:styleId="PagrindinistekstasDiagrama">
    <w:name w:val="Pagrindinis tekstas Diagrama"/>
    <w:basedOn w:val="DefaultParagraphFont"/>
    <w:uiPriority w:val="99"/>
    <w:semiHidden/>
    <w:rsid w:val="00437657"/>
  </w:style>
  <w:style w:type="paragraph" w:styleId="FootnoteText">
    <w:name w:val="footnote text"/>
    <w:basedOn w:val="Normal"/>
    <w:link w:val="FootnoteTextChar"/>
    <w:uiPriority w:val="99"/>
    <w:semiHidden/>
    <w:unhideWhenUsed/>
    <w:rsid w:val="0043765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7657"/>
    <w:rPr>
      <w:rFonts w:asciiTheme="minorHAnsi" w:hAnsiTheme="minorHAnsi"/>
      <w:sz w:val="20"/>
      <w:szCs w:val="20"/>
    </w:rPr>
  </w:style>
  <w:style w:type="character" w:styleId="FootnoteReference">
    <w:name w:val="footnote reference"/>
    <w:basedOn w:val="DefaultParagraphFont"/>
    <w:uiPriority w:val="99"/>
    <w:semiHidden/>
    <w:unhideWhenUsed/>
    <w:rsid w:val="00437657"/>
    <w:rPr>
      <w:vertAlign w:val="superscript"/>
    </w:rPr>
  </w:style>
  <w:style w:type="character" w:customStyle="1" w:styleId="HTMLiankstoformatuotasDiagrama1">
    <w:name w:val="HTML iš anksto formatuotas Diagrama1"/>
    <w:uiPriority w:val="99"/>
    <w:semiHidden/>
    <w:locked/>
    <w:rsid w:val="00437657"/>
    <w:rPr>
      <w:rFonts w:ascii="Courier New" w:eastAsia="MS Mincho" w:hAnsi="Courier New" w:cs="Courier New"/>
      <w:sz w:val="20"/>
      <w:szCs w:val="20"/>
      <w:lang w:eastAsia="ar-SA" w:bidi="ar-SA"/>
    </w:rPr>
  </w:style>
  <w:style w:type="character" w:customStyle="1" w:styleId="Bodytext0">
    <w:name w:val="Body text_"/>
    <w:basedOn w:val="DefaultParagraphFont"/>
    <w:link w:val="Pagrindinistekstas1"/>
    <w:rsid w:val="00437657"/>
    <w:rPr>
      <w:rFonts w:eastAsia="Times New Roman" w:cs="Times New Roman"/>
      <w:spacing w:val="9"/>
      <w:sz w:val="19"/>
      <w:szCs w:val="19"/>
      <w:shd w:val="clear" w:color="auto" w:fill="FFFFFF"/>
    </w:rPr>
  </w:style>
  <w:style w:type="paragraph" w:customStyle="1" w:styleId="Pagrindinistekstas1">
    <w:name w:val="Pagrindinis tekstas1"/>
    <w:basedOn w:val="Normal"/>
    <w:link w:val="Bodytext0"/>
    <w:rsid w:val="00437657"/>
    <w:pPr>
      <w:widowControl w:val="0"/>
      <w:shd w:val="clear" w:color="auto" w:fill="FFFFFF"/>
      <w:spacing w:after="0" w:line="0" w:lineRule="atLeast"/>
    </w:pPr>
    <w:rPr>
      <w:rFonts w:eastAsia="Times New Roman" w:cs="Times New Roman"/>
      <w:spacing w:val="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88189">
      <w:bodyDiv w:val="1"/>
      <w:marLeft w:val="0"/>
      <w:marRight w:val="0"/>
      <w:marTop w:val="0"/>
      <w:marBottom w:val="0"/>
      <w:divBdr>
        <w:top w:val="none" w:sz="0" w:space="0" w:color="auto"/>
        <w:left w:val="none" w:sz="0" w:space="0" w:color="auto"/>
        <w:bottom w:val="none" w:sz="0" w:space="0" w:color="auto"/>
        <w:right w:val="none" w:sz="0" w:space="0" w:color="auto"/>
      </w:divBdr>
    </w:div>
    <w:div w:id="13169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9BE3-D667-4F44-B35A-C8F5E7EB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54524</Words>
  <Characters>31080</Characters>
  <Application>Microsoft Office Word</Application>
  <DocSecurity>0</DocSecurity>
  <Lines>259</Lines>
  <Paragraphs>170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Marius Zoza</cp:lastModifiedBy>
  <cp:revision>2</cp:revision>
  <cp:lastPrinted>2020-09-22T07:08:00Z</cp:lastPrinted>
  <dcterms:created xsi:type="dcterms:W3CDTF">2020-09-23T09:15:00Z</dcterms:created>
  <dcterms:modified xsi:type="dcterms:W3CDTF">2020-09-23T09:15:00Z</dcterms:modified>
</cp:coreProperties>
</file>