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CD" w:rsidRPr="000B72CD" w:rsidRDefault="000B72CD" w:rsidP="000B72CD">
      <w:pPr>
        <w:spacing w:line="276" w:lineRule="auto"/>
        <w:rPr>
          <w:rFonts w:eastAsia="Calibri"/>
          <w:szCs w:val="24"/>
        </w:rPr>
      </w:pPr>
      <w:r>
        <w:rPr>
          <w:szCs w:val="24"/>
          <w:lang w:eastAsia="lt-LT"/>
        </w:rPr>
        <w:t xml:space="preserve">                                                                  </w:t>
      </w:r>
      <w:r w:rsidRPr="000B72CD">
        <w:rPr>
          <w:szCs w:val="24"/>
          <w:lang w:eastAsia="lt-LT"/>
        </w:rPr>
        <w:t xml:space="preserve">       P</w:t>
      </w:r>
      <w:r w:rsidRPr="000B72CD">
        <w:rPr>
          <w:rFonts w:eastAsia="Calibri"/>
          <w:szCs w:val="24"/>
        </w:rPr>
        <w:t>ATVIRTINTA</w:t>
      </w:r>
    </w:p>
    <w:p w:rsidR="000B72CD" w:rsidRPr="000B72CD" w:rsidRDefault="000B72CD" w:rsidP="000B72CD">
      <w:pPr>
        <w:spacing w:line="276" w:lineRule="auto"/>
        <w:rPr>
          <w:rFonts w:eastAsia="Calibri"/>
          <w:szCs w:val="24"/>
        </w:rPr>
      </w:pPr>
      <w:r w:rsidRPr="000B72CD">
        <w:rPr>
          <w:rFonts w:eastAsia="Calibri"/>
          <w:szCs w:val="24"/>
        </w:rPr>
        <w:tab/>
      </w:r>
      <w:r w:rsidRPr="000B72CD">
        <w:rPr>
          <w:rFonts w:eastAsia="Calibri"/>
          <w:szCs w:val="24"/>
        </w:rPr>
        <w:tab/>
      </w:r>
      <w:r w:rsidRPr="000B72CD">
        <w:rPr>
          <w:rFonts w:eastAsia="Calibri"/>
          <w:szCs w:val="24"/>
        </w:rPr>
        <w:tab/>
      </w:r>
      <w:r w:rsidRPr="000B72CD">
        <w:rPr>
          <w:rFonts w:eastAsia="Calibri"/>
          <w:szCs w:val="24"/>
        </w:rPr>
        <w:tab/>
        <w:t xml:space="preserve">          </w:t>
      </w:r>
      <w:r>
        <w:rPr>
          <w:rFonts w:eastAsia="Calibri"/>
          <w:szCs w:val="24"/>
        </w:rPr>
        <w:tab/>
      </w:r>
      <w:r>
        <w:rPr>
          <w:rFonts w:eastAsia="Calibri"/>
          <w:szCs w:val="24"/>
        </w:rPr>
        <w:tab/>
      </w:r>
      <w:r w:rsidRPr="000B72CD">
        <w:rPr>
          <w:rFonts w:eastAsia="Calibri"/>
          <w:szCs w:val="24"/>
        </w:rPr>
        <w:t xml:space="preserve"> Sedos Vytauto Mačernio gimnazijos</w:t>
      </w:r>
    </w:p>
    <w:p w:rsidR="000B72CD" w:rsidRDefault="000B72CD" w:rsidP="000B72CD">
      <w:pPr>
        <w:spacing w:line="276" w:lineRule="auto"/>
        <w:ind w:left="2592"/>
        <w:rPr>
          <w:rFonts w:eastAsia="Calibri"/>
          <w:szCs w:val="24"/>
        </w:rPr>
      </w:pPr>
      <w:r w:rsidRPr="000B72CD">
        <w:rPr>
          <w:rFonts w:eastAsia="Calibri"/>
          <w:szCs w:val="24"/>
        </w:rPr>
        <w:tab/>
      </w:r>
      <w:r w:rsidRPr="000B72CD">
        <w:rPr>
          <w:rFonts w:eastAsia="Calibri"/>
          <w:szCs w:val="24"/>
        </w:rPr>
        <w:tab/>
        <w:t xml:space="preserve">           </w:t>
      </w:r>
      <w:r>
        <w:rPr>
          <w:rFonts w:eastAsia="Calibri"/>
          <w:szCs w:val="24"/>
        </w:rPr>
        <w:t xml:space="preserve">  </w:t>
      </w:r>
      <w:r w:rsidRPr="000B72CD">
        <w:rPr>
          <w:rFonts w:eastAsia="Calibri"/>
          <w:szCs w:val="24"/>
        </w:rPr>
        <w:t>direktoriaus 20</w:t>
      </w:r>
      <w:r>
        <w:rPr>
          <w:rFonts w:eastAsia="Calibri"/>
          <w:szCs w:val="24"/>
        </w:rPr>
        <w:t>22 m. birželio 16 d.</w:t>
      </w:r>
      <w:r w:rsidRPr="000B72CD">
        <w:rPr>
          <w:rFonts w:eastAsia="Calibri"/>
          <w:szCs w:val="24"/>
        </w:rPr>
        <w:t xml:space="preserve">  įsakymu </w:t>
      </w:r>
    </w:p>
    <w:p w:rsidR="000B72CD" w:rsidRPr="000B72CD" w:rsidRDefault="000B72CD" w:rsidP="000B72CD">
      <w:pPr>
        <w:spacing w:line="276" w:lineRule="auto"/>
        <w:ind w:left="4032" w:firstLine="288"/>
        <w:rPr>
          <w:rFonts w:eastAsia="Calibri"/>
          <w:szCs w:val="24"/>
        </w:rPr>
      </w:pPr>
      <w:r>
        <w:rPr>
          <w:rFonts w:eastAsia="Calibri"/>
          <w:szCs w:val="24"/>
        </w:rPr>
        <w:t xml:space="preserve"> Nr. V1-3</w:t>
      </w:r>
      <w:r w:rsidR="00E53FE4">
        <w:rPr>
          <w:rFonts w:eastAsia="Calibri"/>
          <w:szCs w:val="24"/>
        </w:rPr>
        <w:t>4</w:t>
      </w:r>
      <w:r>
        <w:rPr>
          <w:rFonts w:eastAsia="Calibri"/>
          <w:szCs w:val="24"/>
        </w:rPr>
        <w:t>-1</w:t>
      </w:r>
    </w:p>
    <w:p w:rsidR="00B4192C" w:rsidRDefault="00B4192C" w:rsidP="000B72CD">
      <w:pPr>
        <w:tabs>
          <w:tab w:val="center" w:pos="4153"/>
          <w:tab w:val="right" w:pos="8306"/>
        </w:tabs>
        <w:jc w:val="center"/>
        <w:rPr>
          <w:lang w:eastAsia="lt-LT"/>
        </w:rPr>
      </w:pPr>
    </w:p>
    <w:p w:rsidR="00B4192C" w:rsidRDefault="00B4192C">
      <w:pPr>
        <w:tabs>
          <w:tab w:val="left" w:pos="6237"/>
          <w:tab w:val="right" w:pos="8306"/>
        </w:tabs>
        <w:rPr>
          <w:lang w:eastAsia="lt-LT"/>
        </w:rPr>
      </w:pPr>
    </w:p>
    <w:p w:rsidR="00B4192C" w:rsidRDefault="000B72CD">
      <w:pPr>
        <w:jc w:val="center"/>
        <w:rPr>
          <w:b/>
          <w:szCs w:val="24"/>
          <w:lang w:eastAsia="lt-LT"/>
        </w:rPr>
      </w:pPr>
      <w:r>
        <w:rPr>
          <w:b/>
          <w:szCs w:val="24"/>
          <w:lang w:eastAsia="lt-LT"/>
        </w:rPr>
        <w:t xml:space="preserve">SEDOS VYTAUTO MAČERNIO </w:t>
      </w:r>
      <w:r w:rsidR="00004578">
        <w:rPr>
          <w:b/>
          <w:szCs w:val="24"/>
          <w:lang w:eastAsia="lt-LT"/>
        </w:rPr>
        <w:t>GIMNAZIJOS</w:t>
      </w:r>
      <w:r w:rsidR="00960EE3">
        <w:rPr>
          <w:b/>
          <w:szCs w:val="24"/>
          <w:lang w:eastAsia="lt-LT"/>
        </w:rPr>
        <w:t xml:space="preserve"> DARBUOTOJŲ </w:t>
      </w:r>
    </w:p>
    <w:p w:rsidR="00B4192C" w:rsidRDefault="00960EE3">
      <w:pPr>
        <w:jc w:val="center"/>
        <w:rPr>
          <w:b/>
          <w:szCs w:val="24"/>
          <w:lang w:eastAsia="lt-LT"/>
        </w:rPr>
      </w:pPr>
      <w:r>
        <w:rPr>
          <w:b/>
          <w:szCs w:val="24"/>
          <w:lang w:eastAsia="lt-LT"/>
        </w:rPr>
        <w:t>VEIKLOS VERTINIMO TVARKOS APRAŠAS</w:t>
      </w:r>
    </w:p>
    <w:p w:rsidR="00B4192C" w:rsidRDefault="00B4192C">
      <w:pPr>
        <w:rPr>
          <w:szCs w:val="24"/>
          <w:lang w:eastAsia="lt-LT"/>
        </w:rPr>
      </w:pPr>
    </w:p>
    <w:p w:rsidR="00E65352" w:rsidRDefault="00E65352">
      <w:pPr>
        <w:rPr>
          <w:szCs w:val="24"/>
          <w:lang w:eastAsia="lt-LT"/>
        </w:rPr>
      </w:pPr>
    </w:p>
    <w:p w:rsidR="00B4192C" w:rsidRDefault="00960EE3">
      <w:pPr>
        <w:jc w:val="center"/>
        <w:rPr>
          <w:b/>
          <w:szCs w:val="24"/>
          <w:lang w:eastAsia="lt-LT"/>
        </w:rPr>
      </w:pPr>
      <w:r>
        <w:rPr>
          <w:b/>
          <w:szCs w:val="24"/>
          <w:lang w:eastAsia="lt-LT"/>
        </w:rPr>
        <w:t>I SKYRIUS</w:t>
      </w:r>
    </w:p>
    <w:p w:rsidR="00B4192C" w:rsidRDefault="00960EE3">
      <w:pPr>
        <w:jc w:val="center"/>
        <w:rPr>
          <w:b/>
          <w:szCs w:val="24"/>
          <w:lang w:eastAsia="lt-LT"/>
        </w:rPr>
      </w:pPr>
      <w:r>
        <w:rPr>
          <w:b/>
          <w:szCs w:val="24"/>
          <w:lang w:eastAsia="lt-LT"/>
        </w:rPr>
        <w:t>BENDROSIOS NUOSTATOS</w:t>
      </w:r>
    </w:p>
    <w:p w:rsidR="00E65352" w:rsidRDefault="00E65352">
      <w:pPr>
        <w:jc w:val="center"/>
        <w:rPr>
          <w:b/>
          <w:szCs w:val="24"/>
          <w:lang w:eastAsia="lt-LT"/>
        </w:rPr>
      </w:pPr>
    </w:p>
    <w:p w:rsidR="00004578" w:rsidRDefault="00004578" w:rsidP="00FB0AC5">
      <w:pPr>
        <w:ind w:firstLine="720"/>
        <w:jc w:val="both"/>
      </w:pPr>
      <w:r>
        <w:t>1. Sedos Vytauto Mačernio gimnazijos (toliau – gimnazija) darbuotojų veiklos vertinimo tvarkos aprašas (toliau – Aprašas) nustato gimnazijos darbuotojų, dirbančių pagal darbo sutartis (toliau – darbuotojai), kasmetinio veiklos vertinimo tvarką: metinio veiklos vertinimo paskirtį ir tikslus; metinio veiklos vertinimo planavimą ir organizavimą; metinio veiklos vertinimo pokalbio vykdymą; metinio veiklos vertinimo pokalbio aplinką ir priemones; metinio veiklos vertinimo išvados ir pasiektų susitarimų fiksavimą.</w:t>
      </w:r>
    </w:p>
    <w:p w:rsidR="00004578" w:rsidRDefault="00004578" w:rsidP="00FB0AC5">
      <w:pPr>
        <w:ind w:firstLine="720"/>
        <w:jc w:val="both"/>
      </w:pPr>
      <w:r>
        <w:t xml:space="preserve">2. Aprašas netaikomas gimnazijos darbuotojams, kurių pareigybės priskiriamos D lygiui. </w:t>
      </w:r>
    </w:p>
    <w:p w:rsidR="00004578" w:rsidRDefault="00004578" w:rsidP="00FB0AC5">
      <w:pPr>
        <w:ind w:firstLine="720"/>
        <w:jc w:val="both"/>
      </w:pPr>
      <w:r>
        <w:t xml:space="preserve">3. Darbuotojų vertinimo tvarkos aprašas parengtas remiantis: </w:t>
      </w:r>
    </w:p>
    <w:p w:rsidR="00004578" w:rsidRDefault="00004578" w:rsidP="00FB0AC5">
      <w:pPr>
        <w:ind w:firstLine="720"/>
        <w:jc w:val="both"/>
      </w:pPr>
      <w:r>
        <w:t xml:space="preserve">3.1. Valstybės ir savivaldybių įstaigų darbuotojų veiklos vertinimo tvarkos aprašu; </w:t>
      </w:r>
    </w:p>
    <w:p w:rsidR="00004578" w:rsidRDefault="00004578" w:rsidP="00FB0AC5">
      <w:pPr>
        <w:ind w:firstLine="720"/>
        <w:jc w:val="both"/>
      </w:pPr>
      <w:r>
        <w:t>3.2. Valstybinių ir savivaldybių švietimo įstaigų (išskyrus aukštąsias mokyklas) vadovų, jų pavaduotojų ugdymui, ugdymą organizuojančių skyrių vedėjų veiklos vertinimo nuostatais;</w:t>
      </w:r>
    </w:p>
    <w:p w:rsidR="00004578" w:rsidRDefault="00004578" w:rsidP="00FB0AC5">
      <w:pPr>
        <w:ind w:firstLine="720"/>
        <w:jc w:val="both"/>
      </w:pPr>
      <w:r>
        <w:t xml:space="preserve">4. Apraše vartojamos sąvokos: </w:t>
      </w:r>
    </w:p>
    <w:p w:rsidR="00004578" w:rsidRDefault="00004578" w:rsidP="00FB0AC5">
      <w:pPr>
        <w:ind w:firstLine="720"/>
        <w:jc w:val="both"/>
      </w:pPr>
      <w:r>
        <w:t xml:space="preserve">4.1. </w:t>
      </w:r>
      <w:r w:rsidRPr="00BC7FBB">
        <w:rPr>
          <w:b/>
        </w:rPr>
        <w:t>Vertintojas</w:t>
      </w:r>
      <w:r>
        <w:t xml:space="preserve"> – vadovas, kuris vertina tiesiogiai jam pavaldaus darbuotojo veiklą, ir asmuo, kuriam šis darbuotojas tiesiogiai pavaldus; </w:t>
      </w:r>
    </w:p>
    <w:p w:rsidR="00004578" w:rsidRDefault="00004578" w:rsidP="00FB0AC5">
      <w:pPr>
        <w:ind w:firstLine="720"/>
        <w:jc w:val="both"/>
      </w:pPr>
      <w:r>
        <w:t xml:space="preserve">4.2. </w:t>
      </w:r>
      <w:r w:rsidRPr="00BC7FBB">
        <w:rPr>
          <w:b/>
        </w:rPr>
        <w:t>Vertinamasis</w:t>
      </w:r>
      <w:r>
        <w:t xml:space="preserve"> – pavaldinys, kurio darbinė veikla yra vertinama; </w:t>
      </w:r>
    </w:p>
    <w:p w:rsidR="00A825BC" w:rsidRDefault="00004578" w:rsidP="00FB0AC5">
      <w:pPr>
        <w:ind w:firstLine="720"/>
        <w:jc w:val="both"/>
      </w:pPr>
      <w:r>
        <w:t xml:space="preserve">4.3. </w:t>
      </w:r>
      <w:r w:rsidRPr="00BC7FBB">
        <w:rPr>
          <w:b/>
        </w:rPr>
        <w:t>Veiklos vertinimo išvados forma</w:t>
      </w:r>
      <w:r>
        <w:t xml:space="preserve"> – dokumentas, kuriame fiksuojami pokalbio metu aptarti įgyvendinti praėjusių kalendorinių metų darbuotojo veiklos rezultatai, priežastys, turėjusios neigiamą įtaką užduočių įvykdymui, numatomos einamųjų metų veiklos užduotys bei rizikos, kurioms esant užduotys gali būti neįvykdytos, mokymosi ir kvalifikacijos tobulinimo poreikiai ateinančiam periodui; </w:t>
      </w:r>
    </w:p>
    <w:p w:rsidR="00A825BC" w:rsidRDefault="00004578" w:rsidP="00FB0AC5">
      <w:pPr>
        <w:ind w:firstLine="720"/>
        <w:jc w:val="both"/>
      </w:pPr>
      <w:r>
        <w:t xml:space="preserve">4.4. </w:t>
      </w:r>
      <w:r w:rsidRPr="00BC7FBB">
        <w:rPr>
          <w:b/>
        </w:rPr>
        <w:t>Darbuotojo veiklos vertinimas</w:t>
      </w:r>
      <w:r>
        <w:t xml:space="preserve"> – sistemingas visų darbuotojo atliekamų darbo užduočių įvertinimas pagal aiškiai apibrėžtus kriterijus; </w:t>
      </w:r>
    </w:p>
    <w:p w:rsidR="00BC7FBB" w:rsidRDefault="00004578" w:rsidP="00FB0AC5">
      <w:pPr>
        <w:ind w:firstLine="720"/>
        <w:jc w:val="both"/>
      </w:pPr>
      <w:r>
        <w:t xml:space="preserve">4.5. </w:t>
      </w:r>
      <w:r w:rsidRPr="00BC7FBB">
        <w:rPr>
          <w:b/>
        </w:rPr>
        <w:t>Vertinimo kriterijai</w:t>
      </w:r>
      <w:r>
        <w:t xml:space="preserve"> – kriterijai, kuriais remiantis yra vertinama kiekvieno darbuotojo darbinė veikla. Vertinimo kriterijai privalo būti vienodi visiems tas pačias pareigas einantiems darbuotojams. Vertinimo kriterijai: </w:t>
      </w:r>
    </w:p>
    <w:p w:rsidR="00BC7FBB" w:rsidRDefault="00004578" w:rsidP="00FB0AC5">
      <w:pPr>
        <w:ind w:firstLine="720"/>
        <w:jc w:val="both"/>
      </w:pPr>
      <w:r>
        <w:t xml:space="preserve">4.5.1. </w:t>
      </w:r>
      <w:r w:rsidRPr="00BC7FBB">
        <w:rPr>
          <w:b/>
        </w:rPr>
        <w:t>labai gerai</w:t>
      </w:r>
      <w:r>
        <w:t xml:space="preserve"> - darbuotojas įvykdė užduotis ir viršijo kai kuriuos sutartus vertinimo rodiklius; </w:t>
      </w:r>
    </w:p>
    <w:p w:rsidR="00BC7FBB" w:rsidRDefault="00004578" w:rsidP="00FB0AC5">
      <w:pPr>
        <w:ind w:firstLine="720"/>
        <w:jc w:val="both"/>
      </w:pPr>
      <w:r>
        <w:t xml:space="preserve">4.5.2. </w:t>
      </w:r>
      <w:r w:rsidRPr="00BC7FBB">
        <w:rPr>
          <w:b/>
        </w:rPr>
        <w:t>gerai</w:t>
      </w:r>
      <w:r>
        <w:t xml:space="preserve"> - darbuotojas iš esmės įvykdė užduotis pagal sutartus vertinimo rodiklius; </w:t>
      </w:r>
    </w:p>
    <w:p w:rsidR="00BC7FBB" w:rsidRDefault="00004578" w:rsidP="00FB0AC5">
      <w:pPr>
        <w:ind w:firstLine="720"/>
        <w:jc w:val="both"/>
      </w:pPr>
      <w:r>
        <w:t xml:space="preserve">4.5.3. </w:t>
      </w:r>
      <w:r w:rsidRPr="00BC7FBB">
        <w:rPr>
          <w:b/>
        </w:rPr>
        <w:t>patenkinamai</w:t>
      </w:r>
      <w:r>
        <w:t xml:space="preserve"> - darbuotojas įvykdė tik kai kurias užduotis pagal sutartus vertinimo rodiklius; </w:t>
      </w:r>
    </w:p>
    <w:p w:rsidR="00B4192C" w:rsidRDefault="00004578" w:rsidP="00FB0AC5">
      <w:pPr>
        <w:ind w:firstLine="720"/>
        <w:jc w:val="both"/>
      </w:pPr>
      <w:r>
        <w:t xml:space="preserve">4.5.4. </w:t>
      </w:r>
      <w:r w:rsidRPr="00BC7FBB">
        <w:rPr>
          <w:b/>
        </w:rPr>
        <w:t>nepatenkinamai</w:t>
      </w:r>
      <w:r>
        <w:t xml:space="preserve"> - darbuotojas neįvykdė užduočių pagal sutartus vertinimo rodiklius</w:t>
      </w:r>
      <w:r w:rsidR="00BC7FBB">
        <w:t>.</w:t>
      </w:r>
    </w:p>
    <w:p w:rsidR="00BC7FBB" w:rsidRPr="00004578" w:rsidRDefault="00BC7FBB" w:rsidP="00004578">
      <w:pPr>
        <w:jc w:val="both"/>
      </w:pPr>
    </w:p>
    <w:p w:rsidR="00BC7FBB" w:rsidRDefault="00BC7FBB" w:rsidP="00BC7FBB">
      <w:pPr>
        <w:jc w:val="center"/>
        <w:rPr>
          <w:b/>
        </w:rPr>
      </w:pPr>
      <w:r w:rsidRPr="00BC7FBB">
        <w:rPr>
          <w:b/>
        </w:rPr>
        <w:t>II SKYRIUS</w:t>
      </w:r>
    </w:p>
    <w:p w:rsidR="00BC7FBB" w:rsidRDefault="00BC7FBB" w:rsidP="008E3A85">
      <w:pPr>
        <w:jc w:val="center"/>
        <w:rPr>
          <w:b/>
        </w:rPr>
      </w:pPr>
      <w:r w:rsidRPr="00BC7FBB">
        <w:rPr>
          <w:b/>
        </w:rPr>
        <w:t>METINIO VEIKLOS VERTINIMO PASKIRTIS IR TIKSLAI</w:t>
      </w:r>
    </w:p>
    <w:p w:rsidR="008E3A85" w:rsidRDefault="008E3A85" w:rsidP="00BC7FBB">
      <w:pPr>
        <w:jc w:val="both"/>
      </w:pPr>
    </w:p>
    <w:p w:rsidR="00BC7FBB" w:rsidRDefault="00BC7FBB" w:rsidP="008E3A85">
      <w:pPr>
        <w:ind w:firstLine="720"/>
        <w:jc w:val="both"/>
      </w:pPr>
      <w:r>
        <w:t xml:space="preserve">5. Veiklos vertinimo paskirtis: </w:t>
      </w:r>
    </w:p>
    <w:p w:rsidR="00BC7FBB" w:rsidRDefault="00BC7FBB" w:rsidP="008E3A85">
      <w:pPr>
        <w:ind w:firstLine="720"/>
        <w:jc w:val="both"/>
      </w:pPr>
      <w:r>
        <w:t xml:space="preserve">5.1. paskatinti darbuotojus gerinti individualų veiklos atlikimą; </w:t>
      </w:r>
    </w:p>
    <w:p w:rsidR="00BC7FBB" w:rsidRDefault="00BC7FBB" w:rsidP="008E3A85">
      <w:pPr>
        <w:ind w:firstLine="720"/>
        <w:jc w:val="both"/>
      </w:pPr>
      <w:r>
        <w:t xml:space="preserve">5.2. rasti sprendimus kaip individualų veiklos atlikimą suderinti su gimnazijos plėtros ir veiklos strateginiais planais; </w:t>
      </w:r>
    </w:p>
    <w:p w:rsidR="00293D21" w:rsidRDefault="00293D21" w:rsidP="00293D21">
      <w:pPr>
        <w:ind w:firstLine="720"/>
        <w:jc w:val="center"/>
      </w:pPr>
      <w:r>
        <w:lastRenderedPageBreak/>
        <w:t>2</w:t>
      </w:r>
    </w:p>
    <w:p w:rsidR="00BC7FBB" w:rsidRDefault="00BC7FBB" w:rsidP="008E3A85">
      <w:pPr>
        <w:ind w:firstLine="720"/>
        <w:jc w:val="both"/>
      </w:pPr>
      <w:r>
        <w:t xml:space="preserve">5.3. ugdyti darbuotojų motyvaciją ir plėtoti gimnazijos bendradarbiavimo kultūrą; </w:t>
      </w:r>
    </w:p>
    <w:p w:rsidR="00BC7FBB" w:rsidRDefault="00BC7FBB" w:rsidP="008E3A85">
      <w:pPr>
        <w:ind w:firstLine="720"/>
        <w:jc w:val="both"/>
      </w:pPr>
      <w:r>
        <w:t xml:space="preserve">5.4. susieti veiklos vertinimą kaip vadybos būdą su kitomis gimnazijos vadybos sritimis ir metodais; </w:t>
      </w:r>
    </w:p>
    <w:p w:rsidR="00BC7FBB" w:rsidRDefault="00BC7FBB" w:rsidP="008E3A85">
      <w:pPr>
        <w:ind w:firstLine="720"/>
        <w:jc w:val="both"/>
      </w:pPr>
      <w:r>
        <w:t>5.5. derinti kasdienį stebėjimą ir grįžtamąjį ryšį ir reguliarius struktūruotus pokalbius.</w:t>
      </w:r>
    </w:p>
    <w:p w:rsidR="00BC7FBB" w:rsidRDefault="00BC7FBB" w:rsidP="008E3A85">
      <w:pPr>
        <w:ind w:firstLine="720"/>
        <w:jc w:val="both"/>
      </w:pPr>
      <w:r>
        <w:t xml:space="preserve">6. Metinio veiklos vertinimo pokalbio tikslai: </w:t>
      </w:r>
    </w:p>
    <w:p w:rsidR="00BC7FBB" w:rsidRDefault="00BC7FBB" w:rsidP="008E3A85">
      <w:pPr>
        <w:ind w:firstLine="720"/>
        <w:jc w:val="both"/>
      </w:pPr>
      <w:r>
        <w:t xml:space="preserve">6.1. kelti realiai įvykdomus individualius tikslus ir įvertinti </w:t>
      </w:r>
      <w:proofErr w:type="spellStart"/>
      <w:r>
        <w:t>laimėjimus</w:t>
      </w:r>
      <w:proofErr w:type="spellEnd"/>
      <w:r>
        <w:t xml:space="preserve">; </w:t>
      </w:r>
    </w:p>
    <w:p w:rsidR="00BC7FBB" w:rsidRDefault="00BC7FBB" w:rsidP="008E3A85">
      <w:pPr>
        <w:ind w:firstLine="720"/>
        <w:jc w:val="both"/>
      </w:pPr>
      <w:r>
        <w:t xml:space="preserve">6.2. analizuoti darbuotojo veiklą ir skatinti atsakomybę už savo veiklos rezultatus; </w:t>
      </w:r>
    </w:p>
    <w:p w:rsidR="00BC7FBB" w:rsidRDefault="00BC7FBB" w:rsidP="008E3A85">
      <w:pPr>
        <w:ind w:firstLine="720"/>
        <w:jc w:val="both"/>
      </w:pPr>
      <w:r>
        <w:t xml:space="preserve">6.3. analizuoti darbuotojo kompetencijų (įsi-) vertinimo rezultatus; </w:t>
      </w:r>
    </w:p>
    <w:p w:rsidR="00BC7FBB" w:rsidRDefault="00BC7FBB" w:rsidP="008E3A85">
      <w:pPr>
        <w:ind w:firstLine="720"/>
        <w:jc w:val="both"/>
      </w:pPr>
      <w:r>
        <w:t xml:space="preserve">6.4. nustatyti </w:t>
      </w:r>
      <w:proofErr w:type="spellStart"/>
      <w:r>
        <w:t>privalumus</w:t>
      </w:r>
      <w:proofErr w:type="spellEnd"/>
      <w:r>
        <w:t xml:space="preserve"> ir tobulintinas sritis; </w:t>
      </w:r>
    </w:p>
    <w:p w:rsidR="00BC7FBB" w:rsidRDefault="00BC7FBB" w:rsidP="008E3A85">
      <w:pPr>
        <w:ind w:firstLine="720"/>
        <w:jc w:val="both"/>
      </w:pPr>
      <w:r>
        <w:t>6.5 nustatyti darbuotojo ugdymo (-</w:t>
      </w:r>
      <w:proofErr w:type="spellStart"/>
      <w:r>
        <w:t>si</w:t>
      </w:r>
      <w:proofErr w:type="spellEnd"/>
      <w:r>
        <w:t xml:space="preserve">) poreikius; </w:t>
      </w:r>
    </w:p>
    <w:p w:rsidR="00BC7FBB" w:rsidRDefault="00BC7FBB" w:rsidP="008E3A85">
      <w:pPr>
        <w:ind w:firstLine="720"/>
        <w:jc w:val="both"/>
      </w:pPr>
      <w:r>
        <w:t xml:space="preserve">6.6. padėti darbuotojui tobulėti; </w:t>
      </w:r>
    </w:p>
    <w:p w:rsidR="00BC7FBB" w:rsidRDefault="00BC7FBB" w:rsidP="008E3A85">
      <w:pPr>
        <w:ind w:firstLine="720"/>
        <w:jc w:val="both"/>
      </w:pPr>
      <w:r>
        <w:t xml:space="preserve">6.7. įvertinti darbuotojo atliekamą darbą pagal aiškius kriterijus; </w:t>
      </w:r>
    </w:p>
    <w:p w:rsidR="00BC7FBB" w:rsidRDefault="00BC7FBB" w:rsidP="008E3A85">
      <w:pPr>
        <w:ind w:firstLine="720"/>
        <w:jc w:val="both"/>
      </w:pPr>
      <w:r>
        <w:t xml:space="preserve">6.8 suteikti darbuotojui grįžtamąjį ryšį apie jo atliekamą darbą; </w:t>
      </w:r>
    </w:p>
    <w:p w:rsidR="00BC7FBB" w:rsidRDefault="00BC7FBB" w:rsidP="008E3A85">
      <w:pPr>
        <w:ind w:firstLine="720"/>
        <w:jc w:val="both"/>
      </w:pPr>
      <w:r>
        <w:t xml:space="preserve">6.9. didinti darbuotojo motyvaciją tobulėti; </w:t>
      </w:r>
    </w:p>
    <w:p w:rsidR="00BC7FBB" w:rsidRDefault="00BC7FBB" w:rsidP="008E3A85">
      <w:pPr>
        <w:ind w:firstLine="720"/>
        <w:jc w:val="both"/>
      </w:pPr>
      <w:r>
        <w:t xml:space="preserve">6.10. nustatyti darbuotojo mokymosi ir kvalifikacijos tobulinimo poreikius; </w:t>
      </w:r>
    </w:p>
    <w:p w:rsidR="00BC7FBB" w:rsidRDefault="00BC7FBB" w:rsidP="008E3A85">
      <w:pPr>
        <w:ind w:firstLine="720"/>
        <w:jc w:val="both"/>
      </w:pPr>
      <w:r>
        <w:t xml:space="preserve">6.11. išsiaiškinti darbuotojo prioritetus ir lūkesčius. </w:t>
      </w:r>
    </w:p>
    <w:p w:rsidR="00BC7FBB" w:rsidRDefault="00BC7FBB" w:rsidP="008E3A85">
      <w:pPr>
        <w:ind w:firstLine="720"/>
        <w:jc w:val="both"/>
      </w:pPr>
      <w:r>
        <w:t xml:space="preserve">7. Esminis metinio pokalbio tikslas – susitarti, ką ir kaip darbuotojas turi daryti per ateinantį vertinimo laikotarpį, kad pasiektų savo darbo ir </w:t>
      </w:r>
      <w:proofErr w:type="spellStart"/>
      <w:r>
        <w:t>tobulinimosi</w:t>
      </w:r>
      <w:proofErr w:type="spellEnd"/>
      <w:r>
        <w:t xml:space="preserve"> tikslus. </w:t>
      </w:r>
    </w:p>
    <w:p w:rsidR="00BC7FBB" w:rsidRDefault="00BC7FBB" w:rsidP="00BC7FBB">
      <w:pPr>
        <w:jc w:val="both"/>
      </w:pPr>
    </w:p>
    <w:p w:rsidR="00BC7FBB" w:rsidRDefault="00BC7FBB" w:rsidP="00BC7FBB">
      <w:pPr>
        <w:jc w:val="center"/>
        <w:rPr>
          <w:b/>
        </w:rPr>
      </w:pPr>
      <w:r w:rsidRPr="00BC7FBB">
        <w:rPr>
          <w:b/>
        </w:rPr>
        <w:t xml:space="preserve">III SKYRIUS </w:t>
      </w:r>
    </w:p>
    <w:p w:rsidR="00BC7FBB" w:rsidRDefault="00BC7FBB" w:rsidP="00BC7FBB">
      <w:pPr>
        <w:jc w:val="center"/>
      </w:pPr>
      <w:r w:rsidRPr="00BC7FBB">
        <w:rPr>
          <w:b/>
        </w:rPr>
        <w:t>METINIO VEIKLOS VERTINIMO PLANAVIMAS IR ORGANIZAVIMAS</w:t>
      </w:r>
      <w:r>
        <w:t xml:space="preserve"> </w:t>
      </w:r>
    </w:p>
    <w:p w:rsidR="00BC7FBB" w:rsidRDefault="00BC7FBB" w:rsidP="00BC7FBB">
      <w:pPr>
        <w:jc w:val="center"/>
      </w:pPr>
    </w:p>
    <w:p w:rsidR="00BC7FBB" w:rsidRDefault="00BC7FBB" w:rsidP="008E3A85">
      <w:pPr>
        <w:ind w:firstLine="720"/>
        <w:jc w:val="both"/>
      </w:pPr>
      <w:r>
        <w:t>8. Veiklos vertinimo pokalbiai organizuojami vieną kartą per metus. Metinės veiklos užduotys, susijusios su darbuotojų funkcijomis, siektini rezultat</w:t>
      </w:r>
      <w:r w:rsidR="00100AA5">
        <w:t xml:space="preserve">ai ir jų vertinimo rodikliai </w:t>
      </w:r>
      <w:bookmarkStart w:id="0" w:name="_GoBack"/>
      <w:bookmarkEnd w:id="0"/>
      <w:r>
        <w:t>gimnazijos darbuotojams turi būti nustatyti kiekvienais metais iki sausio 31 d.:</w:t>
      </w:r>
    </w:p>
    <w:p w:rsidR="00BC7FBB" w:rsidRDefault="00BC7FBB" w:rsidP="008E3A85">
      <w:pPr>
        <w:ind w:firstLine="720"/>
        <w:jc w:val="both"/>
      </w:pPr>
      <w:r>
        <w:t xml:space="preserve"> 8.1. atsakingiems vadovams metinės užduotys turi būti suformuluotos ne vėliau kaip iki sausio 15 dienos; </w:t>
      </w:r>
    </w:p>
    <w:p w:rsidR="00BC7FBB" w:rsidRDefault="00BC7FBB" w:rsidP="008E3A85">
      <w:pPr>
        <w:ind w:firstLine="720"/>
        <w:jc w:val="both"/>
      </w:pPr>
      <w:r>
        <w:t xml:space="preserve">8.2. atsakingi vadovai sau tiesiogiai pavaldžių darbuotojų metines užduotis aptaria ir suformuluoja tik po to, kai gauna savo metines užduotis; </w:t>
      </w:r>
    </w:p>
    <w:p w:rsidR="00BC7FBB" w:rsidRDefault="00BC7FBB" w:rsidP="008E3A85">
      <w:pPr>
        <w:ind w:firstLine="720"/>
        <w:jc w:val="both"/>
      </w:pPr>
      <w:r>
        <w:t>8.3. darbuotojui, kuris grįžo iš atostogų vaikui prižiūrėti vėliau negu s</w:t>
      </w:r>
      <w:r w:rsidR="00E65352">
        <w:t xml:space="preserve">palio 1 dieną ar kurio darbo </w:t>
      </w:r>
      <w:r>
        <w:t>gimnazijoje pradžios ar perkėlimo į kitas pareigas data yra vėlesnė negu spalio 1 diena, metinės užduotys, siektini rezultatai ir jų vertinimo rodikliai einamiesiems metams nenustatomi. Prireikus nustatytos metinės užduotys, siektini rezultatai ir jų vertinimo rodikliai einamaisiais metais gali būti pakeisti arba papildyti, bet ne vėliau kaip iki spalio 1 dienos.</w:t>
      </w:r>
    </w:p>
    <w:p w:rsidR="00BC7FBB" w:rsidRDefault="00BC7FBB" w:rsidP="008E3A85">
      <w:pPr>
        <w:ind w:firstLine="720"/>
        <w:jc w:val="both"/>
      </w:pPr>
      <w:r>
        <w:t xml:space="preserve"> 9. Tiesioginis darbuotojo vadovas, atsižvelgdamas į gimnazijos metinio plano priemones, darbuotojams nustato metines užduotis, siektinus rezultatus, jų vertinimo rodiklius ir riziką, kuriai esant užduotys gali būti neįvykdytos. </w:t>
      </w:r>
    </w:p>
    <w:p w:rsidR="00BC7FBB" w:rsidRDefault="00BC7FBB" w:rsidP="008E3A85">
      <w:pPr>
        <w:ind w:firstLine="720"/>
        <w:jc w:val="both"/>
      </w:pPr>
      <w:r>
        <w:t xml:space="preserve">10. Darbuotojams nustatytos užduotys turi būti aiškios, įvykdomos, turėti nustatytą įvykdymo laiką. Siektinų rezultatų vertinimo rodikliai turi būti aiškūs, leidžiantys įvertinti, ar pasiektas konkretus tikslas. </w:t>
      </w:r>
    </w:p>
    <w:p w:rsidR="00BC7FBB" w:rsidRDefault="00BC7FBB" w:rsidP="008E3A85">
      <w:pPr>
        <w:ind w:firstLine="720"/>
        <w:jc w:val="both"/>
      </w:pPr>
      <w:r>
        <w:t xml:space="preserve">11. Riziką, kuriai esant užduotys gali būti neįvykdytos, tiesioginis darbuotojo vadovas (toliau – vadovas) nustato įvertindamas nuo darbuotojo nepriklausančias aplinkybes. </w:t>
      </w:r>
    </w:p>
    <w:p w:rsidR="00BC7FBB" w:rsidRDefault="00BC7FBB" w:rsidP="008E3A85">
      <w:pPr>
        <w:ind w:firstLine="720"/>
        <w:jc w:val="both"/>
      </w:pPr>
      <w:r>
        <w:t xml:space="preserve">12. Darbuotojo veiklos vertinimas apima: </w:t>
      </w:r>
    </w:p>
    <w:p w:rsidR="00BC7FBB" w:rsidRDefault="00BC7FBB" w:rsidP="008E3A85">
      <w:pPr>
        <w:ind w:firstLine="720"/>
        <w:jc w:val="both"/>
      </w:pPr>
      <w:r>
        <w:t xml:space="preserve">12.1. darbuotojo veiklos nagrinėjimą; </w:t>
      </w:r>
    </w:p>
    <w:p w:rsidR="00BC7FBB" w:rsidRDefault="00BC7FBB" w:rsidP="008E3A85">
      <w:pPr>
        <w:ind w:firstLine="720"/>
        <w:jc w:val="both"/>
      </w:pPr>
      <w:r>
        <w:t xml:space="preserve">12.2. darbuotojo veiklos įvertinimą; </w:t>
      </w:r>
    </w:p>
    <w:p w:rsidR="00BC7FBB" w:rsidRDefault="00BC7FBB" w:rsidP="008E3A85">
      <w:pPr>
        <w:ind w:firstLine="720"/>
        <w:jc w:val="both"/>
      </w:pPr>
      <w:r>
        <w:t xml:space="preserve">12.3. vertinimo išvados surašymą. </w:t>
      </w:r>
    </w:p>
    <w:p w:rsidR="00BC7FBB" w:rsidRDefault="00BC7FBB" w:rsidP="008E3A85">
      <w:pPr>
        <w:ind w:firstLine="720"/>
        <w:jc w:val="both"/>
      </w:pPr>
      <w:r>
        <w:t xml:space="preserve">13. Darbuotojo veiklos nagrinėjimas susideda iš veiklos vertinimo išvados I ir II skyrių užpildymo ir pokalbio su darbuotoju. </w:t>
      </w:r>
    </w:p>
    <w:p w:rsidR="00BC7FBB" w:rsidRDefault="00BC7FBB" w:rsidP="008E3A85">
      <w:pPr>
        <w:ind w:firstLine="720"/>
        <w:jc w:val="both"/>
      </w:pPr>
      <w:r>
        <w:t xml:space="preserve">14. Vadovas pateikia darbuotojui veiklos vertinimo išvados formą (pagal Aprašo 1 priedą ir direktoriaus pavaduotojams ugdymui - pagal Aprašo 2 priedą). </w:t>
      </w:r>
    </w:p>
    <w:p w:rsidR="00BC7FBB" w:rsidRDefault="00BC7FBB" w:rsidP="00BC7FBB">
      <w:pPr>
        <w:jc w:val="both"/>
      </w:pPr>
      <w:r>
        <w:t xml:space="preserve">Darbuotojas užpildo veiklos vertinimo išvados formos I skyriaus 1 punktą ir grąžina vadovui ne vėliau kaip per 3 darbo dienas nuo jos gavimo. </w:t>
      </w:r>
    </w:p>
    <w:p w:rsidR="00293D21" w:rsidRDefault="00293D21" w:rsidP="00293D21">
      <w:pPr>
        <w:jc w:val="center"/>
      </w:pPr>
      <w:r>
        <w:lastRenderedPageBreak/>
        <w:t>3</w:t>
      </w:r>
    </w:p>
    <w:p w:rsidR="00BC7FBB" w:rsidRDefault="00BC7FBB" w:rsidP="008E3A85">
      <w:pPr>
        <w:ind w:firstLine="720"/>
        <w:jc w:val="both"/>
      </w:pPr>
      <w:r>
        <w:t>15. Darbuotojas ir vadovas susitaria dėl pokalbio datos.</w:t>
      </w:r>
      <w:r w:rsidR="00E00AC7">
        <w:t xml:space="preserve"> Pokalbio datos patvirtinamos įsakymu.</w:t>
      </w:r>
      <w:r>
        <w:t xml:space="preserve"> </w:t>
      </w:r>
      <w:r w:rsidR="00402C57">
        <w:t xml:space="preserve">Vadovas </w:t>
      </w:r>
      <w:r>
        <w:t>iki pokalbio susipažįsta su darbuotojo užpildytos veiklos vertinimo išvados formos I skyriaus 1 punktu. Į veiklos vertinimo pokalbį da</w:t>
      </w:r>
      <w:r w:rsidR="00E65352">
        <w:t xml:space="preserve">rbuotojas turi teisę kviesti  </w:t>
      </w:r>
      <w:r>
        <w:t>gimnazijos darb</w:t>
      </w:r>
      <w:r w:rsidR="00E65352">
        <w:t>o tarybos</w:t>
      </w:r>
      <w:r>
        <w:t xml:space="preserve"> atstovą, kuris Lietuvos Respublikos darbo kodekso nustatytais atvejais ir tvarka įgyvendina darbuotojų atstovavimą (informavimą, konsultavimą ir dalyvavimą darbdaviui priimant sprendimus) gimnazijoje ir kuris veiklos vertinimo pokalbyje gali dalyvauti stebėtojo teisėmis. Vadovas su darbuotoju pokalbio metu: </w:t>
      </w:r>
    </w:p>
    <w:p w:rsidR="00E00AC7" w:rsidRDefault="00BC7FBB" w:rsidP="00402C57">
      <w:pPr>
        <w:ind w:firstLine="720"/>
        <w:jc w:val="both"/>
      </w:pPr>
      <w:r>
        <w:t xml:space="preserve">15.1. aptaria darbuotojo gebėjimus vykdyti pareigybės aprašyme nustatytas funkcijas, jo pasiektus rezultatus, atliekant pavestas metines veiklos užduotis, jo veiklą per praėjusius kalendorinius metus ir prireikus patikslina veiklos vertinimo išvados formos I skyriaus 1 punktą, užpildo jos II skyriaus 4 ir 5 punktus (direktoriaus pavaduotojų ugdymui pildoma veiklos vertinimo išvados formos II skyriaus 4 punktas); </w:t>
      </w:r>
    </w:p>
    <w:p w:rsidR="00E00AC7" w:rsidRDefault="00BC7FBB" w:rsidP="00402C57">
      <w:pPr>
        <w:ind w:firstLine="720"/>
        <w:jc w:val="both"/>
      </w:pPr>
      <w:r>
        <w:t xml:space="preserve">15.2. suformuluoja einamųjų metų veiklos užduotis, numato siektinus rezultatus, jų vertinimo rodiklius, riziką, kuriai esant darbuotojo metinės veiklos užduotys gali būti neįvykdytos, ir užpildo veiklos vertinimo išvados formos I skyriaus 2 ir 3 punktus; </w:t>
      </w:r>
    </w:p>
    <w:p w:rsidR="00E00AC7" w:rsidRDefault="00BC7FBB" w:rsidP="00402C57">
      <w:pPr>
        <w:ind w:firstLine="720"/>
        <w:jc w:val="both"/>
      </w:pPr>
      <w:r>
        <w:t xml:space="preserve">16. Aptaria darbuotojo kvalifikacijos tobulinimą ir užpildo veiklos vertinimo išvados formos II skyriaus 6 punktą (direktoriaus pavaduotojams ugdymui pildoma veiklos vertinimo išvados formos II skyriaus 5 punktas). </w:t>
      </w:r>
    </w:p>
    <w:p w:rsidR="00E00AC7" w:rsidRDefault="00BC7FBB" w:rsidP="00402C57">
      <w:pPr>
        <w:ind w:firstLine="720"/>
        <w:jc w:val="both"/>
      </w:pPr>
      <w:r>
        <w:t xml:space="preserve">17. Po pokalbio vadovas užpildo darbuotojo veiklos vertinimo išvados formos III skyriaus 7 ir 8 punktus (direktoriaus pavaduotojams ugdymui - III skyriaus 6 punktą): </w:t>
      </w:r>
    </w:p>
    <w:p w:rsidR="00E00AC7" w:rsidRDefault="00BC7FBB" w:rsidP="00402C57">
      <w:pPr>
        <w:ind w:firstLine="720"/>
        <w:jc w:val="both"/>
      </w:pPr>
      <w:r>
        <w:t xml:space="preserve">17.1. remdamasis šio aprašo 3.5 punkte nurodytais vertinimo kriterijais, pažymi darbuotojo bendrą veiklos vertinimą ir įrašo siūlymus (direktoriaus pavaduotojų ugdymui veikla vertinama remiantis tik šio Aprašo 3.5 punkte nurodytais vertinimo kriterijais). </w:t>
      </w:r>
    </w:p>
    <w:p w:rsidR="00E00AC7" w:rsidRDefault="00BC7FBB" w:rsidP="00402C57">
      <w:pPr>
        <w:ind w:firstLine="720"/>
        <w:jc w:val="both"/>
      </w:pPr>
      <w:r>
        <w:t>18. Jeigu darbuotojas į pareigas buvo priimtas iki kalendorinių metų pabaigos likus mažiau kaip 6 mėnesiams ir darbuotojui nebuvo nustatytos metinės veiklos užduotys, tokiu atveju darbuotojas nevertinamas, o per pokalbį atliekami Aprašo 15.2 papunktyje nurodyti veiksmai. 19. Jei darbuotojo veikla įvertinama nepatenkinamai, vadovas su darbuotoju gali sudaryti rezultatų gerinimo planą, jame nurodomi darbuotojo veiklos trūkumai, nustatomi siektini veiklos rezultatai, siūlomos priemonės šiems rezultatams pasiekti, nurodomas rezultatų gerinimo plano įvykdymo terminas. Vadovas šį planą pateikia darbuotojui pasirašytinai susipažinti ne vėliau kaip per 7 darbo dienas nuo sprendimo darbuotojui nustatyti mažesnį pareiginės algos pastoviosios dalies koeficien</w:t>
      </w:r>
      <w:r w:rsidR="00E00AC7">
        <w:t xml:space="preserve">tą priėmimo dienos: </w:t>
      </w:r>
    </w:p>
    <w:p w:rsidR="00E00AC7" w:rsidRDefault="00BC7FBB" w:rsidP="00402C57">
      <w:pPr>
        <w:ind w:firstLine="720"/>
        <w:jc w:val="both"/>
      </w:pPr>
      <w:r>
        <w:t xml:space="preserve">19.1. rezultatų gerinimo plano vykdymas įvertinamas ne anksčiau kaip po 2 mėnesių; </w:t>
      </w:r>
    </w:p>
    <w:p w:rsidR="00E00AC7" w:rsidRDefault="00BC7FBB" w:rsidP="00402C57">
      <w:pPr>
        <w:ind w:firstLine="720"/>
        <w:jc w:val="both"/>
      </w:pPr>
      <w:r>
        <w:t xml:space="preserve">19.2. rezultatų gerinimo planą įvertinus nepatenkinamai, su darbuotoju gali būti nutraukiama darbo sutartis pagal Darbo kodekso 57 straipsnio 1 dalies 2 punktą. </w:t>
      </w:r>
    </w:p>
    <w:p w:rsidR="00E00AC7" w:rsidRDefault="00BC7FBB" w:rsidP="00402C57">
      <w:pPr>
        <w:ind w:firstLine="720"/>
        <w:jc w:val="both"/>
      </w:pPr>
      <w:r>
        <w:t xml:space="preserve">20. Jeigu direktoriaus pavaduotojo ugdymui veikla 3 metus iš eilės buvo įvertinta ,,gerai“ ir ,,labai gerai“, jam siūloma įsivertinti vadovavimo švietimo įstaigai kompetencijas, būti įregistruotam švietimo įstaigų vadovų rezerve ir pretenduoti tapti švietimo įstaigos vadovu. </w:t>
      </w:r>
    </w:p>
    <w:p w:rsidR="00E00AC7" w:rsidRDefault="00E00AC7" w:rsidP="00BC7FBB">
      <w:pPr>
        <w:jc w:val="both"/>
      </w:pPr>
    </w:p>
    <w:p w:rsidR="00E00AC7" w:rsidRDefault="00BC7FBB" w:rsidP="00E00AC7">
      <w:pPr>
        <w:jc w:val="center"/>
        <w:rPr>
          <w:b/>
        </w:rPr>
      </w:pPr>
      <w:r w:rsidRPr="00E00AC7">
        <w:rPr>
          <w:b/>
        </w:rPr>
        <w:t>IV SKYRIUS</w:t>
      </w:r>
    </w:p>
    <w:p w:rsidR="00E00AC7" w:rsidRDefault="00BC7FBB" w:rsidP="00E00AC7">
      <w:pPr>
        <w:jc w:val="center"/>
        <w:rPr>
          <w:b/>
        </w:rPr>
      </w:pPr>
      <w:r w:rsidRPr="00E00AC7">
        <w:rPr>
          <w:b/>
        </w:rPr>
        <w:t>METINIO VEIKLOS VERTINIMO POKALBIO VYKDYMAS</w:t>
      </w:r>
    </w:p>
    <w:p w:rsidR="00E00AC7" w:rsidRPr="00E00AC7" w:rsidRDefault="00E00AC7" w:rsidP="00E00AC7">
      <w:pPr>
        <w:jc w:val="center"/>
        <w:rPr>
          <w:b/>
        </w:rPr>
      </w:pPr>
    </w:p>
    <w:p w:rsidR="00E00AC7" w:rsidRDefault="00BC7FBB" w:rsidP="00402C57">
      <w:pPr>
        <w:ind w:firstLine="720"/>
        <w:jc w:val="both"/>
      </w:pPr>
      <w:r>
        <w:t xml:space="preserve">21. Vadovas ir įpareigoti darbuotojai: </w:t>
      </w:r>
    </w:p>
    <w:p w:rsidR="00E00AC7" w:rsidRDefault="00BC7FBB" w:rsidP="00402C57">
      <w:pPr>
        <w:ind w:firstLine="720"/>
        <w:jc w:val="both"/>
      </w:pPr>
      <w:r>
        <w:t xml:space="preserve">21.1. informuoja sau tiesiogiai pavaldžius darbuotojus apie pokalbių terminus, ne vėliau, kaip 3 dienos iki pokalbio; </w:t>
      </w:r>
    </w:p>
    <w:p w:rsidR="00E00AC7" w:rsidRDefault="00BC7FBB" w:rsidP="00402C57">
      <w:pPr>
        <w:ind w:firstLine="720"/>
        <w:jc w:val="both"/>
      </w:pPr>
      <w:r>
        <w:t>21.2. pateikia darbuotojui veiklos vertinimo išvados formą, kad darbuotojas galėtų įrašyti pasiektus rezultatus;</w:t>
      </w:r>
    </w:p>
    <w:p w:rsidR="00E00AC7" w:rsidRDefault="00BC7FBB" w:rsidP="00402C57">
      <w:pPr>
        <w:ind w:firstLine="720"/>
        <w:jc w:val="both"/>
      </w:pPr>
      <w:r>
        <w:t xml:space="preserve">21.3. susitaria dėl pokalbio datos, laiko ir vietos. </w:t>
      </w:r>
    </w:p>
    <w:p w:rsidR="00E00AC7" w:rsidRDefault="00BC7FBB" w:rsidP="00402C57">
      <w:pPr>
        <w:ind w:firstLine="720"/>
        <w:jc w:val="both"/>
      </w:pPr>
      <w:r>
        <w:t xml:space="preserve">22. Metinio veiklos vertinimo pokalbyje dalyvauja du asmenys – darbuotojas ir pokalbį vykdantis asmuo. </w:t>
      </w:r>
    </w:p>
    <w:p w:rsidR="00E00AC7" w:rsidRDefault="00BC7FBB" w:rsidP="00402C57">
      <w:pPr>
        <w:ind w:firstLine="720"/>
        <w:jc w:val="both"/>
      </w:pPr>
      <w:r>
        <w:t xml:space="preserve">23. Darbuotojo veiklos vertinimo pokalbis turi būti dokumentuojamas. </w:t>
      </w:r>
    </w:p>
    <w:p w:rsidR="00293D21" w:rsidRDefault="00BC7FBB" w:rsidP="00402C57">
      <w:pPr>
        <w:ind w:firstLine="720"/>
        <w:jc w:val="both"/>
      </w:pPr>
      <w:r>
        <w:t xml:space="preserve">24. Darbuotojo veiklos vertinimo pokalbio tikslas – aptarti darbuotojo atliktas funkcijas, išsiaiškinti santykius su kolegomis, aptarti darbuotojo žinias ir domėjimąsi įstaigos veikla bei savo </w:t>
      </w:r>
    </w:p>
    <w:p w:rsidR="00293D21" w:rsidRDefault="00293D21" w:rsidP="00293D21">
      <w:pPr>
        <w:ind w:firstLine="720"/>
        <w:jc w:val="center"/>
      </w:pPr>
      <w:r>
        <w:lastRenderedPageBreak/>
        <w:t>4</w:t>
      </w:r>
    </w:p>
    <w:p w:rsidR="00E00AC7" w:rsidRDefault="00BC7FBB" w:rsidP="00293D21">
      <w:pPr>
        <w:jc w:val="both"/>
      </w:pPr>
      <w:r>
        <w:t xml:space="preserve">veiklos sritimi, aptarti kvalifikacijos kėlimo poreikius, profesinio tobulėjimo galimybes, susitarti dėl konkrečių sekančio laikotarpio užduočių. </w:t>
      </w:r>
    </w:p>
    <w:p w:rsidR="00E00AC7" w:rsidRDefault="00BC7FBB" w:rsidP="00402C57">
      <w:pPr>
        <w:ind w:firstLine="720"/>
        <w:jc w:val="both"/>
      </w:pPr>
      <w:r>
        <w:t xml:space="preserve">25. Bendras grįžtamasis ryšys: </w:t>
      </w:r>
    </w:p>
    <w:p w:rsidR="00E00AC7" w:rsidRDefault="00BC7FBB" w:rsidP="00402C57">
      <w:pPr>
        <w:ind w:firstLine="720"/>
        <w:jc w:val="both"/>
      </w:pPr>
      <w:r>
        <w:t xml:space="preserve">25.1. išsiaiškinamos pagrindinės darbo problemos, kliūtys, darbuotojo aktualijos; </w:t>
      </w:r>
    </w:p>
    <w:p w:rsidR="00E00AC7" w:rsidRDefault="00BC7FBB" w:rsidP="00402C57">
      <w:pPr>
        <w:ind w:firstLine="720"/>
        <w:jc w:val="both"/>
      </w:pPr>
      <w:r>
        <w:t xml:space="preserve">25.2. orientacinis klausimas: „Kas dar yra svarbaus, ką norėtumėte apsvarstyti?“ </w:t>
      </w:r>
    </w:p>
    <w:p w:rsidR="00E00AC7" w:rsidRDefault="00BC7FBB" w:rsidP="00402C57">
      <w:pPr>
        <w:ind w:firstLine="720"/>
        <w:jc w:val="both"/>
      </w:pPr>
      <w:r>
        <w:t xml:space="preserve">25.3. pokalbių trukmė ne ilgiau kaip 1 valanda. </w:t>
      </w:r>
    </w:p>
    <w:p w:rsidR="00E00AC7" w:rsidRDefault="00BC7FBB" w:rsidP="00402C57">
      <w:pPr>
        <w:ind w:firstLine="720"/>
        <w:jc w:val="both"/>
      </w:pPr>
      <w:r>
        <w:t xml:space="preserve">26. Pagrindinės pokalbio taisyklės: 26.1. kiekvieno pokalbio dalyje pirmas pasisako darbuotojas, vėliau savo nuomonę pasako vadovas; </w:t>
      </w:r>
    </w:p>
    <w:p w:rsidR="00E00AC7" w:rsidRDefault="00BC7FBB" w:rsidP="00402C57">
      <w:pPr>
        <w:ind w:firstLine="720"/>
        <w:jc w:val="both"/>
      </w:pPr>
      <w:r>
        <w:t xml:space="preserve">26.2. pokalbio metu daugiau kalba, yra kalbinamas darbuotojas; </w:t>
      </w:r>
    </w:p>
    <w:p w:rsidR="00E00AC7" w:rsidRDefault="00BC7FBB" w:rsidP="00402C57">
      <w:pPr>
        <w:ind w:firstLine="720"/>
        <w:jc w:val="both"/>
      </w:pPr>
      <w:r>
        <w:t xml:space="preserve">26.3. vadovas palaiko ir ugdo, o ne teisia darbuotoją; </w:t>
      </w:r>
    </w:p>
    <w:p w:rsidR="00E00AC7" w:rsidRDefault="00BC7FBB" w:rsidP="00402C57">
      <w:pPr>
        <w:ind w:firstLine="720"/>
        <w:jc w:val="both"/>
      </w:pPr>
      <w:r>
        <w:t xml:space="preserve">26.4. svarstomi veiklos, elgesio faktai, o ne asmenybės bruožai; </w:t>
      </w:r>
    </w:p>
    <w:p w:rsidR="00E00AC7" w:rsidRDefault="00BC7FBB" w:rsidP="00402C57">
      <w:pPr>
        <w:ind w:firstLine="720"/>
        <w:jc w:val="both"/>
      </w:pPr>
      <w:r>
        <w:t xml:space="preserve">26.5. aptariami konkretūs faktai ir sutariami konkretūs tikslai. </w:t>
      </w:r>
    </w:p>
    <w:p w:rsidR="00E00AC7" w:rsidRDefault="00E00AC7" w:rsidP="00BC7FBB">
      <w:pPr>
        <w:jc w:val="both"/>
      </w:pPr>
    </w:p>
    <w:p w:rsidR="00E00AC7" w:rsidRPr="00E00AC7" w:rsidRDefault="00BC7FBB" w:rsidP="00E00AC7">
      <w:pPr>
        <w:jc w:val="center"/>
        <w:rPr>
          <w:b/>
        </w:rPr>
      </w:pPr>
      <w:r w:rsidRPr="00E00AC7">
        <w:rPr>
          <w:b/>
        </w:rPr>
        <w:t>V SKYRIUS</w:t>
      </w:r>
    </w:p>
    <w:p w:rsidR="00E00AC7" w:rsidRDefault="00BC7FBB" w:rsidP="00E00AC7">
      <w:pPr>
        <w:jc w:val="center"/>
      </w:pPr>
      <w:r w:rsidRPr="00E00AC7">
        <w:rPr>
          <w:b/>
        </w:rPr>
        <w:t>METINIO VEIKLOS VERTINIMO POKALBIO APLINKA IR PRIEMONĖS</w:t>
      </w:r>
      <w:r>
        <w:t xml:space="preserve"> </w:t>
      </w:r>
    </w:p>
    <w:p w:rsidR="00E00AC7" w:rsidRDefault="00E00AC7" w:rsidP="00E00AC7">
      <w:pPr>
        <w:jc w:val="center"/>
      </w:pPr>
    </w:p>
    <w:p w:rsidR="00E00AC7" w:rsidRDefault="00BC7FBB" w:rsidP="00402C57">
      <w:pPr>
        <w:ind w:firstLine="720"/>
        <w:jc w:val="both"/>
      </w:pPr>
      <w:r>
        <w:t xml:space="preserve">27. Metinio darbuotojo veiklos vertinimo pokalbio aplinka turi būti: </w:t>
      </w:r>
    </w:p>
    <w:p w:rsidR="00E00AC7" w:rsidRDefault="00BC7FBB" w:rsidP="00402C57">
      <w:pPr>
        <w:ind w:firstLine="720"/>
        <w:jc w:val="both"/>
      </w:pPr>
      <w:r>
        <w:t xml:space="preserve">27.1. jauki; </w:t>
      </w:r>
    </w:p>
    <w:p w:rsidR="00E00AC7" w:rsidRDefault="00BC7FBB" w:rsidP="00402C57">
      <w:pPr>
        <w:ind w:firstLine="720"/>
        <w:jc w:val="both"/>
      </w:pPr>
      <w:r>
        <w:t xml:space="preserve">27.2. jei yra galimybė, veiklos vertinimo pokalbio vietą pasirenka darbuotojas; </w:t>
      </w:r>
    </w:p>
    <w:p w:rsidR="00E00AC7" w:rsidRDefault="00BC7FBB" w:rsidP="00402C57">
      <w:pPr>
        <w:ind w:firstLine="720"/>
        <w:jc w:val="both"/>
      </w:pPr>
      <w:r>
        <w:t xml:space="preserve">27.3. patogi darbuotojams ir pokalbį vykdantiems vadovams; </w:t>
      </w:r>
    </w:p>
    <w:p w:rsidR="00E00AC7" w:rsidRDefault="00BC7FBB" w:rsidP="00402C57">
      <w:pPr>
        <w:ind w:firstLine="720"/>
        <w:jc w:val="both"/>
      </w:pPr>
      <w:r>
        <w:t xml:space="preserve">27.4. be išorinių trukdžių ir streso šaltinių (triukšmas, nepakankamas apšvietimas, telefono skambučiai, nekomfortiška </w:t>
      </w:r>
      <w:r w:rsidR="00E00AC7">
        <w:t xml:space="preserve">patalpos temperatūra ir pan.). </w:t>
      </w:r>
      <w:r>
        <w:t xml:space="preserve"> </w:t>
      </w:r>
    </w:p>
    <w:p w:rsidR="00E00AC7" w:rsidRDefault="00BC7FBB" w:rsidP="00402C57">
      <w:pPr>
        <w:ind w:firstLine="720"/>
        <w:jc w:val="both"/>
      </w:pPr>
      <w:r>
        <w:t>28. Vykstant darbuotojo veiklos vertinimo pokalbiui turi būti prieinami diskusijai reikalingi dokumentai ir i</w:t>
      </w:r>
      <w:r w:rsidR="00E00AC7">
        <w:t xml:space="preserve">nformacijos šaltiniai: </w:t>
      </w:r>
    </w:p>
    <w:p w:rsidR="00E00AC7" w:rsidRDefault="00E00AC7" w:rsidP="00402C57">
      <w:pPr>
        <w:ind w:firstLine="720"/>
        <w:jc w:val="both"/>
      </w:pPr>
      <w:r>
        <w:t xml:space="preserve">28.1. </w:t>
      </w:r>
      <w:r w:rsidR="00BC7FBB">
        <w:t xml:space="preserve">gimnazijos strateginis ir metų veiklos planai; </w:t>
      </w:r>
    </w:p>
    <w:p w:rsidR="00E00AC7" w:rsidRDefault="00BC7FBB" w:rsidP="00402C57">
      <w:pPr>
        <w:ind w:firstLine="720"/>
        <w:jc w:val="both"/>
      </w:pPr>
      <w:r>
        <w:t xml:space="preserve">28.2. vertinamo darbuotojo pareigybės aprašymas; </w:t>
      </w:r>
    </w:p>
    <w:p w:rsidR="00E00AC7" w:rsidRDefault="00BC7FBB" w:rsidP="00402C57">
      <w:pPr>
        <w:ind w:firstLine="720"/>
        <w:jc w:val="both"/>
      </w:pPr>
      <w:r>
        <w:t xml:space="preserve">28.3. kiti, su darbuotojo veiklos vertinimo pokalbiu susiję dokumentai (aprašai, rekomendacijos ir pan.); </w:t>
      </w:r>
    </w:p>
    <w:p w:rsidR="00E00AC7" w:rsidRDefault="00E00AC7" w:rsidP="00402C57">
      <w:pPr>
        <w:ind w:firstLine="720"/>
        <w:jc w:val="both"/>
      </w:pPr>
      <w:r>
        <w:t xml:space="preserve">28.4. </w:t>
      </w:r>
      <w:r w:rsidR="00BC7FBB">
        <w:t xml:space="preserve">gimnazijos poreikių tyrimų ir analizės rezultatai; </w:t>
      </w:r>
    </w:p>
    <w:p w:rsidR="00E00AC7" w:rsidRDefault="00BC7FBB" w:rsidP="00402C57">
      <w:pPr>
        <w:ind w:firstLine="720"/>
        <w:jc w:val="both"/>
      </w:pPr>
      <w:r>
        <w:t xml:space="preserve">28.5. interneto prieiga, kuri įgalina susipažinti su pokalbiui reikalinga informacija; </w:t>
      </w:r>
    </w:p>
    <w:p w:rsidR="00E00AC7" w:rsidRDefault="00BC7FBB" w:rsidP="00402C57">
      <w:pPr>
        <w:ind w:firstLine="720"/>
        <w:jc w:val="both"/>
      </w:pPr>
      <w:r>
        <w:t xml:space="preserve">28.6. paskutinio vertinamojo pokalbio rezultatai; </w:t>
      </w:r>
    </w:p>
    <w:p w:rsidR="00E00AC7" w:rsidRDefault="00BC7FBB" w:rsidP="00402C57">
      <w:pPr>
        <w:ind w:firstLine="720"/>
        <w:jc w:val="both"/>
      </w:pPr>
      <w:r>
        <w:t xml:space="preserve">28.7. užfiksuotos informacijos apie vertinamą darbuotoją faktai (stebėtos veiklos aprašymai, protokolai ir pan., atsiliepimai, skundai ir pan.); </w:t>
      </w:r>
    </w:p>
    <w:p w:rsidR="00E00AC7" w:rsidRDefault="00BC7FBB" w:rsidP="00402C57">
      <w:pPr>
        <w:ind w:firstLine="720"/>
        <w:jc w:val="both"/>
      </w:pPr>
      <w:r>
        <w:t xml:space="preserve">28.8. darbuotojo kompetencijų (įsi-) vertinimo rezultatai per vertinamąjį laikotarpį. </w:t>
      </w:r>
    </w:p>
    <w:p w:rsidR="00E00AC7" w:rsidRDefault="00E00AC7" w:rsidP="00E00AC7">
      <w:pPr>
        <w:jc w:val="center"/>
      </w:pPr>
    </w:p>
    <w:p w:rsidR="00E00AC7" w:rsidRPr="00E00AC7" w:rsidRDefault="00BC7FBB" w:rsidP="00E00AC7">
      <w:pPr>
        <w:jc w:val="center"/>
        <w:rPr>
          <w:b/>
        </w:rPr>
      </w:pPr>
      <w:r w:rsidRPr="00E00AC7">
        <w:rPr>
          <w:b/>
        </w:rPr>
        <w:t xml:space="preserve">VI SKYRIUS </w:t>
      </w:r>
    </w:p>
    <w:p w:rsidR="00E00AC7" w:rsidRDefault="00BC7FBB" w:rsidP="00E00AC7">
      <w:pPr>
        <w:jc w:val="center"/>
        <w:rPr>
          <w:b/>
        </w:rPr>
      </w:pPr>
      <w:r w:rsidRPr="00E00AC7">
        <w:rPr>
          <w:b/>
        </w:rPr>
        <w:t>DARBUOTOJO VEIKLOS VERTINIMO IŠVADOS IR PASIEKTŲ SUSITARIMŲ FIKSAVIMAS</w:t>
      </w:r>
    </w:p>
    <w:p w:rsidR="00E00AC7" w:rsidRPr="00E00AC7" w:rsidRDefault="00E00AC7" w:rsidP="00E00AC7">
      <w:pPr>
        <w:jc w:val="center"/>
        <w:rPr>
          <w:b/>
        </w:rPr>
      </w:pPr>
    </w:p>
    <w:p w:rsidR="00E00AC7" w:rsidRDefault="00BC7FBB" w:rsidP="00402C57">
      <w:pPr>
        <w:ind w:firstLine="720"/>
        <w:jc w:val="both"/>
      </w:pPr>
      <w:r>
        <w:t xml:space="preserve"> 29. Vadovas darbuotoją su veiklos vertinimo išvada supažindina pasirašytinai. Darbuotojui nesutikus su bent vienu veiklos vertinimo išvados punktu, tai pažymima pasirašant veiklos vertinimo išvadą. Darbuotojui atsisakius veiklos vertinimo išvadoje pasirašyti, kad su šia išvada susipažino, surašomas aktas ir jį pasirašo vadovas. </w:t>
      </w:r>
    </w:p>
    <w:p w:rsidR="00E00AC7" w:rsidRDefault="00BC7FBB" w:rsidP="00402C57">
      <w:pPr>
        <w:ind w:firstLine="720"/>
        <w:jc w:val="both"/>
      </w:pPr>
      <w:r>
        <w:t>30. Vadovas per 3 darbo dienas nuo darbuotojo veiklos vertinimo išvados pasirašymo dienos arba akto surašymo dienos pateikia šią išvadą ir aktą, jeigu jis buvo surašytas, darbuotojų atstovavim</w:t>
      </w:r>
      <w:r w:rsidR="00E00AC7">
        <w:t>ą įgyvendinančiam asmeniui – gimnazijos darbo tarybos</w:t>
      </w:r>
      <w:r>
        <w:t xml:space="preserve"> atstovui. </w:t>
      </w:r>
    </w:p>
    <w:p w:rsidR="00E00AC7" w:rsidRDefault="00BC7FBB" w:rsidP="00402C57">
      <w:pPr>
        <w:ind w:firstLine="720"/>
        <w:jc w:val="both"/>
      </w:pPr>
      <w:r>
        <w:t xml:space="preserve">31. Darbuotojų atstovavimą įgyvendinantis asmuo sutinka arba nesutinka su veiklos vertinimo išvada, ją pasirašo ir grąžina ne vėliau kaip per 3 darbo dienas nuo jos gavimo: </w:t>
      </w:r>
    </w:p>
    <w:p w:rsidR="00E00AC7" w:rsidRDefault="00BC7FBB" w:rsidP="00402C57">
      <w:pPr>
        <w:ind w:firstLine="720"/>
        <w:jc w:val="both"/>
      </w:pPr>
      <w:r>
        <w:t xml:space="preserve">31.1. darbuotojų atstovavimą įgyvendinančiam asmeniui nesutikus su veiklos vertinimo išvada, surašyta po pokalbio, kuriame jis nedalyvavo, jei darbuotojas sutinka, darbuotojo veiklos vertinimo procedūra vykdoma pakartotinai Aprašo nustatyta tvarka, pokalbyje su darbuotoju dalyvaujant darbuotojų atstovavimą įgyvendinančiam asmeniui. </w:t>
      </w:r>
    </w:p>
    <w:p w:rsidR="00293D21" w:rsidRDefault="00293D21" w:rsidP="00293D21">
      <w:pPr>
        <w:ind w:firstLine="720"/>
        <w:jc w:val="center"/>
      </w:pPr>
      <w:r>
        <w:lastRenderedPageBreak/>
        <w:t>5</w:t>
      </w:r>
    </w:p>
    <w:p w:rsidR="00E00AC7" w:rsidRDefault="00BC7FBB" w:rsidP="00402C57">
      <w:pPr>
        <w:ind w:firstLine="720"/>
        <w:jc w:val="both"/>
      </w:pPr>
      <w:r>
        <w:t>31.2 darbuotojų atstovavimą įgyvendinančiam asmeniui nesutikus su veiklos vertinimo išvada, surašyta po pokalbio, kuriame jis dalyvavo, ši išvada teikiama Aprašo 32 punkte nustatyta tvarka. 32. Darbuotojų atstovavimą įgyvendinančiam asmeniui sutikus su veiklos vertinimo išvada arba darbuotojui nesutikus, kad jo vertinimo procedūra būtų vykdoma pakartotinai, tiesioginis darbuotojo vadovas per 3 darbo dienas nuo veiklos vertinimo išvados gavimo dienos pateikia šią išvadą ir akt</w:t>
      </w:r>
      <w:r w:rsidR="00E00AC7">
        <w:t xml:space="preserve">ą, jeigu jis buvo surašytas, </w:t>
      </w:r>
      <w:r>
        <w:t xml:space="preserve">gimnazijos direktoriui: </w:t>
      </w:r>
    </w:p>
    <w:p w:rsidR="00E00AC7" w:rsidRDefault="00E00AC7" w:rsidP="00402C57">
      <w:pPr>
        <w:ind w:firstLine="720"/>
        <w:jc w:val="both"/>
      </w:pPr>
      <w:r>
        <w:t>32.1. G</w:t>
      </w:r>
      <w:r w:rsidR="00BC7FBB">
        <w:t>imnazijos direktorius per 10 darbo dienų priima motyvuotą sprendimą pritarti ar nepritarti darbuotojo tiesioginio vadovo siūlymams. Šis</w:t>
      </w:r>
      <w:r>
        <w:t xml:space="preserve"> sprendimas galioja iki kito </w:t>
      </w:r>
      <w:r w:rsidR="00BC7FBB">
        <w:t xml:space="preserve">gimnazijos darbuotojų kasmetinio vertinimo; </w:t>
      </w:r>
    </w:p>
    <w:p w:rsidR="00A269F7" w:rsidRDefault="00BC7FBB" w:rsidP="00402C57">
      <w:pPr>
        <w:ind w:firstLine="720"/>
        <w:jc w:val="both"/>
      </w:pPr>
      <w:r>
        <w:t xml:space="preserve">32.2. priėmus sprendimą pritarti motyvuotam siūlymui, šis siūlymas įgyvendinamas ne vėliau kaip per 2 mėnesius nuo sprendimo </w:t>
      </w:r>
      <w:r w:rsidR="00E00AC7">
        <w:t xml:space="preserve">priėmimo ir galioja iki kito </w:t>
      </w:r>
      <w:r>
        <w:t xml:space="preserve">gimnazijos darbuotojų kasmetinio vertinimo. </w:t>
      </w:r>
    </w:p>
    <w:p w:rsidR="00A269F7" w:rsidRDefault="00BC7FBB" w:rsidP="00402C57">
      <w:pPr>
        <w:ind w:firstLine="720"/>
        <w:jc w:val="both"/>
      </w:pPr>
      <w:r>
        <w:t>33. Jeigu, pakartotinai atlikus vertinimo procedūrą Aprašo nustatyta tvarka, darbuotojų atstovavimą įgyvendinantis asmuo nesutinka su tiesioginio darbuotojo vadovo pateikta veiklos vertinimo išvada, ši išvada teikiama Aprašo 32 punkt</w:t>
      </w:r>
      <w:r w:rsidR="00A269F7">
        <w:t xml:space="preserve">e nustatyta tvarka.  </w:t>
      </w:r>
    </w:p>
    <w:p w:rsidR="00A269F7" w:rsidRDefault="00A269F7" w:rsidP="00402C57">
      <w:pPr>
        <w:ind w:firstLine="720"/>
        <w:jc w:val="both"/>
      </w:pPr>
      <w:r>
        <w:t xml:space="preserve">34. Jeigu dėl </w:t>
      </w:r>
      <w:r w:rsidR="00BC7FBB">
        <w:t xml:space="preserve">gimnazijos darbuotojo laikinojo nedarbingumo, komandiruotės, atostogų ar kitų svarbių priežasčių praleidžiami metinio vertinimo terminai, darbuotojo veikla įvertinama per 5 darbo dienas nuo šių priežasčių išnykimo dienos. </w:t>
      </w:r>
    </w:p>
    <w:p w:rsidR="00A269F7" w:rsidRDefault="00BC7FBB" w:rsidP="00402C57">
      <w:pPr>
        <w:ind w:firstLine="720"/>
        <w:jc w:val="both"/>
      </w:pPr>
      <w:r>
        <w:t>35. Galutinės, suderintos ir abiejų pokalbio dalyvių pasirašytos veiklos vertinimo išvados vienas egzempliorius atiduodamas darbuotojui, kitas s</w:t>
      </w:r>
      <w:r w:rsidR="00A269F7">
        <w:t>augomas raštinėje</w:t>
      </w:r>
      <w:r>
        <w:t xml:space="preserve">. </w:t>
      </w:r>
    </w:p>
    <w:p w:rsidR="00BC7FBB" w:rsidRDefault="00BC7FBB" w:rsidP="00402C57">
      <w:pPr>
        <w:ind w:firstLine="720"/>
        <w:jc w:val="both"/>
      </w:pPr>
      <w:r>
        <w:t>36. Pokalbio dalyviai, darbuotojai, saugantys pokalbių dokumentus, turi užtikrinti pokalbio ir dokumentų saugumą ir konfidencial</w:t>
      </w:r>
      <w:r w:rsidR="00A269F7">
        <w:t>umą.</w:t>
      </w:r>
    </w:p>
    <w:p w:rsidR="00A269F7" w:rsidRDefault="00A269F7" w:rsidP="00E00AC7">
      <w:pPr>
        <w:jc w:val="both"/>
      </w:pPr>
    </w:p>
    <w:p w:rsidR="00A269F7" w:rsidRDefault="00A269F7" w:rsidP="00E00AC7">
      <w:pPr>
        <w:jc w:val="both"/>
        <w:rPr>
          <w:b/>
          <w:szCs w:val="24"/>
          <w:lang w:eastAsia="lt-LT"/>
        </w:rPr>
      </w:pPr>
    </w:p>
    <w:p w:rsidR="00B4192C" w:rsidRDefault="00960EE3">
      <w:pPr>
        <w:tabs>
          <w:tab w:val="left" w:pos="993"/>
        </w:tabs>
        <w:spacing w:line="360" w:lineRule="atLeast"/>
        <w:jc w:val="center"/>
        <w:rPr>
          <w:color w:val="000000"/>
          <w:lang w:eastAsia="lt-LT"/>
        </w:rPr>
      </w:pPr>
      <w:r>
        <w:rPr>
          <w:lang w:eastAsia="lt-LT"/>
        </w:rPr>
        <w:t>––––––––––––––––––––</w:t>
      </w:r>
    </w:p>
    <w:p w:rsidR="00B4192C" w:rsidRDefault="00B4192C" w:rsidP="006162CE">
      <w:pPr>
        <w:tabs>
          <w:tab w:val="left" w:pos="6804"/>
        </w:tabs>
        <w:rPr>
          <w:lang w:eastAsia="lt-LT"/>
        </w:rPr>
      </w:pPr>
    </w:p>
    <w:p w:rsidR="00B4192C" w:rsidRDefault="00B4192C">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E04440" w:rsidRDefault="00E04440">
      <w:pPr>
        <w:tabs>
          <w:tab w:val="left" w:pos="6804"/>
        </w:tabs>
        <w:ind w:left="4820"/>
        <w:rPr>
          <w:lang w:eastAsia="lt-LT"/>
        </w:rPr>
      </w:pPr>
    </w:p>
    <w:p w:rsidR="0039490F" w:rsidRDefault="0039490F" w:rsidP="0039490F">
      <w:pPr>
        <w:tabs>
          <w:tab w:val="left" w:pos="5712"/>
        </w:tabs>
        <w:rPr>
          <w:lang w:eastAsia="lt-LT"/>
        </w:rPr>
      </w:pPr>
      <w:r>
        <w:rPr>
          <w:lang w:eastAsia="lt-LT"/>
        </w:rPr>
        <w:tab/>
      </w:r>
    </w:p>
    <w:p w:rsidR="0039490F" w:rsidRDefault="0039490F" w:rsidP="0039490F">
      <w:pPr>
        <w:tabs>
          <w:tab w:val="left" w:pos="5712"/>
        </w:tabs>
        <w:rPr>
          <w:lang w:eastAsia="lt-LT"/>
        </w:rPr>
      </w:pPr>
    </w:p>
    <w:p w:rsidR="0039490F" w:rsidRDefault="0039490F" w:rsidP="0039490F">
      <w:pPr>
        <w:tabs>
          <w:tab w:val="left" w:pos="5712"/>
        </w:tabs>
        <w:rPr>
          <w:lang w:eastAsia="lt-LT"/>
        </w:rPr>
      </w:pPr>
    </w:p>
    <w:p w:rsidR="0039490F" w:rsidRDefault="0039490F" w:rsidP="0039490F">
      <w:pPr>
        <w:tabs>
          <w:tab w:val="left" w:pos="5712"/>
        </w:tabs>
        <w:rPr>
          <w:lang w:eastAsia="lt-LT"/>
        </w:rPr>
      </w:pPr>
    </w:p>
    <w:p w:rsidR="0039490F" w:rsidRDefault="0039490F" w:rsidP="0039490F">
      <w:pPr>
        <w:tabs>
          <w:tab w:val="left" w:pos="5712"/>
        </w:tabs>
        <w:rPr>
          <w:lang w:eastAsia="lt-LT"/>
        </w:rPr>
      </w:pPr>
    </w:p>
    <w:p w:rsidR="0039490F" w:rsidRDefault="0039490F" w:rsidP="0039490F">
      <w:pPr>
        <w:tabs>
          <w:tab w:val="left" w:pos="5712"/>
        </w:tabs>
        <w:rPr>
          <w:lang w:eastAsia="lt-LT"/>
        </w:rPr>
      </w:pPr>
    </w:p>
    <w:p w:rsidR="0039490F" w:rsidRDefault="0039490F" w:rsidP="0039490F">
      <w:pPr>
        <w:tabs>
          <w:tab w:val="left" w:pos="5712"/>
        </w:tabs>
        <w:rPr>
          <w:lang w:eastAsia="lt-LT"/>
        </w:rPr>
      </w:pPr>
    </w:p>
    <w:p w:rsidR="00B4192C" w:rsidRPr="0039490F" w:rsidRDefault="00B4192C" w:rsidP="0039490F">
      <w:pPr>
        <w:tabs>
          <w:tab w:val="left" w:pos="5712"/>
        </w:tabs>
        <w:rPr>
          <w:lang w:eastAsia="lt-LT"/>
        </w:rPr>
        <w:sectPr w:rsidR="00B4192C" w:rsidRPr="0039490F" w:rsidSect="00293D21">
          <w:headerReference w:type="even" r:id="rId7"/>
          <w:headerReference w:type="default" r:id="rId8"/>
          <w:footerReference w:type="even" r:id="rId9"/>
          <w:footerReference w:type="default" r:id="rId10"/>
          <w:headerReference w:type="first" r:id="rId11"/>
          <w:footerReference w:type="first" r:id="rId12"/>
          <w:pgSz w:w="11906" w:h="16838" w:code="9"/>
          <w:pgMar w:top="284" w:right="707" w:bottom="993" w:left="1418" w:header="709" w:footer="567" w:gutter="0"/>
          <w:pgNumType w:start="1"/>
          <w:cols w:space="1296"/>
          <w:titlePg/>
          <w:docGrid w:linePitch="326"/>
        </w:sectPr>
      </w:pPr>
    </w:p>
    <w:p w:rsidR="00004578" w:rsidRDefault="00004578" w:rsidP="00004578">
      <w:pPr>
        <w:tabs>
          <w:tab w:val="left" w:pos="6237"/>
          <w:tab w:val="right" w:pos="8306"/>
        </w:tabs>
        <w:jc w:val="right"/>
      </w:pPr>
      <w:r>
        <w:lastRenderedPageBreak/>
        <w:t xml:space="preserve">Sedos Vytauto Mačernio gimnazijos </w:t>
      </w:r>
    </w:p>
    <w:p w:rsidR="00004578" w:rsidRDefault="00004578" w:rsidP="00004578">
      <w:pPr>
        <w:tabs>
          <w:tab w:val="left" w:pos="6237"/>
          <w:tab w:val="right" w:pos="8306"/>
        </w:tabs>
        <w:jc w:val="right"/>
      </w:pPr>
      <w:r>
        <w:t>darbuotojų veiklos vertinimo tvarkos aprašo</w:t>
      </w:r>
    </w:p>
    <w:p w:rsidR="00B4192C" w:rsidRDefault="00004578" w:rsidP="00004578">
      <w:pPr>
        <w:tabs>
          <w:tab w:val="left" w:pos="6237"/>
          <w:tab w:val="right" w:pos="8306"/>
        </w:tabs>
        <w:jc w:val="right"/>
        <w:rPr>
          <w:szCs w:val="24"/>
          <w:lang w:eastAsia="lt-LT"/>
        </w:rPr>
      </w:pPr>
      <w:r>
        <w:t xml:space="preserve"> 1 priedas</w:t>
      </w:r>
    </w:p>
    <w:p w:rsidR="00004578" w:rsidRDefault="00004578">
      <w:pPr>
        <w:tabs>
          <w:tab w:val="left" w:pos="6237"/>
          <w:tab w:val="right" w:pos="8306"/>
        </w:tabs>
        <w:rPr>
          <w:sz w:val="20"/>
          <w:lang w:eastAsia="lt-LT"/>
        </w:rPr>
      </w:pPr>
    </w:p>
    <w:p w:rsidR="00B4192C" w:rsidRDefault="00960EE3" w:rsidP="00C701EE">
      <w:pPr>
        <w:jc w:val="center"/>
        <w:rPr>
          <w:b/>
          <w:szCs w:val="24"/>
          <w:lang w:eastAsia="lt-LT"/>
        </w:rPr>
      </w:pPr>
      <w:r>
        <w:rPr>
          <w:b/>
          <w:szCs w:val="24"/>
          <w:lang w:eastAsia="lt-LT"/>
        </w:rPr>
        <w:t>(Veiklos vertinimo išvados forma)</w:t>
      </w:r>
    </w:p>
    <w:p w:rsidR="00C701EE" w:rsidRPr="00C701EE" w:rsidRDefault="00C701EE" w:rsidP="00C701EE">
      <w:pPr>
        <w:jc w:val="center"/>
        <w:rPr>
          <w:b/>
          <w:szCs w:val="24"/>
          <w:lang w:eastAsia="lt-LT"/>
        </w:rPr>
      </w:pPr>
    </w:p>
    <w:p w:rsidR="00B4192C" w:rsidRDefault="00960EE3">
      <w:pPr>
        <w:tabs>
          <w:tab w:val="left" w:pos="14656"/>
        </w:tabs>
        <w:jc w:val="center"/>
        <w:rPr>
          <w:szCs w:val="24"/>
          <w:lang w:eastAsia="lt-LT"/>
        </w:rPr>
      </w:pPr>
      <w:r>
        <w:rPr>
          <w:szCs w:val="24"/>
          <w:lang w:eastAsia="lt-LT"/>
        </w:rPr>
        <w:t>_________________________________________________________________</w:t>
      </w:r>
    </w:p>
    <w:p w:rsidR="00B4192C" w:rsidRPr="00C701EE" w:rsidRDefault="00960EE3" w:rsidP="00C701EE">
      <w:pPr>
        <w:tabs>
          <w:tab w:val="left" w:pos="14656"/>
        </w:tabs>
        <w:jc w:val="center"/>
        <w:rPr>
          <w:sz w:val="20"/>
          <w:lang w:eastAsia="lt-LT"/>
        </w:rPr>
      </w:pPr>
      <w:r>
        <w:rPr>
          <w:sz w:val="20"/>
          <w:lang w:eastAsia="lt-LT"/>
        </w:rPr>
        <w:t>(valstybės ar savivaldybės įstaigos pavadinimas)</w:t>
      </w:r>
    </w:p>
    <w:p w:rsidR="00B4192C" w:rsidRDefault="00960EE3">
      <w:pPr>
        <w:tabs>
          <w:tab w:val="left" w:pos="14656"/>
        </w:tabs>
        <w:jc w:val="center"/>
        <w:rPr>
          <w:szCs w:val="24"/>
          <w:lang w:eastAsia="lt-LT"/>
        </w:rPr>
      </w:pPr>
      <w:r>
        <w:rPr>
          <w:szCs w:val="24"/>
          <w:lang w:eastAsia="lt-LT"/>
        </w:rPr>
        <w:t>________</w:t>
      </w:r>
      <w:r w:rsidR="00C701EE">
        <w:rPr>
          <w:szCs w:val="24"/>
          <w:lang w:eastAsia="lt-LT"/>
        </w:rPr>
        <w:t>________________________________________</w:t>
      </w:r>
      <w:r>
        <w:rPr>
          <w:szCs w:val="24"/>
          <w:lang w:eastAsia="lt-LT"/>
        </w:rPr>
        <w:t>_____________</w:t>
      </w:r>
    </w:p>
    <w:p w:rsidR="00B4192C" w:rsidRDefault="00960EE3">
      <w:pPr>
        <w:spacing w:line="360" w:lineRule="auto"/>
        <w:jc w:val="center"/>
        <w:rPr>
          <w:sz w:val="20"/>
          <w:lang w:eastAsia="lt-LT"/>
        </w:rPr>
      </w:pPr>
      <w:r>
        <w:rPr>
          <w:sz w:val="20"/>
          <w:lang w:eastAsia="lt-LT"/>
        </w:rPr>
        <w:t>(darbuotojo / biudžetinės įstaigos vadovo pareigos, vardas ir pavardė)</w:t>
      </w:r>
    </w:p>
    <w:p w:rsidR="00B4192C" w:rsidRDefault="00B4192C">
      <w:pPr>
        <w:spacing w:line="360" w:lineRule="auto"/>
        <w:jc w:val="center"/>
        <w:rPr>
          <w:sz w:val="20"/>
          <w:lang w:eastAsia="lt-LT"/>
        </w:rPr>
      </w:pPr>
    </w:p>
    <w:p w:rsidR="00B4192C" w:rsidRDefault="00960EE3">
      <w:pPr>
        <w:jc w:val="center"/>
        <w:rPr>
          <w:b/>
          <w:szCs w:val="24"/>
          <w:lang w:eastAsia="lt-LT"/>
        </w:rPr>
      </w:pPr>
      <w:r>
        <w:rPr>
          <w:b/>
          <w:szCs w:val="24"/>
          <w:lang w:eastAsia="lt-LT"/>
        </w:rPr>
        <w:t>VEIKLOS VERTINIMO IŠVADA</w:t>
      </w:r>
    </w:p>
    <w:p w:rsidR="00B4192C" w:rsidRDefault="00B4192C">
      <w:pPr>
        <w:spacing w:line="360" w:lineRule="auto"/>
        <w:jc w:val="center"/>
        <w:rPr>
          <w:sz w:val="20"/>
          <w:lang w:eastAsia="lt-LT"/>
        </w:rPr>
      </w:pPr>
    </w:p>
    <w:p w:rsidR="00B4192C" w:rsidRDefault="00960EE3">
      <w:pPr>
        <w:jc w:val="center"/>
        <w:rPr>
          <w:szCs w:val="24"/>
          <w:lang w:eastAsia="lt-LT"/>
        </w:rPr>
      </w:pPr>
      <w:r>
        <w:rPr>
          <w:szCs w:val="24"/>
          <w:lang w:eastAsia="lt-LT"/>
        </w:rPr>
        <w:t>_____________ Nr. ________</w:t>
      </w:r>
    </w:p>
    <w:p w:rsidR="00B4192C" w:rsidRDefault="00960EE3">
      <w:pPr>
        <w:jc w:val="center"/>
        <w:rPr>
          <w:sz w:val="20"/>
          <w:lang w:eastAsia="lt-LT"/>
        </w:rPr>
      </w:pPr>
      <w:r>
        <w:rPr>
          <w:sz w:val="20"/>
          <w:lang w:eastAsia="lt-LT"/>
        </w:rPr>
        <w:t>(data)</w:t>
      </w:r>
      <w:r>
        <w:rPr>
          <w:sz w:val="20"/>
          <w:lang w:eastAsia="lt-LT"/>
        </w:rPr>
        <w:tab/>
      </w:r>
      <w:r>
        <w:rPr>
          <w:sz w:val="20"/>
          <w:lang w:eastAsia="lt-LT"/>
        </w:rPr>
        <w:tab/>
      </w:r>
      <w:r>
        <w:rPr>
          <w:sz w:val="20"/>
          <w:lang w:eastAsia="lt-LT"/>
        </w:rPr>
        <w:tab/>
      </w:r>
    </w:p>
    <w:p w:rsidR="00B4192C" w:rsidRDefault="00960EE3">
      <w:pPr>
        <w:tabs>
          <w:tab w:val="left" w:pos="3828"/>
        </w:tabs>
        <w:jc w:val="center"/>
        <w:rPr>
          <w:szCs w:val="24"/>
          <w:lang w:eastAsia="lt-LT"/>
        </w:rPr>
      </w:pPr>
      <w:r>
        <w:rPr>
          <w:szCs w:val="24"/>
          <w:lang w:eastAsia="lt-LT"/>
        </w:rPr>
        <w:t>_________________</w:t>
      </w:r>
    </w:p>
    <w:p w:rsidR="00B4192C" w:rsidRDefault="00960EE3">
      <w:pPr>
        <w:tabs>
          <w:tab w:val="left" w:pos="3828"/>
        </w:tabs>
        <w:jc w:val="center"/>
        <w:rPr>
          <w:sz w:val="20"/>
          <w:lang w:eastAsia="lt-LT"/>
        </w:rPr>
      </w:pPr>
      <w:r>
        <w:rPr>
          <w:sz w:val="20"/>
          <w:lang w:eastAsia="lt-LT"/>
        </w:rPr>
        <w:t>(sudarymo vieta)</w:t>
      </w:r>
    </w:p>
    <w:p w:rsidR="00B4192C" w:rsidRDefault="00B4192C">
      <w:pPr>
        <w:jc w:val="center"/>
        <w:rPr>
          <w:szCs w:val="24"/>
          <w:lang w:eastAsia="lt-LT"/>
        </w:rPr>
      </w:pPr>
    </w:p>
    <w:p w:rsidR="00B4192C" w:rsidRDefault="00960EE3">
      <w:pPr>
        <w:jc w:val="center"/>
        <w:rPr>
          <w:b/>
          <w:szCs w:val="24"/>
          <w:lang w:eastAsia="lt-LT"/>
        </w:rPr>
      </w:pPr>
      <w:r>
        <w:rPr>
          <w:b/>
          <w:szCs w:val="24"/>
          <w:lang w:eastAsia="lt-LT"/>
        </w:rPr>
        <w:t>I SKYRIUS</w:t>
      </w:r>
    </w:p>
    <w:p w:rsidR="00B4192C" w:rsidRDefault="00960EE3">
      <w:pPr>
        <w:jc w:val="center"/>
        <w:rPr>
          <w:b/>
          <w:szCs w:val="24"/>
          <w:lang w:eastAsia="lt-LT"/>
        </w:rPr>
      </w:pPr>
      <w:r>
        <w:rPr>
          <w:b/>
          <w:szCs w:val="24"/>
          <w:lang w:eastAsia="lt-LT"/>
        </w:rPr>
        <w:t>PASIEKTI IR PLANUOJAMI REZULTATAI</w:t>
      </w:r>
    </w:p>
    <w:p w:rsidR="00B4192C" w:rsidRDefault="00B4192C">
      <w:pPr>
        <w:jc w:val="center"/>
        <w:rPr>
          <w:szCs w:val="24"/>
          <w:lang w:eastAsia="lt-LT"/>
        </w:rPr>
      </w:pPr>
    </w:p>
    <w:p w:rsidR="00B4192C" w:rsidRDefault="00960EE3">
      <w:pPr>
        <w:tabs>
          <w:tab w:val="left" w:pos="284"/>
        </w:tabs>
        <w:ind w:left="426" w:hanging="360"/>
        <w:rPr>
          <w:b/>
          <w:szCs w:val="24"/>
          <w:lang w:eastAsia="lt-LT"/>
        </w:rPr>
      </w:pPr>
      <w:r>
        <w:rPr>
          <w:rFonts w:eastAsia="Calibri"/>
          <w:b/>
          <w:szCs w:val="24"/>
          <w:lang w:eastAsia="lt-LT"/>
        </w:rPr>
        <w:t>1.</w:t>
      </w:r>
      <w:r>
        <w:rPr>
          <w:rFonts w:eastAsia="Calibri"/>
          <w:b/>
          <w:szCs w:val="24"/>
          <w:lang w:eastAsia="lt-LT"/>
        </w:rPr>
        <w:tab/>
      </w:r>
      <w:r>
        <w:rPr>
          <w:b/>
          <w:szCs w:val="24"/>
          <w:lang w:eastAsia="lt-LT"/>
        </w:rPr>
        <w:t>Pagrindiniai praėjusių kalendorinių metų veiklos rezultatai</w:t>
      </w:r>
    </w:p>
    <w:p w:rsidR="00B4192C" w:rsidRDefault="00960EE3">
      <w:pPr>
        <w:ind w:firstLine="142"/>
        <w:rPr>
          <w:szCs w:val="24"/>
          <w:lang w:eastAsia="lt-LT"/>
        </w:rPr>
      </w:pPr>
      <w:r>
        <w:rPr>
          <w:szCs w:val="24"/>
          <w:lang w:eastAsia="lt-LT"/>
        </w:rPr>
        <w:t>(pildo darbuotojas / biudžetinės įstaigos vadovas)</w:t>
      </w:r>
    </w:p>
    <w:p w:rsidR="00B4192C" w:rsidRDefault="00B4192C">
      <w:pPr>
        <w:rPr>
          <w:sz w:val="10"/>
          <w:szCs w:val="10"/>
          <w:lang w:eastAsia="lt-LT"/>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59"/>
        <w:gridCol w:w="3400"/>
        <w:gridCol w:w="1983"/>
      </w:tblGrid>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Metinės užduotys</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Siektini rezultatai</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left="-104" w:right="-106"/>
              <w:jc w:val="center"/>
              <w:rPr>
                <w:b/>
                <w:sz w:val="22"/>
                <w:szCs w:val="22"/>
                <w:lang w:eastAsia="lt-LT"/>
              </w:rPr>
            </w:pPr>
            <w:r>
              <w:rPr>
                <w:b/>
                <w:sz w:val="22"/>
                <w:szCs w:val="22"/>
                <w:lang w:eastAsia="lt-LT"/>
              </w:rPr>
              <w:t>Nustatyti rezultatų vertinimo rodikliai (kiekybiniai, kokybiniai, laiko ir kiti rodikliai, kuriais vadovaudamasis tiesioginis darbuotojo vadovas / į pareigas priimantis ar jo įgaliotas asmuo vertina, ar nustatytos užduotys įvykdytos)</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Pasiekti rezultatai</w:t>
            </w:r>
          </w:p>
        </w:tc>
      </w:tr>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rPr>
                <w:sz w:val="22"/>
                <w:szCs w:val="22"/>
                <w:lang w:eastAsia="lt-LT"/>
              </w:rPr>
            </w:pPr>
            <w:r>
              <w:rPr>
                <w:sz w:val="22"/>
                <w:szCs w:val="22"/>
                <w:lang w:eastAsia="lt-LT"/>
              </w:rPr>
              <w:t>1.1.</w:t>
            </w:r>
          </w:p>
        </w:tc>
        <w:tc>
          <w:tcPr>
            <w:tcW w:w="1560"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r>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rPr>
                <w:sz w:val="22"/>
                <w:szCs w:val="22"/>
                <w:lang w:eastAsia="lt-LT"/>
              </w:rPr>
            </w:pPr>
            <w:r>
              <w:rPr>
                <w:sz w:val="22"/>
                <w:szCs w:val="22"/>
                <w:lang w:eastAsia="lt-LT"/>
              </w:rPr>
              <w:t>1.2.</w:t>
            </w:r>
          </w:p>
        </w:tc>
        <w:tc>
          <w:tcPr>
            <w:tcW w:w="1560"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r>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rPr>
                <w:sz w:val="22"/>
                <w:szCs w:val="22"/>
                <w:lang w:eastAsia="lt-LT"/>
              </w:rPr>
            </w:pPr>
            <w:r>
              <w:rPr>
                <w:sz w:val="22"/>
                <w:szCs w:val="22"/>
                <w:lang w:eastAsia="lt-LT"/>
              </w:rPr>
              <w:t>1.3.</w:t>
            </w:r>
          </w:p>
        </w:tc>
        <w:tc>
          <w:tcPr>
            <w:tcW w:w="1560"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r>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rPr>
                <w:sz w:val="22"/>
                <w:szCs w:val="22"/>
                <w:lang w:eastAsia="lt-LT"/>
              </w:rPr>
            </w:pPr>
            <w:r>
              <w:rPr>
                <w:sz w:val="22"/>
                <w:szCs w:val="22"/>
                <w:lang w:eastAsia="lt-LT"/>
              </w:rPr>
              <w:t>1.4.</w:t>
            </w:r>
          </w:p>
        </w:tc>
        <w:tc>
          <w:tcPr>
            <w:tcW w:w="1560"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r>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rPr>
                <w:sz w:val="22"/>
                <w:szCs w:val="22"/>
                <w:lang w:eastAsia="lt-LT"/>
              </w:rPr>
            </w:pPr>
            <w:r>
              <w:rPr>
                <w:sz w:val="22"/>
                <w:szCs w:val="22"/>
                <w:lang w:eastAsia="lt-LT"/>
              </w:rPr>
              <w:t>1.5.</w:t>
            </w:r>
          </w:p>
        </w:tc>
        <w:tc>
          <w:tcPr>
            <w:tcW w:w="1560"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r>
      <w:tr w:rsidR="00B4192C">
        <w:tc>
          <w:tcPr>
            <w:tcW w:w="2268"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rPr>
                <w:sz w:val="22"/>
                <w:szCs w:val="22"/>
                <w:lang w:eastAsia="lt-LT"/>
              </w:rPr>
            </w:pPr>
            <w:r>
              <w:rPr>
                <w:sz w:val="22"/>
                <w:szCs w:val="22"/>
                <w:lang w:eastAsia="lt-LT"/>
              </w:rPr>
              <w:t>1.6.</w:t>
            </w:r>
          </w:p>
        </w:tc>
        <w:tc>
          <w:tcPr>
            <w:tcW w:w="1560"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4192C" w:rsidRDefault="00B4192C">
            <w:pPr>
              <w:spacing w:line="256" w:lineRule="auto"/>
              <w:rPr>
                <w:sz w:val="22"/>
                <w:szCs w:val="22"/>
                <w:lang w:eastAsia="lt-LT"/>
              </w:rPr>
            </w:pPr>
          </w:p>
        </w:tc>
      </w:tr>
    </w:tbl>
    <w:p w:rsidR="00B4192C" w:rsidRDefault="00B4192C">
      <w:pPr>
        <w:jc w:val="center"/>
        <w:rPr>
          <w:szCs w:val="24"/>
          <w:lang w:eastAsia="lt-LT"/>
        </w:rPr>
      </w:pPr>
    </w:p>
    <w:p w:rsidR="00B4192C" w:rsidRDefault="00960EE3">
      <w:pPr>
        <w:tabs>
          <w:tab w:val="left" w:pos="284"/>
        </w:tabs>
        <w:ind w:left="426" w:hanging="360"/>
        <w:rPr>
          <w:b/>
          <w:szCs w:val="24"/>
          <w:lang w:eastAsia="lt-LT"/>
        </w:rPr>
      </w:pPr>
      <w:r>
        <w:rPr>
          <w:rFonts w:eastAsia="Calibri"/>
          <w:b/>
          <w:szCs w:val="24"/>
          <w:lang w:eastAsia="lt-LT"/>
        </w:rPr>
        <w:t>2.</w:t>
      </w:r>
      <w:r>
        <w:rPr>
          <w:rFonts w:eastAsia="Calibri"/>
          <w:b/>
          <w:szCs w:val="24"/>
          <w:lang w:eastAsia="lt-LT"/>
        </w:rPr>
        <w:tab/>
      </w:r>
      <w:r>
        <w:rPr>
          <w:b/>
          <w:szCs w:val="24"/>
          <w:lang w:eastAsia="lt-LT"/>
        </w:rPr>
        <w:t>Einamųjų metų užduotys</w:t>
      </w:r>
    </w:p>
    <w:p w:rsidR="00B4192C" w:rsidRDefault="00960EE3">
      <w:pPr>
        <w:ind w:firstLine="142"/>
        <w:rPr>
          <w:szCs w:val="24"/>
          <w:lang w:eastAsia="lt-LT"/>
        </w:rPr>
      </w:pPr>
      <w:r>
        <w:rPr>
          <w:szCs w:val="24"/>
          <w:lang w:eastAsia="lt-LT"/>
        </w:rPr>
        <w:t>(nustatomos ne mažiau kaip 3 ir ne daugiau kaip 6 užduotys)</w:t>
      </w:r>
    </w:p>
    <w:p w:rsidR="00B4192C" w:rsidRDefault="00B4192C">
      <w:pPr>
        <w:rPr>
          <w:sz w:val="10"/>
          <w:szCs w:val="10"/>
          <w:lang w:eastAsia="lt-LT"/>
        </w:rPr>
      </w:pPr>
    </w:p>
    <w:tbl>
      <w:tblPr>
        <w:tblW w:w="91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2721"/>
        <w:gridCol w:w="3118"/>
      </w:tblGrid>
      <w:tr w:rsidR="00B4192C">
        <w:tc>
          <w:tcPr>
            <w:tcW w:w="3349"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Einamųjų metų užduotys </w:t>
            </w:r>
          </w:p>
        </w:tc>
        <w:tc>
          <w:tcPr>
            <w:tcW w:w="272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Siektini rezultatai</w:t>
            </w:r>
          </w:p>
        </w:tc>
        <w:tc>
          <w:tcPr>
            <w:tcW w:w="3116"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Nustatyti rezultatų vertinimo rodikliai (kiekybiniai, kokybiniai, laiko ir kiti rodikliai, kuriais vadovaudamasis tiesioginis darbuotojo vadovas / į pareigas priimantis</w:t>
            </w:r>
            <w:r>
              <w:rPr>
                <w:b/>
                <w:lang w:eastAsia="lt-LT"/>
              </w:rPr>
              <w:t xml:space="preserve"> ar </w:t>
            </w:r>
            <w:r>
              <w:rPr>
                <w:b/>
                <w:sz w:val="22"/>
                <w:szCs w:val="22"/>
                <w:lang w:eastAsia="lt-LT"/>
              </w:rPr>
              <w:t>jo įgaliotas asmuo vertina, ar nustatytos užduotys įvykdytos)</w:t>
            </w:r>
          </w:p>
        </w:tc>
      </w:tr>
      <w:tr w:rsidR="00B4192C">
        <w:tc>
          <w:tcPr>
            <w:tcW w:w="3349"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rPr>
                <w:sz w:val="22"/>
                <w:szCs w:val="22"/>
                <w:lang w:eastAsia="lt-LT"/>
              </w:rPr>
            </w:pPr>
            <w:r>
              <w:rPr>
                <w:sz w:val="22"/>
                <w:szCs w:val="22"/>
                <w:lang w:eastAsia="lt-LT"/>
              </w:rPr>
              <w:t>2.1.</w:t>
            </w:r>
          </w:p>
        </w:tc>
        <w:tc>
          <w:tcPr>
            <w:tcW w:w="2720"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r>
      <w:tr w:rsidR="00B4192C">
        <w:tc>
          <w:tcPr>
            <w:tcW w:w="3349"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rPr>
                <w:sz w:val="22"/>
                <w:szCs w:val="22"/>
                <w:lang w:eastAsia="lt-LT"/>
              </w:rPr>
            </w:pPr>
            <w:r>
              <w:rPr>
                <w:sz w:val="22"/>
                <w:szCs w:val="22"/>
                <w:lang w:eastAsia="lt-LT"/>
              </w:rPr>
              <w:t>2.2.</w:t>
            </w:r>
          </w:p>
        </w:tc>
        <w:tc>
          <w:tcPr>
            <w:tcW w:w="2720"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r>
      <w:tr w:rsidR="00B4192C">
        <w:tc>
          <w:tcPr>
            <w:tcW w:w="3349"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rPr>
                <w:sz w:val="22"/>
                <w:szCs w:val="22"/>
                <w:lang w:eastAsia="lt-LT"/>
              </w:rPr>
            </w:pPr>
            <w:r>
              <w:rPr>
                <w:sz w:val="22"/>
                <w:szCs w:val="22"/>
                <w:lang w:eastAsia="lt-LT"/>
              </w:rPr>
              <w:t>2.3.</w:t>
            </w:r>
          </w:p>
        </w:tc>
        <w:tc>
          <w:tcPr>
            <w:tcW w:w="2720"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r>
      <w:tr w:rsidR="00B4192C">
        <w:tc>
          <w:tcPr>
            <w:tcW w:w="3349"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rPr>
                <w:sz w:val="22"/>
                <w:szCs w:val="22"/>
                <w:lang w:eastAsia="lt-LT"/>
              </w:rPr>
            </w:pPr>
            <w:r>
              <w:rPr>
                <w:sz w:val="22"/>
                <w:szCs w:val="22"/>
                <w:lang w:eastAsia="lt-LT"/>
              </w:rPr>
              <w:lastRenderedPageBreak/>
              <w:t>2.4.</w:t>
            </w:r>
          </w:p>
        </w:tc>
        <w:tc>
          <w:tcPr>
            <w:tcW w:w="2720"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r>
      <w:tr w:rsidR="00B4192C">
        <w:tc>
          <w:tcPr>
            <w:tcW w:w="3349"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rPr>
                <w:sz w:val="22"/>
                <w:szCs w:val="22"/>
                <w:lang w:eastAsia="lt-LT"/>
              </w:rPr>
            </w:pPr>
            <w:r>
              <w:rPr>
                <w:sz w:val="22"/>
                <w:szCs w:val="22"/>
                <w:lang w:eastAsia="lt-LT"/>
              </w:rPr>
              <w:t>2.5.</w:t>
            </w:r>
          </w:p>
        </w:tc>
        <w:tc>
          <w:tcPr>
            <w:tcW w:w="2720"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r>
      <w:tr w:rsidR="00B4192C">
        <w:tc>
          <w:tcPr>
            <w:tcW w:w="3349"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rPr>
                <w:sz w:val="22"/>
                <w:szCs w:val="22"/>
                <w:lang w:eastAsia="lt-LT"/>
              </w:rPr>
            </w:pPr>
            <w:r>
              <w:rPr>
                <w:sz w:val="22"/>
                <w:szCs w:val="22"/>
                <w:lang w:eastAsia="lt-LT"/>
              </w:rPr>
              <w:t>2.6.</w:t>
            </w:r>
          </w:p>
        </w:tc>
        <w:tc>
          <w:tcPr>
            <w:tcW w:w="2720"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c>
          <w:tcPr>
            <w:tcW w:w="3116" w:type="dxa"/>
            <w:tcBorders>
              <w:top w:val="single" w:sz="4" w:space="0" w:color="auto"/>
              <w:left w:val="single" w:sz="4" w:space="0" w:color="auto"/>
              <w:bottom w:val="single" w:sz="4" w:space="0" w:color="auto"/>
              <w:right w:val="single" w:sz="4" w:space="0" w:color="auto"/>
            </w:tcBorders>
          </w:tcPr>
          <w:p w:rsidR="00B4192C" w:rsidRDefault="00B4192C">
            <w:pPr>
              <w:spacing w:line="256" w:lineRule="auto"/>
              <w:jc w:val="center"/>
              <w:rPr>
                <w:sz w:val="22"/>
                <w:szCs w:val="22"/>
                <w:lang w:eastAsia="lt-LT"/>
              </w:rPr>
            </w:pPr>
          </w:p>
        </w:tc>
      </w:tr>
    </w:tbl>
    <w:p w:rsidR="00B4192C" w:rsidRDefault="00B4192C"/>
    <w:p w:rsidR="00B4192C" w:rsidRDefault="00960EE3">
      <w:pPr>
        <w:tabs>
          <w:tab w:val="left" w:pos="426"/>
        </w:tabs>
        <w:ind w:left="142"/>
        <w:rPr>
          <w:b/>
          <w:szCs w:val="24"/>
          <w:lang w:eastAsia="lt-LT"/>
        </w:rPr>
      </w:pPr>
      <w:r>
        <w:rPr>
          <w:rFonts w:eastAsia="Calibri"/>
          <w:b/>
          <w:szCs w:val="24"/>
          <w:lang w:eastAsia="lt-LT"/>
        </w:rPr>
        <w:t>3.</w:t>
      </w:r>
      <w:r>
        <w:rPr>
          <w:rFonts w:eastAsia="Calibri"/>
          <w:b/>
          <w:szCs w:val="24"/>
          <w:lang w:eastAsia="lt-LT"/>
        </w:rPr>
        <w:tab/>
      </w:r>
      <w:r>
        <w:rPr>
          <w:b/>
          <w:szCs w:val="24"/>
          <w:lang w:eastAsia="lt-LT"/>
        </w:rPr>
        <w:t>Rizika, kuriai esant nustatytos e</w:t>
      </w:r>
      <w:r>
        <w:rPr>
          <w:b/>
          <w:lang w:eastAsia="lt-LT"/>
        </w:rPr>
        <w:t xml:space="preserve">inamųjų metų užduotys </w:t>
      </w:r>
      <w:r>
        <w:rPr>
          <w:b/>
          <w:szCs w:val="24"/>
          <w:lang w:eastAsia="lt-LT"/>
        </w:rPr>
        <w:t>gali būti neįvykdytos (aplinkybės, kurios gali turėti neigiamą įtaką šių užduočių įvykdymui)</w:t>
      </w:r>
    </w:p>
    <w:p w:rsidR="00B4192C" w:rsidRDefault="00960EE3">
      <w:pPr>
        <w:tabs>
          <w:tab w:val="left" w:pos="426"/>
        </w:tabs>
        <w:ind w:firstLine="142"/>
        <w:rPr>
          <w:szCs w:val="24"/>
          <w:lang w:eastAsia="lt-LT"/>
        </w:rPr>
      </w:pPr>
      <w:r>
        <w:rPr>
          <w:szCs w:val="24"/>
          <w:lang w:eastAsia="lt-LT"/>
        </w:rPr>
        <w:t>(pildoma suderinus su darbuotoju / biudžetinės įstaigos vadovu)</w:t>
      </w:r>
    </w:p>
    <w:p w:rsidR="00B4192C" w:rsidRDefault="00B4192C">
      <w:pPr>
        <w:rPr>
          <w:sz w:val="10"/>
          <w:szCs w:val="10"/>
          <w:lang w:eastAsia="lt-LT"/>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B4192C">
        <w:tc>
          <w:tcPr>
            <w:tcW w:w="9185"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jc w:val="both"/>
              <w:rPr>
                <w:sz w:val="22"/>
                <w:szCs w:val="22"/>
                <w:lang w:eastAsia="lt-LT"/>
              </w:rPr>
            </w:pPr>
            <w:r>
              <w:rPr>
                <w:sz w:val="22"/>
                <w:szCs w:val="22"/>
                <w:lang w:eastAsia="lt-LT"/>
              </w:rPr>
              <w:t>3.1.</w:t>
            </w:r>
          </w:p>
        </w:tc>
      </w:tr>
      <w:tr w:rsidR="00B4192C">
        <w:tc>
          <w:tcPr>
            <w:tcW w:w="9185"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jc w:val="both"/>
              <w:rPr>
                <w:sz w:val="22"/>
                <w:szCs w:val="22"/>
                <w:lang w:eastAsia="lt-LT"/>
              </w:rPr>
            </w:pPr>
            <w:r>
              <w:rPr>
                <w:sz w:val="22"/>
                <w:szCs w:val="22"/>
                <w:lang w:eastAsia="lt-LT"/>
              </w:rPr>
              <w:t>3.2.</w:t>
            </w:r>
          </w:p>
        </w:tc>
      </w:tr>
      <w:tr w:rsidR="00B4192C">
        <w:tc>
          <w:tcPr>
            <w:tcW w:w="9185"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jc w:val="both"/>
              <w:rPr>
                <w:sz w:val="22"/>
                <w:szCs w:val="22"/>
                <w:lang w:eastAsia="lt-LT"/>
              </w:rPr>
            </w:pPr>
            <w:r>
              <w:rPr>
                <w:sz w:val="22"/>
                <w:szCs w:val="22"/>
                <w:lang w:eastAsia="lt-LT"/>
              </w:rPr>
              <w:t>3.3.</w:t>
            </w:r>
          </w:p>
        </w:tc>
      </w:tr>
    </w:tbl>
    <w:p w:rsidR="00B4192C" w:rsidRDefault="00B4192C">
      <w:pPr>
        <w:jc w:val="center"/>
        <w:rPr>
          <w:szCs w:val="24"/>
          <w:lang w:eastAsia="lt-LT"/>
        </w:rPr>
      </w:pPr>
    </w:p>
    <w:p w:rsidR="00B4192C" w:rsidRDefault="00960EE3">
      <w:pPr>
        <w:jc w:val="center"/>
        <w:rPr>
          <w:b/>
          <w:szCs w:val="24"/>
          <w:lang w:eastAsia="lt-LT"/>
        </w:rPr>
      </w:pPr>
      <w:r>
        <w:rPr>
          <w:b/>
          <w:szCs w:val="24"/>
          <w:lang w:eastAsia="lt-LT"/>
        </w:rPr>
        <w:t>II SKYRIUS</w:t>
      </w:r>
    </w:p>
    <w:p w:rsidR="00B4192C" w:rsidRDefault="00960EE3">
      <w:pPr>
        <w:jc w:val="center"/>
        <w:rPr>
          <w:b/>
          <w:szCs w:val="24"/>
          <w:lang w:eastAsia="lt-LT"/>
        </w:rPr>
      </w:pPr>
      <w:r>
        <w:rPr>
          <w:b/>
          <w:szCs w:val="24"/>
          <w:lang w:eastAsia="lt-LT"/>
        </w:rPr>
        <w:t>PASIEKTŲ REZULTATŲ, GEBĖJIMŲ VYKDYTI FUNKCIJAS VERTINIMAS IR KVALIFIKACIJOS TOBULINIMAS</w:t>
      </w:r>
    </w:p>
    <w:p w:rsidR="00B4192C" w:rsidRDefault="00B4192C">
      <w:pPr>
        <w:jc w:val="center"/>
        <w:rPr>
          <w:b/>
          <w:szCs w:val="24"/>
          <w:lang w:eastAsia="lt-LT"/>
        </w:rPr>
      </w:pPr>
    </w:p>
    <w:p w:rsidR="00B4192C" w:rsidRDefault="00960EE3">
      <w:pPr>
        <w:tabs>
          <w:tab w:val="left" w:pos="284"/>
        </w:tabs>
        <w:ind w:left="426" w:hanging="360"/>
        <w:rPr>
          <w:b/>
          <w:strike/>
          <w:szCs w:val="24"/>
          <w:lang w:eastAsia="lt-LT"/>
        </w:rPr>
      </w:pPr>
      <w:r>
        <w:rPr>
          <w:rFonts w:eastAsia="Calibri"/>
          <w:b/>
          <w:szCs w:val="24"/>
          <w:lang w:eastAsia="lt-LT"/>
        </w:rPr>
        <w:t>4.</w:t>
      </w:r>
      <w:r>
        <w:rPr>
          <w:rFonts w:eastAsia="Calibri"/>
          <w:b/>
          <w:szCs w:val="24"/>
          <w:lang w:eastAsia="lt-LT"/>
        </w:rPr>
        <w:tab/>
      </w:r>
      <w:r>
        <w:rPr>
          <w:b/>
          <w:szCs w:val="24"/>
          <w:lang w:eastAsia="lt-LT"/>
        </w:rPr>
        <w:t>Pasiektų rezultatų vykdant metines užduotis vertinimas</w:t>
      </w:r>
    </w:p>
    <w:p w:rsidR="00B4192C" w:rsidRDefault="00B4192C">
      <w:pPr>
        <w:rPr>
          <w:b/>
          <w:strike/>
          <w:sz w:val="10"/>
          <w:szCs w:val="10"/>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664"/>
      </w:tblGrid>
      <w:tr w:rsidR="00B4192C">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 xml:space="preserve">Metinių užduočių </w:t>
            </w:r>
          </w:p>
          <w:p w:rsidR="00B4192C" w:rsidRDefault="00960EE3">
            <w:pPr>
              <w:spacing w:line="256" w:lineRule="auto"/>
              <w:jc w:val="center"/>
              <w:rPr>
                <w:b/>
                <w:sz w:val="22"/>
                <w:szCs w:val="22"/>
                <w:lang w:eastAsia="lt-LT"/>
              </w:rPr>
            </w:pPr>
            <w:r>
              <w:rPr>
                <w:b/>
                <w:sz w:val="22"/>
                <w:szCs w:val="22"/>
                <w:lang w:eastAsia="lt-LT"/>
              </w:rPr>
              <w:t>įvykdymo aprašymas</w:t>
            </w:r>
          </w:p>
        </w:tc>
        <w:tc>
          <w:tcPr>
            <w:tcW w:w="2664"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jc w:val="center"/>
              <w:rPr>
                <w:b/>
                <w:sz w:val="22"/>
                <w:szCs w:val="22"/>
                <w:lang w:eastAsia="lt-LT"/>
              </w:rPr>
            </w:pPr>
            <w:r>
              <w:rPr>
                <w:b/>
                <w:sz w:val="22"/>
                <w:szCs w:val="22"/>
                <w:lang w:eastAsia="lt-LT"/>
              </w:rPr>
              <w:t>Pažymimas atitinkamas langelis</w:t>
            </w:r>
          </w:p>
        </w:tc>
      </w:tr>
      <w:tr w:rsidR="00B4192C">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108"/>
              <w:rPr>
                <w:sz w:val="22"/>
                <w:szCs w:val="22"/>
                <w:lang w:eastAsia="lt-LT"/>
              </w:rPr>
            </w:pPr>
            <w:r>
              <w:rPr>
                <w:sz w:val="22"/>
                <w:szCs w:val="22"/>
                <w:lang w:eastAsia="lt-LT"/>
              </w:rPr>
              <w:t>4.1. Darbuotojas / biudžetinės įstaigos vadovas įvykdė metines užduotis ir viršijo kai kuriuos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340"/>
              <w:jc w:val="right"/>
              <w:rPr>
                <w:sz w:val="22"/>
                <w:szCs w:val="22"/>
                <w:lang w:eastAsia="lt-LT"/>
              </w:rPr>
            </w:pPr>
            <w:r>
              <w:rPr>
                <w:sz w:val="22"/>
                <w:szCs w:val="22"/>
                <w:lang w:eastAsia="lt-LT"/>
              </w:rPr>
              <w:t xml:space="preserve">Labai gerai – 4 </w:t>
            </w:r>
            <w:r>
              <w:rPr>
                <w:rFonts w:ascii="MS Gothic" w:eastAsia="MS Gothic" w:hAnsi="MS Gothic"/>
                <w:sz w:val="22"/>
                <w:szCs w:val="22"/>
                <w:lang w:eastAsia="lt-LT"/>
              </w:rPr>
              <w:t>☐</w:t>
            </w:r>
          </w:p>
        </w:tc>
      </w:tr>
      <w:tr w:rsidR="00B4192C">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108"/>
              <w:rPr>
                <w:sz w:val="22"/>
                <w:szCs w:val="22"/>
                <w:lang w:eastAsia="lt-LT"/>
              </w:rPr>
            </w:pPr>
            <w:r>
              <w:rPr>
                <w:sz w:val="22"/>
                <w:szCs w:val="22"/>
                <w:lang w:eastAsia="lt-LT"/>
              </w:rPr>
              <w:t>4.2. Darbuotojas / biudžetinės įstaigos vadovas iš esmės įvykdė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340"/>
              <w:jc w:val="right"/>
              <w:rPr>
                <w:sz w:val="22"/>
                <w:szCs w:val="22"/>
                <w:lang w:eastAsia="lt-LT"/>
              </w:rPr>
            </w:pPr>
            <w:r>
              <w:rPr>
                <w:sz w:val="22"/>
                <w:szCs w:val="22"/>
                <w:lang w:eastAsia="lt-LT"/>
              </w:rPr>
              <w:t xml:space="preserve">Gerai – 3 </w:t>
            </w:r>
            <w:r>
              <w:rPr>
                <w:rFonts w:ascii="MS Gothic" w:eastAsia="MS Gothic" w:hAnsi="MS Gothic"/>
                <w:sz w:val="22"/>
                <w:szCs w:val="22"/>
                <w:lang w:eastAsia="lt-LT"/>
              </w:rPr>
              <w:t>☐</w:t>
            </w:r>
          </w:p>
        </w:tc>
      </w:tr>
      <w:tr w:rsidR="00B4192C">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108"/>
              <w:rPr>
                <w:sz w:val="22"/>
                <w:szCs w:val="22"/>
                <w:lang w:eastAsia="lt-LT"/>
              </w:rPr>
            </w:pPr>
            <w:r>
              <w:rPr>
                <w:sz w:val="22"/>
                <w:szCs w:val="22"/>
                <w:lang w:eastAsia="lt-LT"/>
              </w:rPr>
              <w:t>4.3. Darbuotojas / biudžetinės įstaigos vadovas įvykdė tik kai kurias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340"/>
              <w:jc w:val="right"/>
              <w:rPr>
                <w:sz w:val="22"/>
                <w:szCs w:val="22"/>
                <w:lang w:eastAsia="lt-LT"/>
              </w:rPr>
            </w:pPr>
            <w:r>
              <w:rPr>
                <w:sz w:val="22"/>
                <w:szCs w:val="22"/>
                <w:lang w:eastAsia="lt-LT"/>
              </w:rPr>
              <w:t xml:space="preserve">Patenkinamai – 2 </w:t>
            </w:r>
            <w:r>
              <w:rPr>
                <w:rFonts w:ascii="MS Gothic" w:eastAsia="MS Gothic" w:hAnsi="MS Gothic"/>
                <w:sz w:val="22"/>
                <w:szCs w:val="22"/>
                <w:lang w:eastAsia="lt-LT"/>
              </w:rPr>
              <w:t>☐</w:t>
            </w:r>
          </w:p>
        </w:tc>
      </w:tr>
      <w:tr w:rsidR="00B4192C">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108"/>
              <w:rPr>
                <w:sz w:val="22"/>
                <w:szCs w:val="22"/>
                <w:lang w:eastAsia="lt-LT"/>
              </w:rPr>
            </w:pPr>
            <w:r>
              <w:rPr>
                <w:sz w:val="22"/>
                <w:szCs w:val="22"/>
                <w:lang w:eastAsia="lt-LT"/>
              </w:rPr>
              <w:t>4.4. Darbuotojas / biudžetinės įstaigos vadovas neįvykdė metinių užduočių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B4192C" w:rsidRDefault="00960EE3">
            <w:pPr>
              <w:spacing w:line="256" w:lineRule="auto"/>
              <w:ind w:right="340"/>
              <w:jc w:val="right"/>
              <w:rPr>
                <w:rFonts w:ascii="MS Gothic" w:eastAsia="MS Gothic" w:hAnsi="MS Gothic"/>
                <w:sz w:val="22"/>
                <w:szCs w:val="22"/>
                <w:lang w:eastAsia="lt-LT"/>
              </w:rPr>
            </w:pPr>
            <w:r>
              <w:rPr>
                <w:sz w:val="22"/>
                <w:szCs w:val="22"/>
                <w:lang w:eastAsia="lt-LT"/>
              </w:rPr>
              <w:t xml:space="preserve">Nepatenkinamai – 1 </w:t>
            </w:r>
            <w:r>
              <w:rPr>
                <w:rFonts w:ascii="MS Gothic" w:eastAsia="MS Gothic" w:hAnsi="MS Gothic"/>
                <w:sz w:val="22"/>
                <w:szCs w:val="22"/>
                <w:lang w:eastAsia="lt-LT"/>
              </w:rPr>
              <w:t>☐</w:t>
            </w:r>
          </w:p>
        </w:tc>
      </w:tr>
    </w:tbl>
    <w:p w:rsidR="00B4192C" w:rsidRDefault="00B4192C">
      <w:pPr>
        <w:jc w:val="center"/>
        <w:rPr>
          <w:szCs w:val="24"/>
          <w:lang w:eastAsia="lt-LT"/>
        </w:rPr>
      </w:pPr>
    </w:p>
    <w:p w:rsidR="00B4192C" w:rsidRDefault="00960EE3">
      <w:pPr>
        <w:tabs>
          <w:tab w:val="left" w:pos="284"/>
        </w:tabs>
        <w:spacing w:line="360" w:lineRule="auto"/>
        <w:ind w:left="142"/>
        <w:rPr>
          <w:rFonts w:eastAsia="Calibri"/>
          <w:b/>
          <w:szCs w:val="24"/>
          <w:lang w:eastAsia="lt-LT"/>
        </w:rPr>
      </w:pPr>
      <w:r>
        <w:rPr>
          <w:rFonts w:eastAsia="Calibri"/>
          <w:b/>
          <w:szCs w:val="24"/>
          <w:lang w:eastAsia="lt-LT"/>
        </w:rPr>
        <w:t>5. Gebėjimų atlikti pareigybės aprašyme nustatytas funkcijas vertinimas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090"/>
      </w:tblGrid>
      <w:tr w:rsidR="00B4192C">
        <w:tc>
          <w:tcPr>
            <w:tcW w:w="6095" w:type="dxa"/>
            <w:tcBorders>
              <w:top w:val="single" w:sz="4" w:space="0" w:color="auto"/>
              <w:left w:val="single" w:sz="4" w:space="0" w:color="auto"/>
              <w:bottom w:val="single" w:sz="4" w:space="0" w:color="auto"/>
              <w:right w:val="single" w:sz="4" w:space="0" w:color="auto"/>
            </w:tcBorders>
            <w:vAlign w:val="center"/>
            <w:hideMark/>
          </w:tcPr>
          <w:p w:rsidR="00B4192C" w:rsidRDefault="00960EE3">
            <w:pPr>
              <w:jc w:val="center"/>
              <w:rPr>
                <w:b/>
                <w:szCs w:val="24"/>
                <w:lang w:eastAsia="lt-LT"/>
              </w:rPr>
            </w:pPr>
            <w:r>
              <w:rPr>
                <w:b/>
                <w:sz w:val="22"/>
                <w:szCs w:val="24"/>
                <w:lang w:eastAsia="lt-LT"/>
              </w:rPr>
              <w:t>Gebėjimų atlikti pareigybės aprašyme nustatytas funkcijas vertinimo kriterijai</w:t>
            </w:r>
          </w:p>
        </w:tc>
        <w:tc>
          <w:tcPr>
            <w:tcW w:w="3090" w:type="dxa"/>
            <w:tcBorders>
              <w:top w:val="single" w:sz="4" w:space="0" w:color="auto"/>
              <w:left w:val="single" w:sz="4" w:space="0" w:color="auto"/>
              <w:bottom w:val="single" w:sz="4" w:space="0" w:color="auto"/>
              <w:right w:val="single" w:sz="4" w:space="0" w:color="auto"/>
            </w:tcBorders>
            <w:hideMark/>
          </w:tcPr>
          <w:p w:rsidR="00B4192C" w:rsidRDefault="00960EE3">
            <w:pPr>
              <w:rPr>
                <w:b/>
                <w:sz w:val="22"/>
                <w:szCs w:val="24"/>
                <w:lang w:eastAsia="lt-LT"/>
              </w:rPr>
            </w:pPr>
            <w:r>
              <w:rPr>
                <w:b/>
                <w:sz w:val="22"/>
                <w:szCs w:val="24"/>
                <w:lang w:eastAsia="lt-LT"/>
              </w:rPr>
              <w:t xml:space="preserve">Pažymimas atitinkamas langelis: </w:t>
            </w:r>
          </w:p>
          <w:p w:rsidR="00B4192C" w:rsidRDefault="00960EE3">
            <w:pPr>
              <w:rPr>
                <w:b/>
                <w:sz w:val="22"/>
                <w:szCs w:val="24"/>
                <w:lang w:eastAsia="lt-LT"/>
              </w:rPr>
            </w:pPr>
            <w:r>
              <w:rPr>
                <w:b/>
                <w:sz w:val="22"/>
                <w:szCs w:val="24"/>
                <w:lang w:eastAsia="lt-LT"/>
              </w:rPr>
              <w:t>4 – labai gerai</w:t>
            </w:r>
          </w:p>
          <w:p w:rsidR="00B4192C" w:rsidRDefault="00960EE3">
            <w:pPr>
              <w:rPr>
                <w:b/>
                <w:sz w:val="22"/>
                <w:szCs w:val="24"/>
                <w:lang w:eastAsia="lt-LT"/>
              </w:rPr>
            </w:pPr>
            <w:r>
              <w:rPr>
                <w:b/>
                <w:sz w:val="22"/>
                <w:szCs w:val="24"/>
                <w:lang w:eastAsia="lt-LT"/>
              </w:rPr>
              <w:t>3 – gerai</w:t>
            </w:r>
          </w:p>
          <w:p w:rsidR="00B4192C" w:rsidRDefault="00960EE3">
            <w:pPr>
              <w:rPr>
                <w:b/>
                <w:sz w:val="22"/>
                <w:szCs w:val="24"/>
                <w:lang w:eastAsia="lt-LT"/>
              </w:rPr>
            </w:pPr>
            <w:r>
              <w:rPr>
                <w:b/>
                <w:sz w:val="22"/>
                <w:szCs w:val="24"/>
                <w:lang w:eastAsia="lt-LT"/>
              </w:rPr>
              <w:t>2 – patenkinamai</w:t>
            </w:r>
          </w:p>
          <w:p w:rsidR="00B4192C" w:rsidRDefault="00960EE3">
            <w:pPr>
              <w:rPr>
                <w:b/>
                <w:szCs w:val="24"/>
                <w:lang w:eastAsia="lt-LT"/>
              </w:rPr>
            </w:pPr>
            <w:r>
              <w:rPr>
                <w:b/>
                <w:sz w:val="22"/>
                <w:szCs w:val="24"/>
                <w:lang w:eastAsia="lt-LT"/>
              </w:rPr>
              <w:t>1 – nepatenkinamai</w:t>
            </w:r>
          </w:p>
        </w:tc>
      </w:tr>
      <w:tr w:rsidR="00B4192C">
        <w:tc>
          <w:tcPr>
            <w:tcW w:w="6095" w:type="dxa"/>
            <w:tcBorders>
              <w:top w:val="single" w:sz="4" w:space="0" w:color="auto"/>
              <w:left w:val="single" w:sz="4" w:space="0" w:color="auto"/>
              <w:bottom w:val="single" w:sz="4" w:space="0" w:color="auto"/>
              <w:right w:val="single" w:sz="4" w:space="0" w:color="auto"/>
            </w:tcBorders>
            <w:hideMark/>
          </w:tcPr>
          <w:p w:rsidR="00B4192C" w:rsidRDefault="00960EE3">
            <w:pPr>
              <w:rPr>
                <w:sz w:val="22"/>
                <w:szCs w:val="24"/>
                <w:lang w:eastAsia="lt-LT"/>
              </w:rPr>
            </w:pPr>
            <w:r>
              <w:rPr>
                <w:sz w:val="22"/>
                <w:szCs w:val="24"/>
                <w:lang w:eastAsia="lt-LT"/>
              </w:rPr>
              <w:t>Pareigybės aprašyme nustatytų funkcijų vykdymas, laikantis nustatytos tvarkos, tinkamu būdu</w:t>
            </w:r>
          </w:p>
        </w:tc>
        <w:tc>
          <w:tcPr>
            <w:tcW w:w="3090"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Cs w:val="24"/>
                <w:lang w:eastAsia="lt-LT"/>
              </w:rPr>
              <w:t>1</w:t>
            </w:r>
            <w:r>
              <w:rPr>
                <w:rFonts w:ascii="MS Gothic" w:eastAsia="MS Gothic" w:hAnsi="MS Gothic"/>
                <w:sz w:val="22"/>
                <w:szCs w:val="22"/>
                <w:lang w:eastAsia="lt-LT"/>
              </w:rPr>
              <w:t>☐</w:t>
            </w:r>
            <w:r>
              <w:rPr>
                <w:szCs w:val="24"/>
                <w:lang w:eastAsia="lt-LT"/>
              </w:rPr>
              <w:t xml:space="preserve">    2</w:t>
            </w:r>
            <w:r>
              <w:rPr>
                <w:rFonts w:ascii="MS Gothic" w:eastAsia="MS Gothic" w:hAnsi="MS Gothic"/>
                <w:sz w:val="22"/>
                <w:szCs w:val="22"/>
                <w:lang w:eastAsia="lt-LT"/>
              </w:rPr>
              <w:t>☐</w:t>
            </w:r>
            <w:r>
              <w:rPr>
                <w:szCs w:val="24"/>
                <w:lang w:eastAsia="lt-LT"/>
              </w:rPr>
              <w:t xml:space="preserve">    3</w:t>
            </w:r>
            <w:r>
              <w:rPr>
                <w:rFonts w:ascii="MS Gothic" w:eastAsia="MS Gothic" w:hAnsi="MS Gothic"/>
                <w:sz w:val="22"/>
                <w:szCs w:val="22"/>
                <w:lang w:eastAsia="lt-LT"/>
              </w:rPr>
              <w:t xml:space="preserve">☐   </w:t>
            </w:r>
            <w:r>
              <w:rPr>
                <w:szCs w:val="24"/>
                <w:lang w:eastAsia="lt-LT"/>
              </w:rPr>
              <w:t>4</w:t>
            </w:r>
            <w:r>
              <w:rPr>
                <w:rFonts w:ascii="MS Gothic" w:eastAsia="MS Gothic" w:hAnsi="MS Gothic"/>
                <w:sz w:val="22"/>
                <w:szCs w:val="22"/>
                <w:lang w:eastAsia="lt-LT"/>
              </w:rPr>
              <w:t>☐</w:t>
            </w:r>
            <w:r>
              <w:rPr>
                <w:szCs w:val="24"/>
                <w:lang w:eastAsia="lt-LT"/>
              </w:rPr>
              <w:t xml:space="preserve"> </w:t>
            </w:r>
          </w:p>
        </w:tc>
      </w:tr>
      <w:tr w:rsidR="00B4192C">
        <w:tc>
          <w:tcPr>
            <w:tcW w:w="6095" w:type="dxa"/>
            <w:tcBorders>
              <w:top w:val="single" w:sz="4" w:space="0" w:color="auto"/>
              <w:left w:val="single" w:sz="4" w:space="0" w:color="auto"/>
              <w:bottom w:val="single" w:sz="4" w:space="0" w:color="auto"/>
              <w:right w:val="single" w:sz="4" w:space="0" w:color="auto"/>
            </w:tcBorders>
            <w:hideMark/>
          </w:tcPr>
          <w:p w:rsidR="00B4192C" w:rsidRDefault="00960EE3">
            <w:pPr>
              <w:rPr>
                <w:sz w:val="22"/>
                <w:szCs w:val="24"/>
                <w:lang w:eastAsia="lt-LT"/>
              </w:rPr>
            </w:pPr>
            <w:r>
              <w:rPr>
                <w:sz w:val="22"/>
                <w:szCs w:val="24"/>
                <w:lang w:eastAsia="lt-LT"/>
              </w:rPr>
              <w:t>Pareigybės aprašyme nustatytų funkcijų vykdymas, atsižvelgiant į strateginius įstaigos tikslus</w:t>
            </w:r>
          </w:p>
        </w:tc>
        <w:tc>
          <w:tcPr>
            <w:tcW w:w="3090"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Cs w:val="24"/>
                <w:lang w:eastAsia="lt-LT"/>
              </w:rPr>
              <w:t>1</w:t>
            </w:r>
            <w:r>
              <w:rPr>
                <w:rFonts w:ascii="MS Gothic" w:eastAsia="MS Gothic" w:hAnsi="MS Gothic"/>
                <w:sz w:val="22"/>
                <w:szCs w:val="22"/>
                <w:lang w:eastAsia="lt-LT"/>
              </w:rPr>
              <w:t>☐</w:t>
            </w:r>
            <w:r>
              <w:rPr>
                <w:szCs w:val="24"/>
                <w:lang w:eastAsia="lt-LT"/>
              </w:rPr>
              <w:t xml:space="preserve">    2</w:t>
            </w:r>
            <w:r>
              <w:rPr>
                <w:rFonts w:ascii="MS Gothic" w:eastAsia="MS Gothic" w:hAnsi="MS Gothic"/>
                <w:sz w:val="22"/>
                <w:szCs w:val="22"/>
                <w:lang w:eastAsia="lt-LT"/>
              </w:rPr>
              <w:t>☐</w:t>
            </w:r>
            <w:r>
              <w:rPr>
                <w:szCs w:val="24"/>
                <w:lang w:eastAsia="lt-LT"/>
              </w:rPr>
              <w:t xml:space="preserve">    3</w:t>
            </w:r>
            <w:r>
              <w:rPr>
                <w:rFonts w:ascii="MS Gothic" w:eastAsia="MS Gothic" w:hAnsi="MS Gothic"/>
                <w:sz w:val="22"/>
                <w:szCs w:val="22"/>
                <w:lang w:eastAsia="lt-LT"/>
              </w:rPr>
              <w:t xml:space="preserve">☐   </w:t>
            </w:r>
            <w:r>
              <w:rPr>
                <w:szCs w:val="24"/>
                <w:lang w:eastAsia="lt-LT"/>
              </w:rPr>
              <w:t>4</w:t>
            </w:r>
            <w:r>
              <w:rPr>
                <w:rFonts w:ascii="MS Gothic" w:eastAsia="MS Gothic" w:hAnsi="MS Gothic"/>
                <w:sz w:val="22"/>
                <w:szCs w:val="22"/>
                <w:lang w:eastAsia="lt-LT"/>
              </w:rPr>
              <w:t>☐</w:t>
            </w:r>
          </w:p>
        </w:tc>
      </w:tr>
      <w:tr w:rsidR="00B4192C">
        <w:tc>
          <w:tcPr>
            <w:tcW w:w="6095" w:type="dxa"/>
            <w:tcBorders>
              <w:top w:val="single" w:sz="4" w:space="0" w:color="auto"/>
              <w:left w:val="single" w:sz="4" w:space="0" w:color="auto"/>
              <w:bottom w:val="single" w:sz="4" w:space="0" w:color="auto"/>
              <w:right w:val="single" w:sz="4" w:space="0" w:color="auto"/>
            </w:tcBorders>
            <w:hideMark/>
          </w:tcPr>
          <w:p w:rsidR="00B4192C" w:rsidRDefault="00960EE3">
            <w:pPr>
              <w:rPr>
                <w:sz w:val="22"/>
                <w:szCs w:val="24"/>
                <w:lang w:eastAsia="lt-LT"/>
              </w:rPr>
            </w:pPr>
            <w:r>
              <w:rPr>
                <w:sz w:val="22"/>
                <w:szCs w:val="24"/>
                <w:lang w:eastAsia="lt-LT"/>
              </w:rPr>
              <w:t>Tinkamas turimų žinių, gebėjimų ir įgūdžių panaudojimas, atliekant funkcijas ir siekiant rezultatų</w:t>
            </w:r>
          </w:p>
        </w:tc>
        <w:tc>
          <w:tcPr>
            <w:tcW w:w="3090"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Cs w:val="24"/>
                <w:lang w:eastAsia="lt-LT"/>
              </w:rPr>
              <w:t>1</w:t>
            </w:r>
            <w:r>
              <w:rPr>
                <w:rFonts w:ascii="MS Gothic" w:eastAsia="MS Gothic" w:hAnsi="MS Gothic"/>
                <w:sz w:val="22"/>
                <w:szCs w:val="22"/>
                <w:lang w:eastAsia="lt-LT"/>
              </w:rPr>
              <w:t>☐</w:t>
            </w:r>
            <w:r>
              <w:rPr>
                <w:szCs w:val="24"/>
                <w:lang w:eastAsia="lt-LT"/>
              </w:rPr>
              <w:t xml:space="preserve">    2</w:t>
            </w:r>
            <w:r>
              <w:rPr>
                <w:rFonts w:ascii="MS Gothic" w:eastAsia="MS Gothic" w:hAnsi="MS Gothic"/>
                <w:sz w:val="22"/>
                <w:szCs w:val="22"/>
                <w:lang w:eastAsia="lt-LT"/>
              </w:rPr>
              <w:t>☐</w:t>
            </w:r>
            <w:r>
              <w:rPr>
                <w:szCs w:val="24"/>
                <w:lang w:eastAsia="lt-LT"/>
              </w:rPr>
              <w:t xml:space="preserve">    3</w:t>
            </w:r>
            <w:r>
              <w:rPr>
                <w:rFonts w:ascii="MS Gothic" w:eastAsia="MS Gothic" w:hAnsi="MS Gothic"/>
                <w:sz w:val="22"/>
                <w:szCs w:val="22"/>
                <w:lang w:eastAsia="lt-LT"/>
              </w:rPr>
              <w:t xml:space="preserve">☐   </w:t>
            </w:r>
            <w:r>
              <w:rPr>
                <w:szCs w:val="24"/>
                <w:lang w:eastAsia="lt-LT"/>
              </w:rPr>
              <w:t>4</w:t>
            </w:r>
            <w:r>
              <w:rPr>
                <w:rFonts w:ascii="MS Gothic" w:eastAsia="MS Gothic" w:hAnsi="MS Gothic"/>
                <w:sz w:val="22"/>
                <w:szCs w:val="22"/>
                <w:lang w:eastAsia="lt-LT"/>
              </w:rPr>
              <w:t>☐</w:t>
            </w:r>
          </w:p>
        </w:tc>
      </w:tr>
      <w:tr w:rsidR="00B4192C">
        <w:tc>
          <w:tcPr>
            <w:tcW w:w="6095" w:type="dxa"/>
            <w:tcBorders>
              <w:top w:val="single" w:sz="4" w:space="0" w:color="auto"/>
              <w:left w:val="single" w:sz="4" w:space="0" w:color="auto"/>
              <w:bottom w:val="single" w:sz="4" w:space="0" w:color="auto"/>
              <w:right w:val="single" w:sz="4" w:space="0" w:color="auto"/>
            </w:tcBorders>
            <w:hideMark/>
          </w:tcPr>
          <w:p w:rsidR="00B4192C" w:rsidRDefault="00960EE3">
            <w:pPr>
              <w:rPr>
                <w:sz w:val="22"/>
                <w:szCs w:val="24"/>
                <w:lang w:eastAsia="lt-LT"/>
              </w:rPr>
            </w:pPr>
            <w:r>
              <w:rPr>
                <w:sz w:val="22"/>
                <w:szCs w:val="24"/>
                <w:lang w:eastAsia="lt-LT"/>
              </w:rPr>
              <w:t>PAŽYMIMAS LANGELIS, ATITINKANTIS GEBĖJIMŲ ATLIKTI PAREIGYBĖS APRAŠYME NUSTATYTAS FUNKCIJAS VERTINIMŲ VIDURKĮ</w:t>
            </w:r>
          </w:p>
        </w:tc>
        <w:tc>
          <w:tcPr>
            <w:tcW w:w="3090" w:type="dxa"/>
            <w:tcBorders>
              <w:top w:val="single" w:sz="4" w:space="0" w:color="auto"/>
              <w:left w:val="single" w:sz="4" w:space="0" w:color="auto"/>
              <w:bottom w:val="single" w:sz="4" w:space="0" w:color="auto"/>
              <w:right w:val="single" w:sz="4" w:space="0" w:color="auto"/>
            </w:tcBorders>
          </w:tcPr>
          <w:p w:rsidR="00B4192C" w:rsidRDefault="00B4192C">
            <w:pPr>
              <w:jc w:val="center"/>
              <w:rPr>
                <w:szCs w:val="24"/>
                <w:lang w:eastAsia="lt-LT"/>
              </w:rPr>
            </w:pPr>
          </w:p>
          <w:p w:rsidR="00B4192C" w:rsidRDefault="00960EE3">
            <w:pPr>
              <w:jc w:val="center"/>
              <w:rPr>
                <w:b/>
                <w:szCs w:val="24"/>
                <w:lang w:eastAsia="lt-LT"/>
              </w:rPr>
            </w:pPr>
            <w:r>
              <w:rPr>
                <w:szCs w:val="24"/>
                <w:lang w:eastAsia="lt-LT"/>
              </w:rPr>
              <w:t>1</w:t>
            </w:r>
            <w:r>
              <w:rPr>
                <w:rFonts w:ascii="MS Gothic" w:eastAsia="MS Gothic" w:hAnsi="MS Gothic"/>
                <w:sz w:val="22"/>
                <w:szCs w:val="22"/>
                <w:lang w:eastAsia="lt-LT"/>
              </w:rPr>
              <w:t>☐</w:t>
            </w:r>
            <w:r>
              <w:rPr>
                <w:szCs w:val="24"/>
                <w:lang w:eastAsia="lt-LT"/>
              </w:rPr>
              <w:t xml:space="preserve">    2</w:t>
            </w:r>
            <w:r>
              <w:rPr>
                <w:rFonts w:ascii="MS Gothic" w:eastAsia="MS Gothic" w:hAnsi="MS Gothic"/>
                <w:sz w:val="22"/>
                <w:szCs w:val="22"/>
                <w:lang w:eastAsia="lt-LT"/>
              </w:rPr>
              <w:t>☐</w:t>
            </w:r>
            <w:r>
              <w:rPr>
                <w:szCs w:val="24"/>
                <w:lang w:eastAsia="lt-LT"/>
              </w:rPr>
              <w:t xml:space="preserve">    3</w:t>
            </w:r>
            <w:r>
              <w:rPr>
                <w:rFonts w:ascii="MS Gothic" w:eastAsia="MS Gothic" w:hAnsi="MS Gothic"/>
                <w:sz w:val="22"/>
                <w:szCs w:val="22"/>
                <w:lang w:eastAsia="lt-LT"/>
              </w:rPr>
              <w:t xml:space="preserve">☐   </w:t>
            </w:r>
            <w:r>
              <w:rPr>
                <w:szCs w:val="24"/>
                <w:lang w:eastAsia="lt-LT"/>
              </w:rPr>
              <w:t>4</w:t>
            </w:r>
            <w:r>
              <w:rPr>
                <w:rFonts w:ascii="MS Gothic" w:eastAsia="MS Gothic" w:hAnsi="MS Gothic"/>
                <w:sz w:val="22"/>
                <w:szCs w:val="22"/>
                <w:lang w:eastAsia="lt-LT"/>
              </w:rPr>
              <w:t>☐</w:t>
            </w:r>
          </w:p>
        </w:tc>
      </w:tr>
    </w:tbl>
    <w:p w:rsidR="00B4192C" w:rsidRDefault="00B4192C">
      <w:pPr>
        <w:rPr>
          <w:b/>
          <w:szCs w:val="24"/>
          <w:lang w:eastAsia="lt-LT"/>
        </w:rPr>
      </w:pPr>
    </w:p>
    <w:p w:rsidR="00B4192C" w:rsidRDefault="00960EE3">
      <w:pPr>
        <w:tabs>
          <w:tab w:val="left" w:pos="426"/>
        </w:tabs>
        <w:ind w:firstLine="142"/>
        <w:jc w:val="both"/>
        <w:rPr>
          <w:szCs w:val="24"/>
          <w:lang w:eastAsia="lt-LT"/>
        </w:rPr>
      </w:pPr>
      <w:r>
        <w:rPr>
          <w:rFonts w:eastAsia="Calibri"/>
          <w:b/>
          <w:szCs w:val="24"/>
          <w:lang w:eastAsia="lt-LT"/>
        </w:rPr>
        <w:t>6.</w:t>
      </w:r>
      <w:r>
        <w:rPr>
          <w:rFonts w:eastAsia="Calibri"/>
          <w:b/>
          <w:szCs w:val="24"/>
          <w:lang w:eastAsia="lt-LT"/>
        </w:rPr>
        <w:tab/>
      </w:r>
      <w:r>
        <w:rPr>
          <w:b/>
          <w:szCs w:val="24"/>
          <w:lang w:eastAsia="lt-LT"/>
        </w:rPr>
        <w:t>Pasiūlymai, kaip darbuotojui / biudžetinės įstaigos vadovui tobulinti kvalifikaciją </w:t>
      </w:r>
    </w:p>
    <w:p w:rsidR="00B4192C" w:rsidRDefault="00960EE3">
      <w:pPr>
        <w:tabs>
          <w:tab w:val="left" w:pos="426"/>
        </w:tabs>
        <w:ind w:firstLine="62"/>
        <w:jc w:val="both"/>
        <w:rPr>
          <w:szCs w:val="24"/>
          <w:lang w:eastAsia="lt-LT"/>
        </w:rPr>
      </w:pPr>
      <w:r>
        <w:rPr>
          <w:szCs w:val="24"/>
          <w:lang w:eastAsia="lt-LT"/>
        </w:rPr>
        <w:t>(esant poreikiui nurodoma, kokie mokymai siūlomi) </w:t>
      </w:r>
    </w:p>
    <w:p w:rsidR="00B4192C" w:rsidRDefault="00B4192C">
      <w:pPr>
        <w:rPr>
          <w:sz w:val="10"/>
          <w:szCs w:val="10"/>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4192C">
        <w:tc>
          <w:tcPr>
            <w:tcW w:w="9214"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jc w:val="both"/>
              <w:rPr>
                <w:sz w:val="22"/>
                <w:szCs w:val="22"/>
                <w:lang w:eastAsia="lt-LT"/>
              </w:rPr>
            </w:pPr>
            <w:r>
              <w:rPr>
                <w:sz w:val="22"/>
                <w:szCs w:val="22"/>
                <w:lang w:eastAsia="lt-LT"/>
              </w:rPr>
              <w:t>6.1.</w:t>
            </w:r>
          </w:p>
        </w:tc>
      </w:tr>
      <w:tr w:rsidR="00B4192C">
        <w:tc>
          <w:tcPr>
            <w:tcW w:w="9214" w:type="dxa"/>
            <w:tcBorders>
              <w:top w:val="single" w:sz="4" w:space="0" w:color="auto"/>
              <w:left w:val="single" w:sz="4" w:space="0" w:color="auto"/>
              <w:bottom w:val="single" w:sz="4" w:space="0" w:color="auto"/>
              <w:right w:val="single" w:sz="4" w:space="0" w:color="auto"/>
            </w:tcBorders>
            <w:hideMark/>
          </w:tcPr>
          <w:p w:rsidR="00B4192C" w:rsidRDefault="00960EE3">
            <w:pPr>
              <w:spacing w:line="256" w:lineRule="auto"/>
              <w:jc w:val="both"/>
              <w:rPr>
                <w:sz w:val="22"/>
                <w:szCs w:val="22"/>
                <w:lang w:eastAsia="lt-LT"/>
              </w:rPr>
            </w:pPr>
            <w:r>
              <w:rPr>
                <w:sz w:val="22"/>
                <w:szCs w:val="22"/>
                <w:lang w:eastAsia="lt-LT"/>
              </w:rPr>
              <w:t>6.2.</w:t>
            </w:r>
          </w:p>
        </w:tc>
      </w:tr>
    </w:tbl>
    <w:p w:rsidR="00B4192C" w:rsidRDefault="00B4192C">
      <w:pPr>
        <w:rPr>
          <w:b/>
          <w:szCs w:val="24"/>
          <w:lang w:eastAsia="lt-LT"/>
        </w:rPr>
      </w:pPr>
    </w:p>
    <w:p w:rsidR="00C701EE" w:rsidRDefault="00C701EE">
      <w:pPr>
        <w:rPr>
          <w:b/>
          <w:szCs w:val="24"/>
          <w:lang w:eastAsia="lt-LT"/>
        </w:rPr>
      </w:pPr>
    </w:p>
    <w:p w:rsidR="00293D21" w:rsidRDefault="00293D21">
      <w:pPr>
        <w:rPr>
          <w:b/>
          <w:szCs w:val="24"/>
          <w:lang w:eastAsia="lt-LT"/>
        </w:rPr>
      </w:pPr>
    </w:p>
    <w:p w:rsidR="00C701EE" w:rsidRDefault="00C701EE">
      <w:pPr>
        <w:rPr>
          <w:b/>
          <w:szCs w:val="24"/>
          <w:lang w:eastAsia="lt-LT"/>
        </w:rPr>
      </w:pPr>
    </w:p>
    <w:p w:rsidR="00C701EE" w:rsidRDefault="00C701EE">
      <w:pPr>
        <w:rPr>
          <w:b/>
          <w:szCs w:val="24"/>
          <w:lang w:eastAsia="lt-LT"/>
        </w:rPr>
      </w:pPr>
    </w:p>
    <w:p w:rsidR="00B4192C" w:rsidRDefault="00960EE3">
      <w:pPr>
        <w:jc w:val="center"/>
        <w:rPr>
          <w:b/>
          <w:szCs w:val="24"/>
          <w:lang w:eastAsia="lt-LT"/>
        </w:rPr>
      </w:pPr>
      <w:r>
        <w:rPr>
          <w:b/>
          <w:szCs w:val="24"/>
          <w:lang w:eastAsia="lt-LT"/>
        </w:rPr>
        <w:lastRenderedPageBreak/>
        <w:t>III SKYRIUS</w:t>
      </w:r>
    </w:p>
    <w:p w:rsidR="00B4192C" w:rsidRDefault="00960EE3">
      <w:pPr>
        <w:jc w:val="center"/>
        <w:rPr>
          <w:b/>
          <w:szCs w:val="24"/>
          <w:lang w:eastAsia="lt-LT"/>
        </w:rPr>
      </w:pPr>
      <w:r>
        <w:rPr>
          <w:b/>
          <w:szCs w:val="24"/>
          <w:lang w:eastAsia="lt-LT"/>
        </w:rPr>
        <w:t>BENDRAS VEIKLOS VERTINIMAS, VERTINIMO PAGRINDIMAS IR SIŪLYMAI</w:t>
      </w:r>
    </w:p>
    <w:p w:rsidR="00B4192C" w:rsidRDefault="00B4192C">
      <w:pPr>
        <w:jc w:val="center"/>
        <w:rPr>
          <w:b/>
          <w:szCs w:val="24"/>
          <w:lang w:eastAsia="lt-LT"/>
        </w:rPr>
      </w:pPr>
    </w:p>
    <w:p w:rsidR="00B4192C" w:rsidRDefault="00960EE3">
      <w:pPr>
        <w:spacing w:line="360" w:lineRule="auto"/>
        <w:ind w:left="284" w:hanging="284"/>
        <w:rPr>
          <w:b/>
          <w:szCs w:val="24"/>
          <w:lang w:eastAsia="lt-LT"/>
        </w:rPr>
      </w:pPr>
      <w:r>
        <w:rPr>
          <w:rFonts w:eastAsia="Calibri"/>
          <w:b/>
          <w:szCs w:val="24"/>
          <w:lang w:eastAsia="lt-LT"/>
        </w:rPr>
        <w:t>7.</w:t>
      </w:r>
      <w:r>
        <w:rPr>
          <w:rFonts w:eastAsia="Calibri"/>
          <w:b/>
          <w:szCs w:val="24"/>
          <w:lang w:eastAsia="lt-LT"/>
        </w:rPr>
        <w:tab/>
      </w:r>
      <w:r>
        <w:rPr>
          <w:b/>
          <w:szCs w:val="24"/>
          <w:lang w:eastAsia="lt-LT"/>
        </w:rPr>
        <w:t>Bendras veiklos vertinimas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39"/>
        <w:gridCol w:w="1871"/>
        <w:gridCol w:w="1583"/>
        <w:gridCol w:w="2074"/>
      </w:tblGrid>
      <w:tr w:rsidR="00B4192C">
        <w:tc>
          <w:tcPr>
            <w:tcW w:w="1555" w:type="dxa"/>
            <w:tcBorders>
              <w:top w:val="single" w:sz="4" w:space="0" w:color="auto"/>
              <w:left w:val="single" w:sz="4" w:space="0" w:color="auto"/>
              <w:bottom w:val="single" w:sz="4" w:space="0" w:color="auto"/>
              <w:right w:val="single" w:sz="4" w:space="0" w:color="auto"/>
            </w:tcBorders>
          </w:tcPr>
          <w:p w:rsidR="00B4192C" w:rsidRDefault="00B4192C">
            <w:pPr>
              <w:jc w:val="center"/>
              <w:rPr>
                <w:b/>
                <w:szCs w:val="24"/>
                <w:lang w:eastAsia="lt-LT"/>
              </w:rPr>
            </w:pPr>
          </w:p>
        </w:tc>
        <w:tc>
          <w:tcPr>
            <w:tcW w:w="7767" w:type="dxa"/>
            <w:gridSpan w:val="4"/>
            <w:tcBorders>
              <w:top w:val="single" w:sz="4" w:space="0" w:color="auto"/>
              <w:left w:val="single" w:sz="4" w:space="0" w:color="auto"/>
              <w:bottom w:val="single" w:sz="4" w:space="0" w:color="auto"/>
              <w:right w:val="single" w:sz="4" w:space="0" w:color="auto"/>
            </w:tcBorders>
          </w:tcPr>
          <w:p w:rsidR="00B4192C" w:rsidRDefault="00960EE3">
            <w:pPr>
              <w:jc w:val="center"/>
              <w:rPr>
                <w:b/>
                <w:szCs w:val="24"/>
                <w:lang w:eastAsia="lt-LT"/>
              </w:rPr>
            </w:pPr>
            <w:r>
              <w:rPr>
                <w:b/>
                <w:sz w:val="20"/>
                <w:szCs w:val="24"/>
                <w:lang w:eastAsia="lt-LT"/>
              </w:rPr>
              <w:t>Pažymimas langelis, atitinkantis bendrą pasiektų rezultatų, vykdant užduotis, ir gebėjimų atlikti pareigybės aprašyme nustatytas funkcijas vertinimų vidurkį</w:t>
            </w:r>
          </w:p>
          <w:p w:rsidR="00B4192C" w:rsidRDefault="00B4192C">
            <w:pPr>
              <w:jc w:val="center"/>
              <w:rPr>
                <w:b/>
                <w:szCs w:val="24"/>
                <w:lang w:eastAsia="lt-LT"/>
              </w:rPr>
            </w:pPr>
          </w:p>
        </w:tc>
      </w:tr>
      <w:tr w:rsidR="00B4192C">
        <w:tc>
          <w:tcPr>
            <w:tcW w:w="1555"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b/>
                <w:sz w:val="20"/>
                <w:szCs w:val="24"/>
                <w:lang w:eastAsia="lt-LT"/>
              </w:rPr>
              <w:t>Vertinimas</w:t>
            </w:r>
          </w:p>
        </w:tc>
        <w:tc>
          <w:tcPr>
            <w:tcW w:w="2239"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 w:val="22"/>
                <w:szCs w:val="22"/>
                <w:lang w:eastAsia="lt-LT"/>
              </w:rPr>
              <w:t xml:space="preserve">Nepatenkinamai – </w:t>
            </w:r>
            <w:r>
              <w:rPr>
                <w:rFonts w:ascii="MS Gothic" w:eastAsia="MS Gothic" w:hAnsi="MS Gothic"/>
                <w:sz w:val="22"/>
                <w:szCs w:val="22"/>
                <w:lang w:eastAsia="lt-LT"/>
              </w:rPr>
              <w:t>☐</w:t>
            </w:r>
          </w:p>
        </w:tc>
        <w:tc>
          <w:tcPr>
            <w:tcW w:w="1871"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 w:val="22"/>
                <w:szCs w:val="22"/>
                <w:lang w:eastAsia="lt-LT"/>
              </w:rPr>
              <w:t xml:space="preserve">Patenkinamai – </w:t>
            </w:r>
            <w:r>
              <w:rPr>
                <w:rFonts w:ascii="MS Gothic" w:eastAsia="MS Gothic" w:hAnsi="MS Gothic"/>
                <w:sz w:val="22"/>
                <w:szCs w:val="22"/>
                <w:lang w:eastAsia="lt-LT"/>
              </w:rPr>
              <w:t>☐</w:t>
            </w:r>
          </w:p>
        </w:tc>
        <w:tc>
          <w:tcPr>
            <w:tcW w:w="1583"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 w:val="22"/>
                <w:szCs w:val="22"/>
                <w:lang w:eastAsia="lt-LT"/>
              </w:rPr>
              <w:t xml:space="preserve">Gerai – </w:t>
            </w:r>
            <w:r>
              <w:rPr>
                <w:rFonts w:ascii="MS Gothic" w:eastAsia="MS Gothic" w:hAnsi="MS Gothic"/>
                <w:sz w:val="22"/>
                <w:szCs w:val="22"/>
                <w:lang w:eastAsia="lt-LT"/>
              </w:rPr>
              <w:t>☐</w:t>
            </w:r>
          </w:p>
        </w:tc>
        <w:tc>
          <w:tcPr>
            <w:tcW w:w="2074" w:type="dxa"/>
            <w:tcBorders>
              <w:top w:val="single" w:sz="4" w:space="0" w:color="auto"/>
              <w:left w:val="single" w:sz="4" w:space="0" w:color="auto"/>
              <w:bottom w:val="single" w:sz="4" w:space="0" w:color="auto"/>
              <w:right w:val="single" w:sz="4" w:space="0" w:color="auto"/>
            </w:tcBorders>
            <w:hideMark/>
          </w:tcPr>
          <w:p w:rsidR="00B4192C" w:rsidRDefault="00960EE3">
            <w:pPr>
              <w:jc w:val="center"/>
              <w:rPr>
                <w:b/>
                <w:szCs w:val="24"/>
                <w:lang w:eastAsia="lt-LT"/>
              </w:rPr>
            </w:pPr>
            <w:r>
              <w:rPr>
                <w:sz w:val="22"/>
                <w:szCs w:val="22"/>
                <w:lang w:eastAsia="lt-LT"/>
              </w:rPr>
              <w:t xml:space="preserve">Labai gerai – </w:t>
            </w:r>
            <w:r>
              <w:rPr>
                <w:rFonts w:ascii="MS Gothic" w:eastAsia="MS Gothic" w:hAnsi="MS Gothic"/>
                <w:sz w:val="22"/>
                <w:szCs w:val="22"/>
                <w:lang w:eastAsia="lt-LT"/>
              </w:rPr>
              <w:t>☐</w:t>
            </w:r>
          </w:p>
        </w:tc>
      </w:tr>
    </w:tbl>
    <w:p w:rsidR="00B4192C" w:rsidRDefault="00B4192C">
      <w:pPr>
        <w:jc w:val="center"/>
        <w:rPr>
          <w:b/>
          <w:szCs w:val="24"/>
          <w:lang w:eastAsia="lt-LT"/>
        </w:rPr>
      </w:pPr>
    </w:p>
    <w:p w:rsidR="00B4192C" w:rsidRDefault="00B4192C">
      <w:pPr>
        <w:jc w:val="center"/>
        <w:rPr>
          <w:szCs w:val="24"/>
          <w:lang w:eastAsia="lt-LT"/>
        </w:rPr>
      </w:pPr>
    </w:p>
    <w:p w:rsidR="00B4192C" w:rsidRDefault="00960EE3">
      <w:pPr>
        <w:tabs>
          <w:tab w:val="right" w:leader="underscore" w:pos="9071"/>
        </w:tabs>
        <w:jc w:val="both"/>
        <w:rPr>
          <w:szCs w:val="24"/>
          <w:lang w:eastAsia="lt-LT"/>
        </w:rPr>
      </w:pPr>
      <w:r>
        <w:rPr>
          <w:b/>
          <w:szCs w:val="24"/>
          <w:lang w:eastAsia="lt-LT"/>
        </w:rPr>
        <w:t xml:space="preserve">8. Vertinimo pagrindimas ir siūlymai (sprendimas, jei veiklos vertinimo išvadą pildo </w:t>
      </w:r>
      <w:r>
        <w:rPr>
          <w:lang w:eastAsia="lt-LT"/>
        </w:rPr>
        <w:br/>
      </w:r>
      <w:r>
        <w:rPr>
          <w:b/>
          <w:szCs w:val="24"/>
          <w:lang w:eastAsia="lt-LT"/>
        </w:rPr>
        <w:t>į pareigas priimantis asmuo):</w:t>
      </w:r>
      <w:r>
        <w:rPr>
          <w:szCs w:val="24"/>
          <w:lang w:eastAsia="lt-LT"/>
        </w:rPr>
        <w:t xml:space="preserve"> </w:t>
      </w:r>
      <w:r>
        <w:rPr>
          <w:szCs w:val="24"/>
          <w:lang w:eastAsia="lt-LT"/>
        </w:rPr>
        <w:tab/>
      </w:r>
    </w:p>
    <w:p w:rsidR="00B4192C" w:rsidRDefault="00960EE3">
      <w:pPr>
        <w:tabs>
          <w:tab w:val="right" w:leader="underscore" w:pos="9071"/>
        </w:tabs>
        <w:jc w:val="both"/>
        <w:rPr>
          <w:szCs w:val="24"/>
          <w:lang w:eastAsia="lt-LT"/>
        </w:rPr>
      </w:pPr>
      <w:r>
        <w:rPr>
          <w:szCs w:val="24"/>
          <w:lang w:eastAsia="lt-LT"/>
        </w:rPr>
        <w:tab/>
      </w:r>
    </w:p>
    <w:p w:rsidR="00B4192C" w:rsidRDefault="00960EE3">
      <w:pPr>
        <w:tabs>
          <w:tab w:val="right" w:leader="underscore" w:pos="9071"/>
        </w:tabs>
        <w:jc w:val="both"/>
        <w:rPr>
          <w:szCs w:val="24"/>
          <w:lang w:eastAsia="lt-LT"/>
        </w:rPr>
      </w:pPr>
      <w:r>
        <w:rPr>
          <w:szCs w:val="24"/>
          <w:lang w:eastAsia="lt-LT"/>
        </w:rPr>
        <w:tab/>
      </w:r>
    </w:p>
    <w:p w:rsidR="00B4192C" w:rsidRDefault="00960EE3">
      <w:pPr>
        <w:tabs>
          <w:tab w:val="right" w:leader="underscore" w:pos="9071"/>
        </w:tabs>
        <w:jc w:val="both"/>
        <w:rPr>
          <w:szCs w:val="24"/>
          <w:lang w:eastAsia="lt-LT"/>
        </w:rPr>
      </w:pPr>
      <w:r>
        <w:rPr>
          <w:szCs w:val="24"/>
          <w:lang w:eastAsia="lt-LT"/>
        </w:rPr>
        <w:tab/>
      </w:r>
    </w:p>
    <w:p w:rsidR="00B4192C" w:rsidRDefault="00B4192C">
      <w:pPr>
        <w:tabs>
          <w:tab w:val="left" w:pos="5529"/>
        </w:tabs>
        <w:jc w:val="both"/>
        <w:rPr>
          <w:szCs w:val="24"/>
          <w:lang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192C">
        <w:tc>
          <w:tcPr>
            <w:tcW w:w="9322" w:type="dxa"/>
            <w:tcBorders>
              <w:top w:val="single" w:sz="4" w:space="0" w:color="auto"/>
              <w:left w:val="single" w:sz="4" w:space="0" w:color="auto"/>
              <w:bottom w:val="single" w:sz="4" w:space="0" w:color="auto"/>
              <w:right w:val="single" w:sz="4" w:space="0" w:color="auto"/>
            </w:tcBorders>
          </w:tcPr>
          <w:p w:rsidR="00B4192C" w:rsidRDefault="00B4192C">
            <w:pPr>
              <w:tabs>
                <w:tab w:val="left" w:pos="5529"/>
              </w:tabs>
              <w:rPr>
                <w:szCs w:val="24"/>
                <w:lang w:eastAsia="lt-LT"/>
              </w:rPr>
            </w:pPr>
          </w:p>
          <w:tbl>
            <w:tblPr>
              <w:tblW w:w="0" w:type="auto"/>
              <w:tblLook w:val="04A0" w:firstRow="1" w:lastRow="0" w:firstColumn="1" w:lastColumn="0" w:noHBand="0" w:noVBand="1"/>
            </w:tblPr>
            <w:tblGrid>
              <w:gridCol w:w="3974"/>
              <w:gridCol w:w="284"/>
              <w:gridCol w:w="2551"/>
              <w:gridCol w:w="284"/>
              <w:gridCol w:w="1998"/>
            </w:tblGrid>
            <w:tr w:rsidR="00B4192C">
              <w:tc>
                <w:tcPr>
                  <w:tcW w:w="3974" w:type="dxa"/>
                  <w:tcBorders>
                    <w:bottom w:val="single" w:sz="4" w:space="0" w:color="auto"/>
                  </w:tcBorders>
                </w:tcPr>
                <w:p w:rsidR="00B4192C" w:rsidRDefault="00B4192C">
                  <w:pPr>
                    <w:tabs>
                      <w:tab w:val="left" w:pos="5529"/>
                      <w:tab w:val="left" w:pos="7371"/>
                    </w:tabs>
                    <w:jc w:val="both"/>
                    <w:rPr>
                      <w:sz w:val="20"/>
                      <w:lang w:eastAsia="lt-LT"/>
                    </w:rPr>
                  </w:pPr>
                </w:p>
              </w:tc>
              <w:tc>
                <w:tcPr>
                  <w:tcW w:w="284" w:type="dxa"/>
                </w:tcPr>
                <w:p w:rsidR="00B4192C" w:rsidRDefault="00B4192C">
                  <w:pPr>
                    <w:tabs>
                      <w:tab w:val="left" w:pos="5529"/>
                      <w:tab w:val="left" w:pos="7371"/>
                    </w:tabs>
                    <w:jc w:val="both"/>
                    <w:rPr>
                      <w:sz w:val="20"/>
                      <w:lang w:eastAsia="lt-LT"/>
                    </w:rPr>
                  </w:pPr>
                </w:p>
              </w:tc>
              <w:tc>
                <w:tcPr>
                  <w:tcW w:w="2551" w:type="dxa"/>
                  <w:tcBorders>
                    <w:bottom w:val="single" w:sz="4" w:space="0" w:color="auto"/>
                  </w:tcBorders>
                </w:tcPr>
                <w:p w:rsidR="00B4192C" w:rsidRDefault="00B4192C">
                  <w:pPr>
                    <w:tabs>
                      <w:tab w:val="left" w:pos="5529"/>
                      <w:tab w:val="left" w:pos="7371"/>
                    </w:tabs>
                    <w:jc w:val="both"/>
                    <w:rPr>
                      <w:sz w:val="20"/>
                      <w:lang w:eastAsia="lt-LT"/>
                    </w:rPr>
                  </w:pPr>
                </w:p>
              </w:tc>
              <w:tc>
                <w:tcPr>
                  <w:tcW w:w="284" w:type="dxa"/>
                </w:tcPr>
                <w:p w:rsidR="00B4192C" w:rsidRDefault="00B4192C">
                  <w:pPr>
                    <w:tabs>
                      <w:tab w:val="left" w:pos="5529"/>
                      <w:tab w:val="left" w:pos="7371"/>
                    </w:tabs>
                    <w:jc w:val="both"/>
                    <w:rPr>
                      <w:sz w:val="20"/>
                      <w:lang w:eastAsia="lt-LT"/>
                    </w:rPr>
                  </w:pPr>
                </w:p>
              </w:tc>
              <w:tc>
                <w:tcPr>
                  <w:tcW w:w="1998" w:type="dxa"/>
                  <w:tcBorders>
                    <w:bottom w:val="single" w:sz="4" w:space="0" w:color="auto"/>
                  </w:tcBorders>
                </w:tcPr>
                <w:p w:rsidR="00B4192C" w:rsidRDefault="00B4192C">
                  <w:pPr>
                    <w:tabs>
                      <w:tab w:val="left" w:pos="5529"/>
                      <w:tab w:val="left" w:pos="7371"/>
                    </w:tabs>
                    <w:jc w:val="both"/>
                    <w:rPr>
                      <w:sz w:val="20"/>
                      <w:lang w:eastAsia="lt-LT"/>
                    </w:rPr>
                  </w:pPr>
                </w:p>
              </w:tc>
            </w:tr>
            <w:tr w:rsidR="00B4192C">
              <w:tc>
                <w:tcPr>
                  <w:tcW w:w="3974" w:type="dxa"/>
                  <w:tcBorders>
                    <w:top w:val="single" w:sz="4" w:space="0" w:color="auto"/>
                  </w:tcBorders>
                </w:tcPr>
                <w:p w:rsidR="00B4192C" w:rsidRDefault="00960EE3">
                  <w:pPr>
                    <w:tabs>
                      <w:tab w:val="left" w:pos="5529"/>
                      <w:tab w:val="left" w:pos="7371"/>
                    </w:tabs>
                    <w:jc w:val="center"/>
                    <w:rPr>
                      <w:sz w:val="20"/>
                      <w:lang w:eastAsia="lt-LT"/>
                    </w:rPr>
                  </w:pPr>
                  <w:r>
                    <w:rPr>
                      <w:sz w:val="20"/>
                      <w:lang w:eastAsia="lt-LT"/>
                    </w:rPr>
                    <w:t>(tiesioginio darbuotojo vadovo / į pareigas priimančio ar jo įgalioto asmens pareigos)</w:t>
                  </w:r>
                </w:p>
              </w:tc>
              <w:tc>
                <w:tcPr>
                  <w:tcW w:w="284" w:type="dxa"/>
                </w:tcPr>
                <w:p w:rsidR="00B4192C" w:rsidRDefault="00B4192C">
                  <w:pPr>
                    <w:tabs>
                      <w:tab w:val="left" w:pos="5529"/>
                      <w:tab w:val="left" w:pos="7371"/>
                    </w:tabs>
                    <w:jc w:val="both"/>
                    <w:rPr>
                      <w:sz w:val="20"/>
                      <w:lang w:eastAsia="lt-LT"/>
                    </w:rPr>
                  </w:pPr>
                </w:p>
              </w:tc>
              <w:tc>
                <w:tcPr>
                  <w:tcW w:w="2551" w:type="dxa"/>
                  <w:tcBorders>
                    <w:top w:val="single" w:sz="4" w:space="0" w:color="auto"/>
                  </w:tcBorders>
                </w:tcPr>
                <w:p w:rsidR="00B4192C" w:rsidRDefault="00960EE3">
                  <w:pPr>
                    <w:tabs>
                      <w:tab w:val="left" w:pos="5529"/>
                      <w:tab w:val="left" w:pos="7371"/>
                    </w:tabs>
                    <w:jc w:val="center"/>
                    <w:rPr>
                      <w:sz w:val="20"/>
                      <w:lang w:eastAsia="lt-LT"/>
                    </w:rPr>
                  </w:pPr>
                  <w:r>
                    <w:rPr>
                      <w:sz w:val="20"/>
                      <w:lang w:eastAsia="lt-LT"/>
                    </w:rPr>
                    <w:t>(vardas ir pavardė)</w:t>
                  </w:r>
                </w:p>
              </w:tc>
              <w:tc>
                <w:tcPr>
                  <w:tcW w:w="284" w:type="dxa"/>
                </w:tcPr>
                <w:p w:rsidR="00B4192C" w:rsidRDefault="00B4192C">
                  <w:pPr>
                    <w:tabs>
                      <w:tab w:val="left" w:pos="5529"/>
                      <w:tab w:val="left" w:pos="7371"/>
                    </w:tabs>
                    <w:jc w:val="both"/>
                    <w:rPr>
                      <w:sz w:val="20"/>
                      <w:lang w:eastAsia="lt-LT"/>
                    </w:rPr>
                  </w:pPr>
                </w:p>
              </w:tc>
              <w:tc>
                <w:tcPr>
                  <w:tcW w:w="1998" w:type="dxa"/>
                  <w:tcBorders>
                    <w:top w:val="single" w:sz="4" w:space="0" w:color="auto"/>
                  </w:tcBorders>
                </w:tcPr>
                <w:p w:rsidR="00B4192C" w:rsidRDefault="00960EE3">
                  <w:pPr>
                    <w:tabs>
                      <w:tab w:val="left" w:pos="5529"/>
                      <w:tab w:val="left" w:pos="7371"/>
                    </w:tabs>
                    <w:jc w:val="center"/>
                    <w:rPr>
                      <w:sz w:val="20"/>
                      <w:lang w:eastAsia="lt-LT"/>
                    </w:rPr>
                  </w:pPr>
                  <w:r>
                    <w:rPr>
                      <w:sz w:val="20"/>
                      <w:lang w:eastAsia="lt-LT"/>
                    </w:rPr>
                    <w:t>(parašas)</w:t>
                  </w:r>
                </w:p>
              </w:tc>
            </w:tr>
          </w:tbl>
          <w:p w:rsidR="00B4192C" w:rsidRDefault="00B4192C">
            <w:pPr>
              <w:tabs>
                <w:tab w:val="left" w:pos="5529"/>
              </w:tabs>
              <w:rPr>
                <w:szCs w:val="24"/>
                <w:lang w:eastAsia="lt-LT"/>
              </w:rPr>
            </w:pPr>
          </w:p>
          <w:p w:rsidR="00B4192C" w:rsidRDefault="00B4192C">
            <w:pPr>
              <w:tabs>
                <w:tab w:val="left" w:pos="5529"/>
              </w:tabs>
              <w:rPr>
                <w:szCs w:val="24"/>
                <w:lang w:eastAsia="lt-LT"/>
              </w:rPr>
            </w:pPr>
          </w:p>
        </w:tc>
      </w:tr>
    </w:tbl>
    <w:p w:rsidR="00B4192C" w:rsidRDefault="00B4192C">
      <w:pPr>
        <w:tabs>
          <w:tab w:val="left" w:pos="5529"/>
          <w:tab w:val="left" w:pos="8364"/>
        </w:tabs>
        <w:jc w:val="both"/>
        <w:rPr>
          <w:szCs w:val="24"/>
          <w:lang w:eastAsia="lt-LT"/>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B4192C">
        <w:tc>
          <w:tcPr>
            <w:tcW w:w="9322" w:type="dxa"/>
            <w:tcBorders>
              <w:top w:val="single" w:sz="4" w:space="0" w:color="auto"/>
              <w:left w:val="single" w:sz="4" w:space="0" w:color="auto"/>
              <w:bottom w:val="single" w:sz="4" w:space="0" w:color="auto"/>
              <w:right w:val="single" w:sz="4" w:space="0" w:color="auto"/>
            </w:tcBorders>
          </w:tcPr>
          <w:p w:rsidR="00B4192C" w:rsidRDefault="00960EE3">
            <w:pPr>
              <w:tabs>
                <w:tab w:val="left" w:pos="5529"/>
                <w:tab w:val="left" w:pos="8364"/>
              </w:tabs>
              <w:jc w:val="both"/>
              <w:rPr>
                <w:szCs w:val="24"/>
                <w:lang w:eastAsia="lt-LT"/>
              </w:rPr>
            </w:pPr>
            <w:r>
              <w:rPr>
                <w:sz w:val="20"/>
                <w:szCs w:val="24"/>
                <w:lang w:eastAsia="lt-LT"/>
              </w:rPr>
              <w:t>Su veiklos vertinimo išvada ir siūlymais susipažinau ir sutinku / nesutinku:</w:t>
            </w:r>
          </w:p>
          <w:p w:rsidR="00B4192C" w:rsidRDefault="00960EE3">
            <w:pPr>
              <w:tabs>
                <w:tab w:val="left" w:pos="5274"/>
                <w:tab w:val="left" w:pos="8364"/>
              </w:tabs>
              <w:ind w:firstLine="1843"/>
              <w:jc w:val="both"/>
              <w:rPr>
                <w:sz w:val="20"/>
                <w:szCs w:val="24"/>
                <w:lang w:eastAsia="lt-LT"/>
              </w:rPr>
            </w:pPr>
            <w:r>
              <w:rPr>
                <w:sz w:val="20"/>
                <w:lang w:eastAsia="lt-LT"/>
              </w:rPr>
              <w:t>(ko nereikia, išbraukti)</w:t>
            </w:r>
          </w:p>
          <w:p w:rsidR="00B4192C" w:rsidRDefault="00B4192C">
            <w:pPr>
              <w:tabs>
                <w:tab w:val="left" w:pos="5529"/>
                <w:tab w:val="left" w:pos="8364"/>
              </w:tabs>
              <w:jc w:val="both"/>
              <w:rPr>
                <w:sz w:val="20"/>
                <w:szCs w:val="24"/>
                <w:lang w:eastAsia="lt-LT"/>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0"/>
            </w:tblGrid>
            <w:tr w:rsidR="00B4192C">
              <w:tc>
                <w:tcPr>
                  <w:tcW w:w="9096" w:type="dxa"/>
                  <w:tcBorders>
                    <w:top w:val="single" w:sz="4" w:space="0" w:color="auto"/>
                    <w:left w:val="single" w:sz="4" w:space="0" w:color="auto"/>
                    <w:bottom w:val="single" w:sz="4" w:space="0" w:color="auto"/>
                    <w:right w:val="single" w:sz="4" w:space="0" w:color="auto"/>
                  </w:tcBorders>
                </w:tcPr>
                <w:p w:rsidR="00B4192C" w:rsidRDefault="00B4192C">
                  <w:pPr>
                    <w:tabs>
                      <w:tab w:val="left" w:pos="5529"/>
                      <w:tab w:val="left" w:pos="8364"/>
                    </w:tabs>
                    <w:jc w:val="both"/>
                    <w:rPr>
                      <w:szCs w:val="24"/>
                      <w:lang w:eastAsia="lt-LT"/>
                    </w:rPr>
                  </w:pPr>
                </w:p>
                <w:p w:rsidR="00B4192C" w:rsidRDefault="00B4192C">
                  <w:pPr>
                    <w:tabs>
                      <w:tab w:val="left" w:pos="5529"/>
                      <w:tab w:val="left" w:pos="8364"/>
                    </w:tabs>
                    <w:jc w:val="both"/>
                    <w:rPr>
                      <w:sz w:val="20"/>
                      <w:szCs w:val="24"/>
                      <w:lang w:eastAsia="lt-LT"/>
                    </w:rPr>
                  </w:pPr>
                </w:p>
                <w:p w:rsidR="00B4192C" w:rsidRDefault="00B4192C">
                  <w:pPr>
                    <w:tabs>
                      <w:tab w:val="left" w:pos="5529"/>
                      <w:tab w:val="left" w:pos="8364"/>
                    </w:tabs>
                    <w:jc w:val="both"/>
                    <w:rPr>
                      <w:szCs w:val="24"/>
                      <w:lang w:eastAsia="lt-LT"/>
                    </w:rPr>
                  </w:pPr>
                </w:p>
              </w:tc>
            </w:tr>
          </w:tbl>
          <w:p w:rsidR="00B4192C" w:rsidRDefault="00960EE3">
            <w:pPr>
              <w:tabs>
                <w:tab w:val="left" w:pos="1276"/>
                <w:tab w:val="left" w:pos="6550"/>
                <w:tab w:val="left" w:pos="7542"/>
              </w:tabs>
              <w:jc w:val="both"/>
              <w:rPr>
                <w:sz w:val="20"/>
                <w:lang w:eastAsia="lt-LT"/>
              </w:rPr>
            </w:pPr>
            <w:r>
              <w:rPr>
                <w:sz w:val="20"/>
                <w:lang w:eastAsia="lt-LT"/>
              </w:rPr>
              <w:t>(nurodyti veiklos vertinimo išvados punktą (punktus), su kuriuo (kuriais) nesutinka, ir nesutikimo motyvus)</w:t>
            </w:r>
          </w:p>
          <w:p w:rsidR="00B4192C" w:rsidRDefault="00960EE3">
            <w:pPr>
              <w:tabs>
                <w:tab w:val="left" w:pos="5245"/>
                <w:tab w:val="left" w:pos="7371"/>
              </w:tabs>
              <w:jc w:val="both"/>
              <w:rPr>
                <w:szCs w:val="24"/>
                <w:lang w:eastAsia="lt-LT"/>
              </w:rPr>
            </w:pPr>
            <w:r>
              <w:rPr>
                <w:sz w:val="20"/>
                <w:szCs w:val="24"/>
                <w:lang w:eastAsia="lt-LT"/>
              </w:rPr>
              <w:t>________________________________________</w:t>
            </w:r>
            <w:r>
              <w:rPr>
                <w:sz w:val="20"/>
                <w:szCs w:val="24"/>
                <w:lang w:eastAsia="lt-LT"/>
              </w:rPr>
              <w:tab/>
              <w:t>___________</w:t>
            </w:r>
            <w:r>
              <w:rPr>
                <w:sz w:val="20"/>
                <w:szCs w:val="24"/>
                <w:lang w:eastAsia="lt-LT"/>
              </w:rPr>
              <w:tab/>
              <w:t>______________</w:t>
            </w:r>
          </w:p>
          <w:p w:rsidR="00B4192C" w:rsidRDefault="00960EE3">
            <w:pPr>
              <w:tabs>
                <w:tab w:val="left" w:pos="5529"/>
                <w:tab w:val="left" w:pos="7371"/>
              </w:tabs>
              <w:jc w:val="both"/>
              <w:rPr>
                <w:sz w:val="20"/>
                <w:lang w:eastAsia="lt-LT"/>
              </w:rPr>
            </w:pPr>
            <w:r>
              <w:rPr>
                <w:sz w:val="20"/>
                <w:lang w:eastAsia="lt-LT"/>
              </w:rPr>
              <w:t>(darbuotojo / biudžetinės įstaigos vadovo pareigos)</w:t>
            </w:r>
            <w:r>
              <w:rPr>
                <w:sz w:val="20"/>
                <w:lang w:eastAsia="lt-LT"/>
              </w:rPr>
              <w:tab/>
              <w:t>(parašas)</w:t>
            </w:r>
            <w:r>
              <w:rPr>
                <w:sz w:val="20"/>
                <w:lang w:eastAsia="lt-LT"/>
              </w:rPr>
              <w:tab/>
              <w:t>(vardas ir pavardė)</w:t>
            </w:r>
          </w:p>
          <w:p w:rsidR="00B4192C" w:rsidRDefault="00B4192C">
            <w:pPr>
              <w:tabs>
                <w:tab w:val="left" w:pos="1276"/>
                <w:tab w:val="left" w:pos="6550"/>
                <w:tab w:val="left" w:pos="7542"/>
              </w:tabs>
              <w:jc w:val="both"/>
              <w:rPr>
                <w:szCs w:val="24"/>
                <w:lang w:eastAsia="lt-LT"/>
              </w:rPr>
            </w:pPr>
          </w:p>
          <w:p w:rsidR="00B4192C" w:rsidRDefault="00B4192C">
            <w:pPr>
              <w:tabs>
                <w:tab w:val="left" w:pos="5529"/>
                <w:tab w:val="left" w:pos="8364"/>
              </w:tabs>
              <w:jc w:val="both"/>
              <w:rPr>
                <w:szCs w:val="24"/>
                <w:lang w:eastAsia="lt-LT"/>
              </w:rPr>
            </w:pPr>
          </w:p>
        </w:tc>
      </w:tr>
    </w:tbl>
    <w:p w:rsidR="00B4192C" w:rsidRDefault="00B4192C">
      <w:pPr>
        <w:tabs>
          <w:tab w:val="left" w:pos="1276"/>
          <w:tab w:val="left" w:pos="5954"/>
          <w:tab w:val="left" w:pos="8364"/>
        </w:tabs>
        <w:jc w:val="both"/>
        <w:rPr>
          <w:szCs w:val="24"/>
          <w:lang w:val="en-US"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192C">
        <w:tc>
          <w:tcPr>
            <w:tcW w:w="9322" w:type="dxa"/>
            <w:tcBorders>
              <w:top w:val="single" w:sz="4" w:space="0" w:color="auto"/>
              <w:left w:val="single" w:sz="4" w:space="0" w:color="auto"/>
              <w:bottom w:val="single" w:sz="4" w:space="0" w:color="auto"/>
              <w:right w:val="single" w:sz="4" w:space="0" w:color="auto"/>
            </w:tcBorders>
          </w:tcPr>
          <w:p w:rsidR="00B4192C" w:rsidRDefault="00B4192C">
            <w:pPr>
              <w:tabs>
                <w:tab w:val="left" w:pos="1276"/>
                <w:tab w:val="left" w:pos="5954"/>
                <w:tab w:val="left" w:pos="8364"/>
              </w:tabs>
              <w:jc w:val="both"/>
              <w:rPr>
                <w:szCs w:val="24"/>
                <w:lang w:eastAsia="lt-LT"/>
              </w:rPr>
            </w:pPr>
          </w:p>
          <w:p w:rsidR="00B4192C" w:rsidRDefault="00960EE3">
            <w:pPr>
              <w:tabs>
                <w:tab w:val="left" w:pos="1276"/>
                <w:tab w:val="left" w:pos="5954"/>
                <w:tab w:val="left" w:pos="8392"/>
              </w:tabs>
              <w:jc w:val="both"/>
              <w:rPr>
                <w:sz w:val="20"/>
                <w:lang w:eastAsia="lt-LT"/>
              </w:rPr>
            </w:pPr>
            <w:r>
              <w:rPr>
                <w:sz w:val="20"/>
                <w:szCs w:val="24"/>
                <w:lang w:eastAsia="lt-LT"/>
              </w:rPr>
              <w:t>Su veiklos vertinimo išvada ir siūlymais susipažinau ir sutinku / nesutinku, pokalbyje dalyvavau / nedalyvavau:</w:t>
            </w:r>
            <w:r>
              <w:rPr>
                <w:sz w:val="20"/>
                <w:lang w:eastAsia="lt-LT"/>
              </w:rPr>
              <w:t xml:space="preserve"> </w:t>
            </w:r>
            <w:r>
              <w:rPr>
                <w:sz w:val="20"/>
                <w:lang w:eastAsia="lt-LT"/>
              </w:rPr>
              <w:tab/>
              <w:t>(ko nereikia, išbraukti)                                                                    (ko nereikia, išbraukti)</w:t>
            </w:r>
          </w:p>
          <w:p w:rsidR="00B4192C" w:rsidRDefault="00B4192C">
            <w:pPr>
              <w:tabs>
                <w:tab w:val="left" w:pos="1276"/>
                <w:tab w:val="left" w:pos="5954"/>
                <w:tab w:val="left" w:pos="8392"/>
              </w:tabs>
              <w:jc w:val="both"/>
              <w:rPr>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B4192C">
              <w:tc>
                <w:tcPr>
                  <w:tcW w:w="9096" w:type="dxa"/>
                </w:tcPr>
                <w:p w:rsidR="00B4192C" w:rsidRDefault="00B4192C">
                  <w:pPr>
                    <w:tabs>
                      <w:tab w:val="left" w:pos="1276"/>
                      <w:tab w:val="left" w:pos="5954"/>
                      <w:tab w:val="left" w:pos="8392"/>
                    </w:tabs>
                    <w:jc w:val="both"/>
                    <w:rPr>
                      <w:sz w:val="20"/>
                      <w:szCs w:val="24"/>
                      <w:lang w:eastAsia="lt-LT"/>
                    </w:rPr>
                  </w:pPr>
                </w:p>
                <w:p w:rsidR="00B4192C" w:rsidRDefault="00B4192C">
                  <w:pPr>
                    <w:tabs>
                      <w:tab w:val="left" w:pos="1276"/>
                      <w:tab w:val="left" w:pos="5954"/>
                      <w:tab w:val="left" w:pos="8392"/>
                    </w:tabs>
                    <w:jc w:val="both"/>
                    <w:rPr>
                      <w:sz w:val="20"/>
                      <w:szCs w:val="24"/>
                      <w:lang w:eastAsia="lt-LT"/>
                    </w:rPr>
                  </w:pPr>
                </w:p>
              </w:tc>
            </w:tr>
          </w:tbl>
          <w:p w:rsidR="00B4192C" w:rsidRDefault="00960EE3">
            <w:pPr>
              <w:tabs>
                <w:tab w:val="left" w:pos="1276"/>
                <w:tab w:val="left" w:pos="6550"/>
                <w:tab w:val="left" w:pos="7542"/>
              </w:tabs>
              <w:jc w:val="both"/>
              <w:rPr>
                <w:sz w:val="20"/>
                <w:lang w:eastAsia="lt-LT"/>
              </w:rPr>
            </w:pPr>
            <w:r>
              <w:rPr>
                <w:sz w:val="20"/>
                <w:lang w:eastAsia="lt-LT"/>
              </w:rPr>
              <w:t>(nurodyti veiklos vertinimo išvados punktą (punktus), su kuriuo (kuriais) nesutinka, ir</w:t>
            </w:r>
            <w:r>
              <w:rPr>
                <w:lang w:eastAsia="lt-LT"/>
              </w:rPr>
              <w:t xml:space="preserve"> </w:t>
            </w:r>
            <w:r>
              <w:rPr>
                <w:sz w:val="20"/>
                <w:lang w:eastAsia="lt-LT"/>
              </w:rPr>
              <w:t>nesutikimo motyvus)</w:t>
            </w:r>
          </w:p>
          <w:p w:rsidR="00B4192C" w:rsidRDefault="00B4192C">
            <w:pPr>
              <w:tabs>
                <w:tab w:val="left" w:pos="5529"/>
                <w:tab w:val="left" w:pos="8080"/>
              </w:tabs>
              <w:jc w:val="both"/>
              <w:rPr>
                <w:sz w:val="20"/>
                <w:szCs w:val="24"/>
                <w:lang w:eastAsia="lt-LT"/>
              </w:rPr>
            </w:pPr>
          </w:p>
          <w:p w:rsidR="00B4192C" w:rsidRDefault="00960EE3">
            <w:pPr>
              <w:tabs>
                <w:tab w:val="left" w:pos="5245"/>
                <w:tab w:val="left" w:pos="7371"/>
              </w:tabs>
              <w:jc w:val="both"/>
              <w:rPr>
                <w:sz w:val="20"/>
                <w:szCs w:val="24"/>
                <w:lang w:eastAsia="lt-LT"/>
              </w:rPr>
            </w:pPr>
            <w:r>
              <w:rPr>
                <w:sz w:val="20"/>
                <w:szCs w:val="24"/>
                <w:lang w:eastAsia="lt-LT"/>
              </w:rPr>
              <w:t>________________________________________________</w:t>
            </w:r>
            <w:r>
              <w:rPr>
                <w:sz w:val="20"/>
                <w:szCs w:val="24"/>
                <w:lang w:eastAsia="lt-LT"/>
              </w:rPr>
              <w:tab/>
              <w:t>_______________</w:t>
            </w:r>
            <w:r>
              <w:rPr>
                <w:sz w:val="20"/>
                <w:szCs w:val="24"/>
                <w:lang w:eastAsia="lt-LT"/>
              </w:rPr>
              <w:tab/>
              <w:t>_________________</w:t>
            </w:r>
          </w:p>
          <w:p w:rsidR="00B4192C" w:rsidRDefault="00960EE3">
            <w:pPr>
              <w:tabs>
                <w:tab w:val="left" w:pos="5529"/>
                <w:tab w:val="left" w:pos="7371"/>
              </w:tabs>
              <w:jc w:val="both"/>
              <w:rPr>
                <w:sz w:val="20"/>
                <w:lang w:eastAsia="lt-LT"/>
              </w:rPr>
            </w:pPr>
            <w:r>
              <w:rPr>
                <w:sz w:val="20"/>
                <w:lang w:eastAsia="lt-LT"/>
              </w:rPr>
              <w:t>(darbuotojų atstovavimą įgyvendinančio asmens pareigos)</w:t>
            </w:r>
            <w:r>
              <w:rPr>
                <w:sz w:val="20"/>
                <w:lang w:eastAsia="lt-LT"/>
              </w:rPr>
              <w:tab/>
              <w:t>(parašas)</w:t>
            </w:r>
            <w:r>
              <w:rPr>
                <w:sz w:val="20"/>
                <w:lang w:eastAsia="lt-LT"/>
              </w:rPr>
              <w:tab/>
              <w:t>(vardas ir pavardė)</w:t>
            </w:r>
          </w:p>
          <w:p w:rsidR="00B4192C" w:rsidRDefault="00B4192C">
            <w:pPr>
              <w:tabs>
                <w:tab w:val="left" w:pos="6237"/>
                <w:tab w:val="right" w:pos="8306"/>
              </w:tabs>
              <w:rPr>
                <w:lang w:eastAsia="lt-LT"/>
              </w:rPr>
            </w:pPr>
          </w:p>
          <w:p w:rsidR="00B4192C" w:rsidRDefault="00B4192C">
            <w:pPr>
              <w:tabs>
                <w:tab w:val="left" w:pos="1276"/>
                <w:tab w:val="left" w:pos="5954"/>
                <w:tab w:val="left" w:pos="8364"/>
              </w:tabs>
              <w:jc w:val="both"/>
              <w:rPr>
                <w:szCs w:val="24"/>
                <w:lang w:eastAsia="lt-LT"/>
              </w:rPr>
            </w:pPr>
          </w:p>
        </w:tc>
      </w:tr>
    </w:tbl>
    <w:p w:rsidR="00B4192C" w:rsidRDefault="00B4192C">
      <w:pPr>
        <w:tabs>
          <w:tab w:val="center" w:pos="-7800"/>
          <w:tab w:val="left" w:pos="6237"/>
          <w:tab w:val="right" w:pos="8306"/>
        </w:tabs>
        <w:rPr>
          <w:lang w:eastAsia="lt-LT"/>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B4192C">
        <w:tc>
          <w:tcPr>
            <w:tcW w:w="9322" w:type="dxa"/>
            <w:tcBorders>
              <w:top w:val="single" w:sz="4" w:space="0" w:color="auto"/>
              <w:left w:val="single" w:sz="4" w:space="0" w:color="auto"/>
              <w:bottom w:val="single" w:sz="4" w:space="0" w:color="auto"/>
              <w:right w:val="single" w:sz="4" w:space="0" w:color="auto"/>
            </w:tcBorders>
          </w:tcPr>
          <w:p w:rsidR="00B4192C" w:rsidRDefault="00960EE3">
            <w:pPr>
              <w:tabs>
                <w:tab w:val="left" w:pos="5529"/>
                <w:tab w:val="left" w:pos="8364"/>
              </w:tabs>
              <w:jc w:val="both"/>
              <w:rPr>
                <w:szCs w:val="24"/>
                <w:lang w:eastAsia="lt-LT"/>
              </w:rPr>
            </w:pPr>
            <w:r>
              <w:rPr>
                <w:sz w:val="20"/>
                <w:szCs w:val="24"/>
                <w:lang w:eastAsia="lt-LT"/>
              </w:rPr>
              <w:t>Sutinku / nesutinku</w:t>
            </w:r>
            <w:r>
              <w:rPr>
                <w:sz w:val="20"/>
                <w:lang w:eastAsia="lt-LT"/>
              </w:rPr>
              <w:t>, kad vertinimo procedūra būtų vykdoma pakartotinai:</w:t>
            </w:r>
          </w:p>
          <w:p w:rsidR="00B4192C" w:rsidRDefault="00960EE3">
            <w:pPr>
              <w:tabs>
                <w:tab w:val="left" w:pos="5274"/>
                <w:tab w:val="left" w:pos="8364"/>
              </w:tabs>
              <w:ind w:firstLine="1843"/>
              <w:jc w:val="both"/>
              <w:rPr>
                <w:sz w:val="20"/>
                <w:szCs w:val="24"/>
                <w:lang w:eastAsia="lt-LT"/>
              </w:rPr>
            </w:pPr>
            <w:r>
              <w:rPr>
                <w:sz w:val="20"/>
                <w:lang w:eastAsia="lt-LT"/>
              </w:rPr>
              <w:t>(ko nereikia, išbraukti)</w:t>
            </w:r>
          </w:p>
          <w:p w:rsidR="00B4192C" w:rsidRDefault="00B4192C">
            <w:pPr>
              <w:tabs>
                <w:tab w:val="left" w:pos="5529"/>
                <w:tab w:val="left" w:pos="8364"/>
              </w:tabs>
              <w:jc w:val="both"/>
              <w:rPr>
                <w:sz w:val="20"/>
                <w:szCs w:val="24"/>
                <w:lang w:eastAsia="lt-LT"/>
              </w:rPr>
            </w:pPr>
          </w:p>
          <w:p w:rsidR="00B4192C" w:rsidRDefault="00960EE3">
            <w:pPr>
              <w:tabs>
                <w:tab w:val="left" w:pos="5245"/>
                <w:tab w:val="left" w:pos="7371"/>
              </w:tabs>
              <w:jc w:val="both"/>
              <w:rPr>
                <w:szCs w:val="24"/>
                <w:lang w:eastAsia="lt-LT"/>
              </w:rPr>
            </w:pPr>
            <w:r>
              <w:rPr>
                <w:sz w:val="20"/>
                <w:szCs w:val="24"/>
                <w:lang w:eastAsia="lt-LT"/>
              </w:rPr>
              <w:t>___________________________________________</w:t>
            </w:r>
            <w:r>
              <w:rPr>
                <w:sz w:val="20"/>
                <w:szCs w:val="24"/>
                <w:lang w:eastAsia="lt-LT"/>
              </w:rPr>
              <w:tab/>
              <w:t>________________</w:t>
            </w:r>
            <w:r>
              <w:rPr>
                <w:sz w:val="20"/>
                <w:szCs w:val="24"/>
                <w:lang w:eastAsia="lt-LT"/>
              </w:rPr>
              <w:tab/>
              <w:t>_________________</w:t>
            </w:r>
          </w:p>
          <w:p w:rsidR="00B4192C" w:rsidRDefault="00960EE3">
            <w:pPr>
              <w:tabs>
                <w:tab w:val="left" w:pos="5529"/>
                <w:tab w:val="left" w:pos="7371"/>
              </w:tabs>
              <w:jc w:val="both"/>
              <w:rPr>
                <w:sz w:val="20"/>
                <w:lang w:eastAsia="lt-LT"/>
              </w:rPr>
            </w:pPr>
            <w:r>
              <w:rPr>
                <w:sz w:val="20"/>
                <w:lang w:eastAsia="lt-LT"/>
              </w:rPr>
              <w:t>(darbuotojo / biudžetinės įstaigos vadovo pareigos)</w:t>
            </w:r>
            <w:r>
              <w:rPr>
                <w:sz w:val="20"/>
                <w:lang w:eastAsia="lt-LT"/>
              </w:rPr>
              <w:tab/>
              <w:t>(parašas)</w:t>
            </w:r>
            <w:r>
              <w:rPr>
                <w:sz w:val="20"/>
                <w:lang w:eastAsia="lt-LT"/>
              </w:rPr>
              <w:tab/>
              <w:t>(vardas ir pavardė)</w:t>
            </w:r>
          </w:p>
          <w:p w:rsidR="00B4192C" w:rsidRDefault="00B4192C">
            <w:pPr>
              <w:tabs>
                <w:tab w:val="left" w:pos="1276"/>
                <w:tab w:val="left" w:pos="6550"/>
                <w:tab w:val="left" w:pos="7542"/>
              </w:tabs>
              <w:jc w:val="both"/>
              <w:rPr>
                <w:szCs w:val="24"/>
                <w:lang w:eastAsia="lt-LT"/>
              </w:rPr>
            </w:pPr>
          </w:p>
          <w:p w:rsidR="00B4192C" w:rsidRDefault="00B4192C">
            <w:pPr>
              <w:tabs>
                <w:tab w:val="left" w:pos="5529"/>
                <w:tab w:val="left" w:pos="8364"/>
              </w:tabs>
              <w:jc w:val="both"/>
              <w:rPr>
                <w:szCs w:val="24"/>
                <w:lang w:eastAsia="lt-LT"/>
              </w:rPr>
            </w:pPr>
          </w:p>
        </w:tc>
      </w:tr>
    </w:tbl>
    <w:p w:rsidR="00402C57" w:rsidRDefault="00402C57">
      <w:pPr>
        <w:rPr>
          <w:lang w:eastAsia="lt-LT"/>
        </w:rPr>
      </w:pPr>
    </w:p>
    <w:p w:rsidR="00A269F7" w:rsidRDefault="00C701EE" w:rsidP="00A269F7">
      <w:pPr>
        <w:tabs>
          <w:tab w:val="left" w:pos="6804"/>
        </w:tabs>
        <w:ind w:left="4820"/>
        <w:rPr>
          <w:lang w:eastAsia="ar-SA"/>
        </w:rPr>
      </w:pPr>
      <w:r>
        <w:rPr>
          <w:szCs w:val="24"/>
          <w:lang w:eastAsia="lt-LT"/>
        </w:rPr>
        <w:lastRenderedPageBreak/>
        <w:t>Val</w:t>
      </w:r>
      <w:r w:rsidR="00A269F7">
        <w:rPr>
          <w:szCs w:val="24"/>
          <w:lang w:eastAsia="lt-LT"/>
        </w:rPr>
        <w:t>stybinių ir savivaldybių švietimo įstaigų (išskyrus aukštąsias mokyklas) vadovų, jų pavaduotojų ugdymui, ugdymą organizuojančių skyrių vedėjų veiklos vertinimo nuostatų</w:t>
      </w:r>
      <w:r w:rsidR="00A269F7">
        <w:rPr>
          <w:lang w:eastAsia="ar-SA"/>
        </w:rPr>
        <w:br/>
        <w:t>priedas 2</w:t>
      </w:r>
    </w:p>
    <w:p w:rsidR="00A269F7" w:rsidRDefault="00A269F7" w:rsidP="00A269F7">
      <w:pPr>
        <w:tabs>
          <w:tab w:val="left" w:pos="6237"/>
          <w:tab w:val="right" w:pos="8306"/>
        </w:tabs>
      </w:pPr>
    </w:p>
    <w:p w:rsidR="00A269F7" w:rsidRDefault="00A269F7" w:rsidP="00A269F7">
      <w:pPr>
        <w:jc w:val="center"/>
        <w:rPr>
          <w:b/>
          <w:szCs w:val="24"/>
          <w:lang w:eastAsia="lt-LT"/>
        </w:rPr>
      </w:pPr>
      <w:r>
        <w:rPr>
          <w:b/>
          <w:szCs w:val="24"/>
          <w:lang w:eastAsia="lt-LT"/>
        </w:rPr>
        <w:t>(Valstybinių ir savivaldybių švietimo įstaigų (išskyrus aukštąsias mokyklas) vadovų pavaduotojų ugdymui, ugdymą organizuojančių skyrių vedėjų veiklos vertinimo išvados forma)</w:t>
      </w:r>
    </w:p>
    <w:p w:rsidR="00A269F7" w:rsidRDefault="00A269F7" w:rsidP="00A269F7">
      <w:pPr>
        <w:tabs>
          <w:tab w:val="left" w:pos="14656"/>
        </w:tabs>
        <w:jc w:val="center"/>
        <w:rPr>
          <w:szCs w:val="24"/>
          <w:lang w:eastAsia="lt-LT"/>
        </w:rPr>
      </w:pPr>
    </w:p>
    <w:p w:rsidR="00A269F7" w:rsidRDefault="00A269F7" w:rsidP="00A269F7">
      <w:pPr>
        <w:tabs>
          <w:tab w:val="left" w:pos="14656"/>
        </w:tabs>
        <w:jc w:val="center"/>
        <w:rPr>
          <w:szCs w:val="24"/>
          <w:lang w:eastAsia="lt-LT"/>
        </w:rPr>
      </w:pPr>
      <w:r>
        <w:rPr>
          <w:szCs w:val="24"/>
          <w:lang w:eastAsia="lt-LT"/>
        </w:rPr>
        <w:t>_________________________________________________________________</w:t>
      </w:r>
    </w:p>
    <w:p w:rsidR="00A269F7" w:rsidRDefault="00A269F7" w:rsidP="00A269F7">
      <w:pPr>
        <w:tabs>
          <w:tab w:val="left" w:pos="14656"/>
        </w:tabs>
        <w:jc w:val="center"/>
        <w:rPr>
          <w:sz w:val="20"/>
          <w:lang w:eastAsia="lt-LT"/>
        </w:rPr>
      </w:pPr>
      <w:r>
        <w:rPr>
          <w:sz w:val="20"/>
          <w:lang w:eastAsia="lt-LT"/>
        </w:rPr>
        <w:t>(švietimo įstaigos pavadinimas)</w:t>
      </w:r>
    </w:p>
    <w:p w:rsidR="00A269F7" w:rsidRDefault="00A269F7" w:rsidP="00A269F7">
      <w:pPr>
        <w:tabs>
          <w:tab w:val="left" w:pos="14656"/>
        </w:tabs>
        <w:jc w:val="center"/>
        <w:rPr>
          <w:szCs w:val="24"/>
          <w:lang w:eastAsia="lt-LT"/>
        </w:rPr>
      </w:pPr>
    </w:p>
    <w:p w:rsidR="00A269F7" w:rsidRDefault="00A269F7" w:rsidP="00A269F7">
      <w:pPr>
        <w:tabs>
          <w:tab w:val="left" w:pos="14656"/>
        </w:tabs>
        <w:jc w:val="center"/>
        <w:rPr>
          <w:szCs w:val="24"/>
          <w:lang w:eastAsia="lt-LT"/>
        </w:rPr>
      </w:pPr>
      <w:r>
        <w:rPr>
          <w:szCs w:val="24"/>
          <w:lang w:eastAsia="lt-LT"/>
        </w:rPr>
        <w:t>_________________________________________________________________</w:t>
      </w:r>
    </w:p>
    <w:p w:rsidR="00A269F7" w:rsidRDefault="00A269F7" w:rsidP="00A269F7">
      <w:pPr>
        <w:jc w:val="center"/>
        <w:rPr>
          <w:sz w:val="20"/>
          <w:lang w:eastAsia="lt-LT"/>
        </w:rPr>
      </w:pPr>
      <w:r>
        <w:rPr>
          <w:sz w:val="20"/>
          <w:lang w:eastAsia="lt-LT"/>
        </w:rPr>
        <w:t>(darbuotojo pareigos, vardas ir pavardė)</w:t>
      </w:r>
    </w:p>
    <w:p w:rsidR="00A269F7" w:rsidRDefault="00A269F7" w:rsidP="00A269F7">
      <w:pPr>
        <w:jc w:val="center"/>
        <w:rPr>
          <w:b/>
          <w:szCs w:val="24"/>
          <w:lang w:eastAsia="lt-LT"/>
        </w:rPr>
      </w:pPr>
      <w:r>
        <w:rPr>
          <w:b/>
          <w:szCs w:val="24"/>
          <w:lang w:eastAsia="lt-LT"/>
        </w:rPr>
        <w:t>VEIKLOS VERTINIMO IŠVADA</w:t>
      </w:r>
    </w:p>
    <w:p w:rsidR="00A269F7" w:rsidRDefault="00A269F7" w:rsidP="00A269F7">
      <w:pPr>
        <w:jc w:val="center"/>
        <w:rPr>
          <w:szCs w:val="24"/>
          <w:lang w:eastAsia="lt-LT"/>
        </w:rPr>
      </w:pPr>
    </w:p>
    <w:p w:rsidR="00A269F7" w:rsidRDefault="00A269F7" w:rsidP="00A269F7">
      <w:pPr>
        <w:jc w:val="center"/>
        <w:rPr>
          <w:szCs w:val="24"/>
          <w:lang w:eastAsia="lt-LT"/>
        </w:rPr>
      </w:pPr>
      <w:r>
        <w:rPr>
          <w:szCs w:val="24"/>
          <w:lang w:eastAsia="lt-LT"/>
        </w:rPr>
        <w:t>_____________ Nr. ________</w:t>
      </w:r>
    </w:p>
    <w:p w:rsidR="00A269F7" w:rsidRDefault="00A269F7" w:rsidP="00A269F7">
      <w:pPr>
        <w:jc w:val="center"/>
        <w:rPr>
          <w:sz w:val="20"/>
          <w:lang w:eastAsia="lt-LT"/>
        </w:rPr>
      </w:pPr>
      <w:r>
        <w:rPr>
          <w:sz w:val="20"/>
          <w:lang w:eastAsia="lt-LT"/>
        </w:rPr>
        <w:t>(data)</w:t>
      </w:r>
    </w:p>
    <w:p w:rsidR="00A269F7" w:rsidRDefault="00A269F7" w:rsidP="00A269F7">
      <w:pPr>
        <w:tabs>
          <w:tab w:val="left" w:pos="3828"/>
        </w:tabs>
        <w:jc w:val="center"/>
        <w:rPr>
          <w:szCs w:val="24"/>
          <w:lang w:eastAsia="lt-LT"/>
        </w:rPr>
      </w:pPr>
      <w:r>
        <w:rPr>
          <w:szCs w:val="24"/>
          <w:lang w:eastAsia="lt-LT"/>
        </w:rPr>
        <w:t>_________________</w:t>
      </w:r>
    </w:p>
    <w:p w:rsidR="00A269F7" w:rsidRDefault="00A269F7" w:rsidP="00A269F7">
      <w:pPr>
        <w:tabs>
          <w:tab w:val="left" w:pos="3828"/>
        </w:tabs>
        <w:jc w:val="center"/>
        <w:rPr>
          <w:sz w:val="20"/>
          <w:lang w:eastAsia="lt-LT"/>
        </w:rPr>
      </w:pPr>
      <w:r>
        <w:rPr>
          <w:sz w:val="20"/>
          <w:lang w:eastAsia="lt-LT"/>
        </w:rPr>
        <w:t>(sudarymo vieta)</w:t>
      </w:r>
    </w:p>
    <w:p w:rsidR="00A269F7" w:rsidRDefault="00A269F7" w:rsidP="00A269F7">
      <w:pPr>
        <w:jc w:val="center"/>
        <w:rPr>
          <w:szCs w:val="24"/>
          <w:lang w:eastAsia="lt-LT"/>
        </w:rPr>
      </w:pPr>
    </w:p>
    <w:p w:rsidR="00A269F7" w:rsidRDefault="00A269F7" w:rsidP="00A269F7">
      <w:pPr>
        <w:jc w:val="center"/>
        <w:rPr>
          <w:b/>
          <w:szCs w:val="24"/>
          <w:lang w:eastAsia="lt-LT"/>
        </w:rPr>
      </w:pPr>
      <w:r>
        <w:rPr>
          <w:b/>
          <w:szCs w:val="24"/>
          <w:lang w:eastAsia="lt-LT"/>
        </w:rPr>
        <w:t>I SKYRIUS</w:t>
      </w:r>
    </w:p>
    <w:p w:rsidR="00A269F7" w:rsidRDefault="00A269F7" w:rsidP="00A269F7">
      <w:pPr>
        <w:jc w:val="center"/>
        <w:rPr>
          <w:b/>
          <w:szCs w:val="24"/>
          <w:lang w:eastAsia="lt-LT"/>
        </w:rPr>
      </w:pPr>
      <w:r>
        <w:rPr>
          <w:b/>
          <w:szCs w:val="24"/>
          <w:lang w:eastAsia="lt-LT"/>
        </w:rPr>
        <w:t>PASIEKTI IR PLANUOJAMI REZULTATAI</w:t>
      </w:r>
    </w:p>
    <w:p w:rsidR="00A269F7" w:rsidRDefault="00A269F7" w:rsidP="00A269F7">
      <w:pPr>
        <w:jc w:val="center"/>
        <w:rPr>
          <w:szCs w:val="24"/>
          <w:lang w:eastAsia="lt-LT"/>
        </w:rPr>
      </w:pPr>
    </w:p>
    <w:p w:rsidR="00A269F7" w:rsidRDefault="00A269F7" w:rsidP="00A269F7">
      <w:pPr>
        <w:tabs>
          <w:tab w:val="left" w:pos="284"/>
        </w:tabs>
        <w:rPr>
          <w:b/>
          <w:szCs w:val="24"/>
          <w:lang w:eastAsia="lt-LT"/>
        </w:rPr>
      </w:pPr>
      <w:r>
        <w:rPr>
          <w:b/>
          <w:szCs w:val="24"/>
          <w:lang w:eastAsia="lt-LT"/>
        </w:rPr>
        <w:t>1.</w:t>
      </w:r>
      <w:r>
        <w:rPr>
          <w:b/>
          <w:szCs w:val="24"/>
          <w:lang w:eastAsia="lt-LT"/>
        </w:rPr>
        <w:tab/>
        <w:t>Pagrindiniai praėjusių metų veiklos rezultatai</w:t>
      </w:r>
    </w:p>
    <w:p w:rsidR="00A269F7" w:rsidRDefault="00A269F7" w:rsidP="00A269F7">
      <w:pPr>
        <w:rPr>
          <w:sz w:val="10"/>
          <w:szCs w:val="10"/>
          <w:lang w:eastAsia="lt-LT"/>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A269F7" w:rsidTr="008850A4">
        <w:tc>
          <w:tcPr>
            <w:tcW w:w="2268"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Metinės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Pasiekti rezultatai ir jų rodikliai</w:t>
            </w:r>
          </w:p>
        </w:tc>
      </w:tr>
      <w:tr w:rsidR="00A269F7" w:rsidTr="008850A4">
        <w:tc>
          <w:tcPr>
            <w:tcW w:w="2268"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1.1.</w:t>
            </w:r>
          </w:p>
        </w:tc>
        <w:tc>
          <w:tcPr>
            <w:tcW w:w="2127"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r>
      <w:tr w:rsidR="00A269F7" w:rsidTr="008850A4">
        <w:tc>
          <w:tcPr>
            <w:tcW w:w="2268"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1.2.</w:t>
            </w:r>
          </w:p>
        </w:tc>
        <w:tc>
          <w:tcPr>
            <w:tcW w:w="2127"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r>
      <w:tr w:rsidR="00A269F7" w:rsidTr="008850A4">
        <w:tc>
          <w:tcPr>
            <w:tcW w:w="2268"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1.3.</w:t>
            </w:r>
          </w:p>
        </w:tc>
        <w:tc>
          <w:tcPr>
            <w:tcW w:w="2127"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r>
      <w:tr w:rsidR="00A269F7" w:rsidTr="008850A4">
        <w:tc>
          <w:tcPr>
            <w:tcW w:w="2268"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1.4.</w:t>
            </w:r>
          </w:p>
        </w:tc>
        <w:tc>
          <w:tcPr>
            <w:tcW w:w="2127"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r>
      <w:tr w:rsidR="00A269F7" w:rsidTr="008850A4">
        <w:tc>
          <w:tcPr>
            <w:tcW w:w="2268"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1.5.</w:t>
            </w:r>
          </w:p>
        </w:tc>
        <w:tc>
          <w:tcPr>
            <w:tcW w:w="2127"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269F7" w:rsidRDefault="00A269F7" w:rsidP="008850A4">
            <w:pPr>
              <w:spacing w:line="256" w:lineRule="auto"/>
              <w:rPr>
                <w:sz w:val="22"/>
                <w:szCs w:val="22"/>
                <w:lang w:eastAsia="lt-LT"/>
              </w:rPr>
            </w:pPr>
          </w:p>
        </w:tc>
      </w:tr>
    </w:tbl>
    <w:p w:rsidR="00A269F7" w:rsidRDefault="00A269F7" w:rsidP="00A269F7">
      <w:pPr>
        <w:jc w:val="center"/>
        <w:rPr>
          <w:szCs w:val="24"/>
          <w:lang w:eastAsia="lt-LT"/>
        </w:rPr>
      </w:pPr>
    </w:p>
    <w:p w:rsidR="00A269F7" w:rsidRDefault="00A269F7" w:rsidP="00A269F7">
      <w:pPr>
        <w:tabs>
          <w:tab w:val="left" w:pos="284"/>
        </w:tabs>
        <w:rPr>
          <w:b/>
          <w:szCs w:val="24"/>
          <w:lang w:eastAsia="lt-LT"/>
        </w:rPr>
      </w:pPr>
      <w:r>
        <w:rPr>
          <w:b/>
          <w:szCs w:val="24"/>
          <w:lang w:eastAsia="lt-LT"/>
        </w:rPr>
        <w:t>2.</w:t>
      </w:r>
      <w:r>
        <w:rPr>
          <w:b/>
          <w:szCs w:val="24"/>
          <w:lang w:eastAsia="lt-LT"/>
        </w:rPr>
        <w:tab/>
        <w:t>Einamųjų metų užduotys</w:t>
      </w:r>
    </w:p>
    <w:p w:rsidR="00A269F7" w:rsidRDefault="00A269F7" w:rsidP="00A269F7">
      <w:pPr>
        <w:rPr>
          <w:szCs w:val="24"/>
          <w:lang w:eastAsia="lt-LT"/>
        </w:rPr>
      </w:pPr>
      <w:r>
        <w:rPr>
          <w:szCs w:val="24"/>
          <w:lang w:eastAsia="lt-LT"/>
        </w:rPr>
        <w:t>(nustatomos ne mažiau kaip 3 ir ne daugiau kaip 5 užduotys)</w:t>
      </w:r>
    </w:p>
    <w:p w:rsidR="00A269F7" w:rsidRDefault="00A269F7" w:rsidP="00A269F7">
      <w:pPr>
        <w:rPr>
          <w:sz w:val="10"/>
          <w:szCs w:val="10"/>
          <w:lang w:eastAsia="lt-LT"/>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A269F7" w:rsidTr="008850A4">
        <w:tc>
          <w:tcPr>
            <w:tcW w:w="3377"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Rezultatų vertinimo rodikliai (kuriais vadovaujantis vertinama, ar nustatytos užduotys įvykdytos)</w:t>
            </w:r>
          </w:p>
        </w:tc>
      </w:tr>
      <w:tr w:rsidR="00A269F7" w:rsidTr="008850A4">
        <w:tc>
          <w:tcPr>
            <w:tcW w:w="3377"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rPr>
                <w:sz w:val="22"/>
                <w:szCs w:val="22"/>
                <w:lang w:eastAsia="lt-LT"/>
              </w:rPr>
            </w:pPr>
            <w:r>
              <w:rPr>
                <w:sz w:val="22"/>
                <w:szCs w:val="22"/>
                <w:lang w:eastAsia="lt-LT"/>
              </w:rPr>
              <w:t>2.1.</w:t>
            </w:r>
          </w:p>
        </w:tc>
        <w:tc>
          <w:tcPr>
            <w:tcW w:w="271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r>
      <w:tr w:rsidR="00A269F7" w:rsidTr="008850A4">
        <w:tc>
          <w:tcPr>
            <w:tcW w:w="3377"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rPr>
                <w:sz w:val="22"/>
                <w:szCs w:val="22"/>
                <w:lang w:eastAsia="lt-LT"/>
              </w:rPr>
            </w:pPr>
            <w:r>
              <w:rPr>
                <w:sz w:val="22"/>
                <w:szCs w:val="22"/>
                <w:lang w:eastAsia="lt-LT"/>
              </w:rPr>
              <w:t>2.2.</w:t>
            </w:r>
          </w:p>
        </w:tc>
        <w:tc>
          <w:tcPr>
            <w:tcW w:w="271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r>
      <w:tr w:rsidR="00A269F7" w:rsidTr="008850A4">
        <w:tc>
          <w:tcPr>
            <w:tcW w:w="3377"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rPr>
                <w:sz w:val="22"/>
                <w:szCs w:val="22"/>
                <w:lang w:eastAsia="lt-LT"/>
              </w:rPr>
            </w:pPr>
            <w:r>
              <w:rPr>
                <w:sz w:val="22"/>
                <w:szCs w:val="22"/>
                <w:lang w:eastAsia="lt-LT"/>
              </w:rPr>
              <w:t>2.3.</w:t>
            </w:r>
          </w:p>
        </w:tc>
        <w:tc>
          <w:tcPr>
            <w:tcW w:w="271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r>
      <w:tr w:rsidR="00A269F7" w:rsidTr="008850A4">
        <w:tc>
          <w:tcPr>
            <w:tcW w:w="3377"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rPr>
                <w:sz w:val="22"/>
                <w:szCs w:val="22"/>
                <w:lang w:eastAsia="lt-LT"/>
              </w:rPr>
            </w:pPr>
            <w:r>
              <w:rPr>
                <w:sz w:val="22"/>
                <w:szCs w:val="22"/>
                <w:lang w:eastAsia="lt-LT"/>
              </w:rPr>
              <w:t>2.4.</w:t>
            </w:r>
          </w:p>
        </w:tc>
        <w:tc>
          <w:tcPr>
            <w:tcW w:w="271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r>
      <w:tr w:rsidR="00A269F7" w:rsidTr="008850A4">
        <w:tc>
          <w:tcPr>
            <w:tcW w:w="3377"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rPr>
                <w:sz w:val="22"/>
                <w:szCs w:val="22"/>
                <w:lang w:eastAsia="lt-LT"/>
              </w:rPr>
            </w:pPr>
            <w:r>
              <w:rPr>
                <w:sz w:val="22"/>
                <w:szCs w:val="22"/>
                <w:lang w:eastAsia="lt-LT"/>
              </w:rPr>
              <w:t>2.5.</w:t>
            </w:r>
          </w:p>
        </w:tc>
        <w:tc>
          <w:tcPr>
            <w:tcW w:w="271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c>
          <w:tcPr>
            <w:tcW w:w="3289" w:type="dxa"/>
            <w:tcBorders>
              <w:top w:val="single" w:sz="4" w:space="0" w:color="auto"/>
              <w:left w:val="single" w:sz="4" w:space="0" w:color="auto"/>
              <w:bottom w:val="single" w:sz="4" w:space="0" w:color="auto"/>
              <w:right w:val="single" w:sz="4" w:space="0" w:color="auto"/>
            </w:tcBorders>
          </w:tcPr>
          <w:p w:rsidR="00A269F7" w:rsidRDefault="00A269F7" w:rsidP="008850A4">
            <w:pPr>
              <w:spacing w:line="256" w:lineRule="auto"/>
              <w:jc w:val="center"/>
              <w:rPr>
                <w:sz w:val="22"/>
                <w:szCs w:val="22"/>
                <w:lang w:eastAsia="lt-LT"/>
              </w:rPr>
            </w:pPr>
          </w:p>
        </w:tc>
      </w:tr>
    </w:tbl>
    <w:p w:rsidR="00A269F7" w:rsidRDefault="00A269F7" w:rsidP="00A269F7"/>
    <w:p w:rsidR="00A269F7" w:rsidRDefault="00A269F7" w:rsidP="00A269F7">
      <w:pPr>
        <w:tabs>
          <w:tab w:val="left" w:pos="284"/>
        </w:tabs>
        <w:jc w:val="both"/>
        <w:rPr>
          <w:b/>
          <w:szCs w:val="24"/>
          <w:lang w:eastAsia="lt-LT"/>
        </w:rPr>
      </w:pPr>
      <w:r>
        <w:rPr>
          <w:b/>
          <w:szCs w:val="24"/>
          <w:lang w:eastAsia="lt-LT"/>
        </w:rPr>
        <w:t>3.</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šioms užduotims įvykdyti)</w:t>
      </w:r>
    </w:p>
    <w:p w:rsidR="00A269F7" w:rsidRDefault="00A269F7" w:rsidP="00A269F7">
      <w:pPr>
        <w:rPr>
          <w:szCs w:val="24"/>
          <w:lang w:eastAsia="lt-LT"/>
        </w:rPr>
      </w:pPr>
      <w:r>
        <w:rPr>
          <w:szCs w:val="24"/>
          <w:lang w:eastAsia="lt-LT"/>
        </w:rPr>
        <w:t>(pildoma kartu suderinus su valstybinės ir savivaldybės švietimo įstaigos (išskyrus aukštąsias mokyklas) (toliau – švietimo įstaiga) vadovo pavaduotoju ugdymui, ugdymą organizuojančio skyriaus vedėju)</w:t>
      </w:r>
    </w:p>
    <w:p w:rsidR="00A269F7" w:rsidRDefault="00A269F7" w:rsidP="00A269F7">
      <w:pPr>
        <w:rPr>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69F7" w:rsidTr="008850A4">
        <w:tc>
          <w:tcPr>
            <w:tcW w:w="9493"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jc w:val="both"/>
              <w:rPr>
                <w:sz w:val="22"/>
                <w:szCs w:val="22"/>
                <w:lang w:eastAsia="lt-LT"/>
              </w:rPr>
            </w:pPr>
            <w:r>
              <w:rPr>
                <w:sz w:val="22"/>
                <w:szCs w:val="22"/>
                <w:lang w:eastAsia="lt-LT"/>
              </w:rPr>
              <w:lastRenderedPageBreak/>
              <w:t>3.1.</w:t>
            </w:r>
          </w:p>
        </w:tc>
      </w:tr>
      <w:tr w:rsidR="00A269F7" w:rsidTr="008850A4">
        <w:tc>
          <w:tcPr>
            <w:tcW w:w="9493"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jc w:val="both"/>
              <w:rPr>
                <w:sz w:val="22"/>
                <w:szCs w:val="22"/>
                <w:lang w:eastAsia="lt-LT"/>
              </w:rPr>
            </w:pPr>
            <w:r>
              <w:rPr>
                <w:sz w:val="22"/>
                <w:szCs w:val="22"/>
                <w:lang w:eastAsia="lt-LT"/>
              </w:rPr>
              <w:t>3.2.</w:t>
            </w:r>
          </w:p>
        </w:tc>
      </w:tr>
      <w:tr w:rsidR="00A269F7" w:rsidTr="008850A4">
        <w:tc>
          <w:tcPr>
            <w:tcW w:w="9493"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jc w:val="both"/>
              <w:rPr>
                <w:sz w:val="22"/>
                <w:szCs w:val="22"/>
                <w:lang w:eastAsia="lt-LT"/>
              </w:rPr>
            </w:pPr>
            <w:r>
              <w:rPr>
                <w:sz w:val="22"/>
                <w:szCs w:val="22"/>
                <w:lang w:eastAsia="lt-LT"/>
              </w:rPr>
              <w:t>3.3.</w:t>
            </w:r>
          </w:p>
        </w:tc>
      </w:tr>
    </w:tbl>
    <w:p w:rsidR="00A269F7" w:rsidRDefault="00A269F7" w:rsidP="00A269F7">
      <w:pPr>
        <w:jc w:val="center"/>
        <w:rPr>
          <w:szCs w:val="24"/>
          <w:lang w:eastAsia="lt-LT"/>
        </w:rPr>
      </w:pPr>
    </w:p>
    <w:p w:rsidR="00A269F7" w:rsidRDefault="00A269F7" w:rsidP="00A269F7">
      <w:pPr>
        <w:jc w:val="center"/>
        <w:rPr>
          <w:b/>
          <w:szCs w:val="24"/>
          <w:lang w:eastAsia="lt-LT"/>
        </w:rPr>
      </w:pPr>
      <w:r>
        <w:rPr>
          <w:b/>
          <w:szCs w:val="24"/>
          <w:lang w:eastAsia="lt-LT"/>
        </w:rPr>
        <w:t>II SKYRIUS</w:t>
      </w:r>
    </w:p>
    <w:p w:rsidR="00A269F7" w:rsidRDefault="00A269F7" w:rsidP="00A269F7">
      <w:pPr>
        <w:jc w:val="center"/>
        <w:rPr>
          <w:b/>
          <w:szCs w:val="24"/>
          <w:lang w:eastAsia="lt-LT"/>
        </w:rPr>
      </w:pPr>
      <w:r>
        <w:rPr>
          <w:b/>
          <w:szCs w:val="24"/>
          <w:lang w:eastAsia="lt-LT"/>
        </w:rPr>
        <w:t>PASIEKTŲ REZULTATŲ VYKDANT UŽDUOTIS VERTINIMAS IR KOMPETENCIJŲ TOBULINIMAS</w:t>
      </w:r>
    </w:p>
    <w:p w:rsidR="00A269F7" w:rsidRDefault="00A269F7" w:rsidP="00A269F7">
      <w:pPr>
        <w:jc w:val="center"/>
        <w:rPr>
          <w:b/>
          <w:szCs w:val="24"/>
          <w:lang w:eastAsia="lt-LT"/>
        </w:rPr>
      </w:pPr>
    </w:p>
    <w:p w:rsidR="00A269F7" w:rsidRDefault="00A269F7" w:rsidP="00A269F7">
      <w:pPr>
        <w:ind w:left="360" w:hanging="360"/>
        <w:rPr>
          <w:b/>
          <w:szCs w:val="24"/>
          <w:lang w:eastAsia="lt-LT"/>
        </w:rPr>
      </w:pPr>
      <w:r>
        <w:rPr>
          <w:b/>
          <w:szCs w:val="24"/>
          <w:lang w:eastAsia="lt-LT"/>
        </w:rPr>
        <w:t>4.</w:t>
      </w:r>
      <w:r>
        <w:rPr>
          <w:b/>
          <w:szCs w:val="24"/>
          <w:lang w:eastAsia="lt-LT"/>
        </w:rPr>
        <w:tab/>
        <w:t>Pasiektų rezultatų vykdant užduotis vertinimas</w:t>
      </w:r>
    </w:p>
    <w:p w:rsidR="00A269F7" w:rsidRDefault="00A269F7" w:rsidP="00A269F7">
      <w:pPr>
        <w:rPr>
          <w:b/>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A269F7" w:rsidTr="008850A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jc w:val="center"/>
              <w:rPr>
                <w:sz w:val="22"/>
                <w:szCs w:val="22"/>
                <w:lang w:eastAsia="lt-LT"/>
              </w:rPr>
            </w:pPr>
            <w:r>
              <w:rPr>
                <w:sz w:val="22"/>
                <w:szCs w:val="22"/>
                <w:lang w:eastAsia="lt-LT"/>
              </w:rPr>
              <w:t>Pažymimas atitinkamas langelis</w:t>
            </w:r>
          </w:p>
        </w:tc>
      </w:tr>
      <w:tr w:rsidR="00A269F7" w:rsidTr="008850A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4.1.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ind w:right="340"/>
              <w:jc w:val="right"/>
              <w:rPr>
                <w:sz w:val="22"/>
                <w:szCs w:val="22"/>
                <w:lang w:eastAsia="lt-LT"/>
              </w:rPr>
            </w:pPr>
            <w:r>
              <w:rPr>
                <w:sz w:val="22"/>
                <w:szCs w:val="22"/>
                <w:lang w:eastAsia="lt-LT"/>
              </w:rPr>
              <w:t xml:space="preserve">Labai gerai </w:t>
            </w:r>
            <w:r>
              <w:rPr>
                <w:rFonts w:ascii="MS Gothic" w:eastAsia="MS Gothic" w:hAnsi="MS Gothic"/>
                <w:sz w:val="22"/>
                <w:szCs w:val="22"/>
                <w:lang w:eastAsia="lt-LT"/>
              </w:rPr>
              <w:t>☐</w:t>
            </w:r>
          </w:p>
        </w:tc>
      </w:tr>
      <w:tr w:rsidR="00A269F7" w:rsidTr="008850A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4.2.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ind w:right="340"/>
              <w:jc w:val="right"/>
              <w:rPr>
                <w:sz w:val="22"/>
                <w:szCs w:val="22"/>
                <w:lang w:eastAsia="lt-LT"/>
              </w:rPr>
            </w:pPr>
            <w:r>
              <w:rPr>
                <w:sz w:val="22"/>
                <w:szCs w:val="22"/>
                <w:lang w:eastAsia="lt-LT"/>
              </w:rPr>
              <w:t xml:space="preserve">Gerai </w:t>
            </w:r>
            <w:r>
              <w:rPr>
                <w:rFonts w:ascii="MS Gothic" w:eastAsia="MS Gothic" w:hAnsi="MS Gothic"/>
                <w:sz w:val="22"/>
                <w:szCs w:val="22"/>
                <w:lang w:eastAsia="lt-LT"/>
              </w:rPr>
              <w:t>☐</w:t>
            </w:r>
          </w:p>
        </w:tc>
      </w:tr>
      <w:tr w:rsidR="00A269F7" w:rsidTr="008850A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4.3.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ind w:right="340"/>
              <w:jc w:val="right"/>
              <w:rPr>
                <w:sz w:val="22"/>
                <w:szCs w:val="22"/>
                <w:lang w:eastAsia="lt-LT"/>
              </w:rPr>
            </w:pPr>
            <w:r>
              <w:rPr>
                <w:sz w:val="22"/>
                <w:szCs w:val="22"/>
                <w:lang w:eastAsia="lt-LT"/>
              </w:rPr>
              <w:t xml:space="preserve">Patenkinamai </w:t>
            </w:r>
            <w:r>
              <w:rPr>
                <w:rFonts w:ascii="MS Gothic" w:eastAsia="MS Gothic" w:hAnsi="MS Gothic"/>
                <w:sz w:val="22"/>
                <w:szCs w:val="22"/>
                <w:lang w:eastAsia="lt-LT"/>
              </w:rPr>
              <w:t>☐</w:t>
            </w:r>
          </w:p>
        </w:tc>
      </w:tr>
      <w:tr w:rsidR="00A269F7" w:rsidTr="008850A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rPr>
                <w:sz w:val="22"/>
                <w:szCs w:val="22"/>
                <w:lang w:eastAsia="lt-LT"/>
              </w:rPr>
            </w:pPr>
            <w:r>
              <w:rPr>
                <w:sz w:val="22"/>
                <w:szCs w:val="22"/>
                <w:lang w:eastAsia="lt-LT"/>
              </w:rPr>
              <w:t>4.4.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69F7" w:rsidRDefault="00A269F7" w:rsidP="008850A4">
            <w:pPr>
              <w:spacing w:line="256" w:lineRule="auto"/>
              <w:ind w:right="340"/>
              <w:jc w:val="right"/>
              <w:rPr>
                <w:sz w:val="22"/>
                <w:szCs w:val="22"/>
                <w:lang w:eastAsia="lt-LT"/>
              </w:rPr>
            </w:pPr>
            <w:r>
              <w:rPr>
                <w:sz w:val="22"/>
                <w:szCs w:val="22"/>
                <w:lang w:eastAsia="lt-LT"/>
              </w:rPr>
              <w:t xml:space="preserve">Nepatenkinamai </w:t>
            </w:r>
            <w:r>
              <w:rPr>
                <w:rFonts w:ascii="MS Gothic" w:eastAsia="MS Gothic" w:hAnsi="MS Gothic"/>
                <w:sz w:val="22"/>
                <w:szCs w:val="22"/>
                <w:lang w:eastAsia="lt-LT"/>
              </w:rPr>
              <w:t>☐</w:t>
            </w:r>
          </w:p>
        </w:tc>
      </w:tr>
    </w:tbl>
    <w:p w:rsidR="00A269F7" w:rsidRDefault="00A269F7" w:rsidP="00A269F7">
      <w:pPr>
        <w:jc w:val="center"/>
        <w:rPr>
          <w:szCs w:val="24"/>
          <w:lang w:eastAsia="lt-LT"/>
        </w:rPr>
      </w:pPr>
    </w:p>
    <w:p w:rsidR="00A269F7" w:rsidRDefault="00A269F7" w:rsidP="00A269F7">
      <w:pPr>
        <w:tabs>
          <w:tab w:val="left" w:pos="284"/>
        </w:tabs>
        <w:jc w:val="both"/>
        <w:rPr>
          <w:b/>
          <w:szCs w:val="24"/>
          <w:lang w:eastAsia="lt-LT"/>
        </w:rPr>
      </w:pPr>
      <w:r>
        <w:rPr>
          <w:b/>
          <w:szCs w:val="24"/>
          <w:lang w:eastAsia="lt-LT"/>
        </w:rPr>
        <w:t>5.</w:t>
      </w:r>
      <w:r>
        <w:rPr>
          <w:b/>
          <w:szCs w:val="24"/>
          <w:lang w:eastAsia="lt-LT"/>
        </w:rPr>
        <w:tab/>
        <w:t>Pasiūlymai, kurios kompetencijos turėtų būti tobulinamos</w:t>
      </w:r>
    </w:p>
    <w:p w:rsidR="00A269F7" w:rsidRDefault="00A269F7" w:rsidP="00A269F7">
      <w:pPr>
        <w:rPr>
          <w:szCs w:val="24"/>
          <w:lang w:eastAsia="lt-LT"/>
        </w:rPr>
      </w:pPr>
      <w:r>
        <w:rPr>
          <w:szCs w:val="24"/>
          <w:lang w:eastAsia="lt-LT"/>
        </w:rPr>
        <w:t>(nurodoma, kokie ar kurios srities mokymai siūlomi)</w:t>
      </w:r>
    </w:p>
    <w:p w:rsidR="00A269F7" w:rsidRDefault="00A269F7" w:rsidP="00A269F7">
      <w:pPr>
        <w:rPr>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269F7" w:rsidTr="008850A4">
        <w:tc>
          <w:tcPr>
            <w:tcW w:w="9385"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jc w:val="both"/>
              <w:rPr>
                <w:sz w:val="22"/>
                <w:szCs w:val="22"/>
                <w:lang w:eastAsia="lt-LT"/>
              </w:rPr>
            </w:pPr>
            <w:r>
              <w:rPr>
                <w:sz w:val="22"/>
                <w:szCs w:val="22"/>
                <w:lang w:eastAsia="lt-LT"/>
              </w:rPr>
              <w:t>5.1.</w:t>
            </w:r>
          </w:p>
        </w:tc>
      </w:tr>
      <w:tr w:rsidR="00A269F7" w:rsidTr="008850A4">
        <w:tc>
          <w:tcPr>
            <w:tcW w:w="9385" w:type="dxa"/>
            <w:tcBorders>
              <w:top w:val="single" w:sz="4" w:space="0" w:color="auto"/>
              <w:left w:val="single" w:sz="4" w:space="0" w:color="auto"/>
              <w:bottom w:val="single" w:sz="4" w:space="0" w:color="auto"/>
              <w:right w:val="single" w:sz="4" w:space="0" w:color="auto"/>
            </w:tcBorders>
            <w:hideMark/>
          </w:tcPr>
          <w:p w:rsidR="00A269F7" w:rsidRDefault="00A269F7" w:rsidP="008850A4">
            <w:pPr>
              <w:spacing w:line="256" w:lineRule="auto"/>
              <w:jc w:val="both"/>
              <w:rPr>
                <w:sz w:val="22"/>
                <w:szCs w:val="22"/>
                <w:lang w:eastAsia="lt-LT"/>
              </w:rPr>
            </w:pPr>
            <w:r>
              <w:rPr>
                <w:sz w:val="22"/>
                <w:szCs w:val="22"/>
                <w:lang w:eastAsia="lt-LT"/>
              </w:rPr>
              <w:t>5.2.</w:t>
            </w:r>
          </w:p>
        </w:tc>
      </w:tr>
    </w:tbl>
    <w:p w:rsidR="00A269F7" w:rsidRDefault="00A269F7" w:rsidP="00A269F7">
      <w:pPr>
        <w:jc w:val="center"/>
        <w:rPr>
          <w:b/>
          <w:szCs w:val="24"/>
          <w:lang w:eastAsia="lt-LT"/>
        </w:rPr>
      </w:pPr>
    </w:p>
    <w:p w:rsidR="00A269F7" w:rsidRDefault="00A269F7" w:rsidP="00A269F7">
      <w:pPr>
        <w:jc w:val="center"/>
        <w:rPr>
          <w:b/>
          <w:szCs w:val="24"/>
          <w:lang w:eastAsia="lt-LT"/>
        </w:rPr>
      </w:pPr>
      <w:r>
        <w:rPr>
          <w:b/>
          <w:szCs w:val="24"/>
          <w:lang w:eastAsia="lt-LT"/>
        </w:rPr>
        <w:t>III SKYRIUS</w:t>
      </w:r>
    </w:p>
    <w:p w:rsidR="00A269F7" w:rsidRDefault="00A269F7" w:rsidP="00A269F7">
      <w:pPr>
        <w:jc w:val="center"/>
        <w:rPr>
          <w:b/>
          <w:szCs w:val="24"/>
          <w:lang w:eastAsia="lt-LT"/>
        </w:rPr>
      </w:pPr>
      <w:r>
        <w:rPr>
          <w:b/>
          <w:szCs w:val="24"/>
          <w:lang w:eastAsia="lt-LT"/>
        </w:rPr>
        <w:t>VERTINIMO PAGRINDIMAS IR SIŪLYMAI</w:t>
      </w:r>
    </w:p>
    <w:p w:rsidR="00A269F7" w:rsidRDefault="00A269F7" w:rsidP="00A269F7">
      <w:pPr>
        <w:jc w:val="center"/>
        <w:rPr>
          <w:szCs w:val="24"/>
          <w:lang w:eastAsia="lt-LT"/>
        </w:rPr>
      </w:pPr>
    </w:p>
    <w:p w:rsidR="00A269F7" w:rsidRDefault="00A269F7" w:rsidP="00A269F7">
      <w:pPr>
        <w:tabs>
          <w:tab w:val="right" w:leader="underscore" w:pos="9071"/>
        </w:tabs>
        <w:jc w:val="both"/>
        <w:rPr>
          <w:szCs w:val="24"/>
          <w:lang w:eastAsia="lt-LT"/>
        </w:rPr>
      </w:pPr>
      <w:r>
        <w:rPr>
          <w:b/>
          <w:szCs w:val="24"/>
          <w:lang w:eastAsia="lt-LT"/>
        </w:rPr>
        <w:t>6. Vertinimo pagrindimas ir siūlymai:</w:t>
      </w:r>
      <w:r>
        <w:rPr>
          <w:szCs w:val="24"/>
          <w:lang w:eastAsia="lt-LT"/>
        </w:rPr>
        <w:t xml:space="preserve"> </w:t>
      </w:r>
      <w:r>
        <w:rPr>
          <w:szCs w:val="24"/>
          <w:lang w:eastAsia="lt-LT"/>
        </w:rPr>
        <w:tab/>
      </w:r>
    </w:p>
    <w:p w:rsidR="00A269F7" w:rsidRDefault="00A269F7" w:rsidP="00A269F7">
      <w:pPr>
        <w:tabs>
          <w:tab w:val="right" w:leader="underscore" w:pos="9071"/>
        </w:tabs>
        <w:jc w:val="both"/>
        <w:rPr>
          <w:szCs w:val="24"/>
          <w:lang w:eastAsia="lt-LT"/>
        </w:rPr>
      </w:pPr>
      <w:r>
        <w:rPr>
          <w:szCs w:val="24"/>
          <w:lang w:eastAsia="lt-LT"/>
        </w:rPr>
        <w:tab/>
      </w:r>
    </w:p>
    <w:p w:rsidR="00A269F7" w:rsidRDefault="00A269F7" w:rsidP="00A269F7">
      <w:pPr>
        <w:tabs>
          <w:tab w:val="right" w:leader="underscore" w:pos="9071"/>
        </w:tabs>
        <w:jc w:val="both"/>
        <w:rPr>
          <w:szCs w:val="24"/>
          <w:lang w:eastAsia="lt-LT"/>
        </w:rPr>
      </w:pPr>
      <w:r>
        <w:rPr>
          <w:szCs w:val="24"/>
          <w:lang w:eastAsia="lt-LT"/>
        </w:rPr>
        <w:tab/>
      </w:r>
    </w:p>
    <w:p w:rsidR="00A269F7" w:rsidRDefault="00A269F7" w:rsidP="00A269F7">
      <w:pPr>
        <w:rPr>
          <w:szCs w:val="24"/>
          <w:lang w:eastAsia="lt-LT"/>
        </w:rPr>
      </w:pPr>
    </w:p>
    <w:p w:rsidR="00A269F7" w:rsidRDefault="00A269F7" w:rsidP="00A269F7">
      <w:pPr>
        <w:tabs>
          <w:tab w:val="left" w:pos="4253"/>
          <w:tab w:val="left" w:pos="6946"/>
        </w:tabs>
        <w:jc w:val="both"/>
        <w:rPr>
          <w:szCs w:val="24"/>
          <w:lang w:eastAsia="lt-LT"/>
        </w:rPr>
      </w:pPr>
      <w:r>
        <w:rPr>
          <w:szCs w:val="24"/>
          <w:lang w:eastAsia="lt-LT"/>
        </w:rPr>
        <w:t>____________________                 __________                    _________________         __________</w:t>
      </w:r>
    </w:p>
    <w:p w:rsidR="00A269F7" w:rsidRDefault="00A269F7" w:rsidP="00A269F7">
      <w:pPr>
        <w:tabs>
          <w:tab w:val="left" w:pos="4536"/>
          <w:tab w:val="left" w:pos="7230"/>
        </w:tabs>
        <w:jc w:val="both"/>
        <w:rPr>
          <w:sz w:val="20"/>
          <w:lang w:eastAsia="lt-LT"/>
        </w:rPr>
      </w:pPr>
      <w:r>
        <w:rPr>
          <w:sz w:val="20"/>
          <w:lang w:eastAsia="lt-LT"/>
        </w:rPr>
        <w:t>(tiesioginio vadovo pareigos)                          (parašas)                                 (vardas ir pavardė)                      (data)</w:t>
      </w:r>
    </w:p>
    <w:p w:rsidR="00A269F7" w:rsidRDefault="00A269F7" w:rsidP="00A269F7">
      <w:pPr>
        <w:tabs>
          <w:tab w:val="left" w:pos="5529"/>
          <w:tab w:val="left" w:pos="8364"/>
        </w:tabs>
        <w:jc w:val="both"/>
        <w:rPr>
          <w:szCs w:val="24"/>
          <w:lang w:eastAsia="lt-LT"/>
        </w:rPr>
      </w:pPr>
    </w:p>
    <w:p w:rsidR="00A269F7" w:rsidRDefault="00A269F7" w:rsidP="00A269F7">
      <w:pPr>
        <w:tabs>
          <w:tab w:val="left" w:pos="1276"/>
          <w:tab w:val="left" w:pos="5954"/>
          <w:tab w:val="left" w:pos="8364"/>
        </w:tabs>
        <w:jc w:val="both"/>
        <w:rPr>
          <w:szCs w:val="24"/>
          <w:lang w:eastAsia="lt-LT"/>
        </w:rPr>
      </w:pPr>
      <w:r>
        <w:rPr>
          <w:szCs w:val="24"/>
          <w:lang w:eastAsia="lt-LT"/>
        </w:rPr>
        <w:t>Su veiklos vertinimo išvada ir siūlymais susipažinau ir sutinku / nesutinku:</w:t>
      </w:r>
    </w:p>
    <w:p w:rsidR="00A269F7" w:rsidRDefault="00A269F7" w:rsidP="00A269F7">
      <w:pPr>
        <w:tabs>
          <w:tab w:val="left" w:pos="5529"/>
          <w:tab w:val="left" w:pos="8080"/>
        </w:tabs>
        <w:ind w:firstLine="5301"/>
        <w:jc w:val="both"/>
        <w:rPr>
          <w:sz w:val="20"/>
          <w:lang w:eastAsia="lt-LT"/>
        </w:rPr>
      </w:pPr>
      <w:r>
        <w:rPr>
          <w:sz w:val="20"/>
          <w:lang w:eastAsia="lt-LT"/>
        </w:rPr>
        <w:t>(ko nereikia, išbraukti)</w:t>
      </w:r>
    </w:p>
    <w:p w:rsidR="00A269F7" w:rsidRDefault="00A269F7" w:rsidP="00A269F7">
      <w:pPr>
        <w:tabs>
          <w:tab w:val="left" w:pos="5529"/>
          <w:tab w:val="left" w:pos="8364"/>
        </w:tabs>
        <w:jc w:val="both"/>
        <w:rPr>
          <w:szCs w:val="24"/>
          <w:lang w:eastAsia="lt-LT"/>
        </w:rPr>
      </w:pPr>
    </w:p>
    <w:p w:rsidR="00A269F7" w:rsidRDefault="00A269F7" w:rsidP="00A269F7">
      <w:pPr>
        <w:tabs>
          <w:tab w:val="left" w:pos="4253"/>
          <w:tab w:val="left" w:pos="6946"/>
        </w:tabs>
        <w:jc w:val="both"/>
        <w:rPr>
          <w:szCs w:val="24"/>
          <w:lang w:eastAsia="lt-LT"/>
        </w:rPr>
      </w:pPr>
      <w:r>
        <w:rPr>
          <w:szCs w:val="24"/>
          <w:lang w:eastAsia="lt-LT"/>
        </w:rPr>
        <w:t>______________________                 __________                  _________________         __________</w:t>
      </w:r>
    </w:p>
    <w:p w:rsidR="00A269F7" w:rsidRDefault="00A269F7" w:rsidP="00A269F7">
      <w:pPr>
        <w:tabs>
          <w:tab w:val="left" w:pos="1276"/>
          <w:tab w:val="left" w:pos="4536"/>
          <w:tab w:val="left" w:pos="7230"/>
        </w:tabs>
        <w:jc w:val="both"/>
        <w:rPr>
          <w:sz w:val="20"/>
          <w:lang w:eastAsia="lt-LT"/>
        </w:rPr>
      </w:pPr>
      <w:r>
        <w:rPr>
          <w:sz w:val="20"/>
          <w:lang w:eastAsia="lt-LT"/>
        </w:rPr>
        <w:t xml:space="preserve">(pavaduotojo ugdymui, ugdymą </w:t>
      </w:r>
    </w:p>
    <w:p w:rsidR="00A269F7" w:rsidRDefault="00A269F7" w:rsidP="00A269F7">
      <w:pPr>
        <w:tabs>
          <w:tab w:val="left" w:pos="1276"/>
          <w:tab w:val="left" w:pos="4536"/>
          <w:tab w:val="left" w:pos="7230"/>
        </w:tabs>
        <w:jc w:val="both"/>
        <w:rPr>
          <w:sz w:val="20"/>
          <w:lang w:eastAsia="lt-LT"/>
        </w:rPr>
      </w:pPr>
      <w:r>
        <w:rPr>
          <w:sz w:val="20"/>
          <w:lang w:eastAsia="lt-LT"/>
        </w:rPr>
        <w:t xml:space="preserve">organizuojančio skyriaus vedėjo pareigos)       </w:t>
      </w:r>
      <w:r w:rsidR="00402C57">
        <w:rPr>
          <w:sz w:val="20"/>
          <w:lang w:eastAsia="lt-LT"/>
        </w:rPr>
        <w:t xml:space="preserve"> </w:t>
      </w:r>
      <w:r>
        <w:rPr>
          <w:sz w:val="20"/>
          <w:lang w:eastAsia="lt-LT"/>
        </w:rPr>
        <w:t>(parašas)                         (vardas ir pavardė)                    (data)</w:t>
      </w:r>
    </w:p>
    <w:p w:rsidR="00A269F7" w:rsidRDefault="00A269F7" w:rsidP="00A269F7">
      <w:pPr>
        <w:tabs>
          <w:tab w:val="left" w:pos="1276"/>
          <w:tab w:val="left" w:pos="5954"/>
          <w:tab w:val="left" w:pos="8364"/>
        </w:tabs>
        <w:jc w:val="both"/>
        <w:rPr>
          <w:szCs w:val="24"/>
          <w:lang w:eastAsia="lt-LT"/>
        </w:rPr>
      </w:pPr>
    </w:p>
    <w:p w:rsidR="00A269F7" w:rsidRDefault="00A269F7" w:rsidP="00A269F7">
      <w:pPr>
        <w:tabs>
          <w:tab w:val="left" w:pos="1276"/>
          <w:tab w:val="left" w:pos="5954"/>
          <w:tab w:val="left" w:pos="8364"/>
        </w:tabs>
        <w:jc w:val="both"/>
        <w:rPr>
          <w:szCs w:val="24"/>
          <w:lang w:eastAsia="lt-LT"/>
        </w:rPr>
      </w:pPr>
      <w:r>
        <w:rPr>
          <w:szCs w:val="24"/>
          <w:lang w:eastAsia="lt-LT"/>
        </w:rPr>
        <w:t>Veiklos vertinimo išvadai pritarta / nepritarta:</w:t>
      </w:r>
    </w:p>
    <w:p w:rsidR="00A269F7" w:rsidRDefault="00A269F7" w:rsidP="00A269F7">
      <w:pPr>
        <w:tabs>
          <w:tab w:val="left" w:pos="5529"/>
          <w:tab w:val="left" w:pos="8080"/>
        </w:tabs>
        <w:ind w:firstLine="2694"/>
        <w:jc w:val="both"/>
        <w:rPr>
          <w:sz w:val="20"/>
          <w:lang w:eastAsia="lt-LT"/>
        </w:rPr>
      </w:pPr>
      <w:r>
        <w:rPr>
          <w:sz w:val="20"/>
          <w:lang w:eastAsia="lt-LT"/>
        </w:rPr>
        <w:t>(ko nereikia, išbraukti)</w:t>
      </w:r>
    </w:p>
    <w:p w:rsidR="00A269F7" w:rsidRDefault="00A269F7" w:rsidP="00A269F7">
      <w:pPr>
        <w:tabs>
          <w:tab w:val="left" w:pos="4253"/>
          <w:tab w:val="left" w:pos="6946"/>
        </w:tabs>
        <w:jc w:val="both"/>
        <w:rPr>
          <w:szCs w:val="24"/>
          <w:lang w:eastAsia="lt-LT"/>
        </w:rPr>
      </w:pPr>
    </w:p>
    <w:p w:rsidR="00A269F7" w:rsidRDefault="00A269F7" w:rsidP="00A269F7">
      <w:pPr>
        <w:tabs>
          <w:tab w:val="left" w:pos="4253"/>
          <w:tab w:val="left" w:pos="6946"/>
        </w:tabs>
        <w:jc w:val="both"/>
        <w:rPr>
          <w:szCs w:val="24"/>
          <w:lang w:eastAsia="lt-LT"/>
        </w:rPr>
      </w:pPr>
      <w:r>
        <w:rPr>
          <w:szCs w:val="24"/>
          <w:lang w:eastAsia="lt-LT"/>
        </w:rPr>
        <w:t>____________________                 __________                    _________________         __________</w:t>
      </w:r>
    </w:p>
    <w:p w:rsidR="00A269F7" w:rsidRDefault="00A269F7" w:rsidP="00A269F7">
      <w:pPr>
        <w:tabs>
          <w:tab w:val="left" w:pos="5529"/>
          <w:tab w:val="left" w:pos="7371"/>
        </w:tabs>
        <w:jc w:val="both"/>
        <w:rPr>
          <w:sz w:val="20"/>
          <w:lang w:eastAsia="lt-LT"/>
        </w:rPr>
      </w:pPr>
      <w:r>
        <w:rPr>
          <w:sz w:val="20"/>
          <w:lang w:eastAsia="lt-LT"/>
        </w:rPr>
        <w:t xml:space="preserve">(Darbuotojų atstovavimą                       </w:t>
      </w:r>
      <w:r w:rsidR="00402C57">
        <w:rPr>
          <w:sz w:val="20"/>
          <w:lang w:eastAsia="lt-LT"/>
        </w:rPr>
        <w:t xml:space="preserve"> </w:t>
      </w:r>
      <w:r>
        <w:rPr>
          <w:sz w:val="20"/>
          <w:lang w:eastAsia="lt-LT"/>
        </w:rPr>
        <w:t xml:space="preserve">          (parašas)</w:t>
      </w:r>
      <w:r>
        <w:rPr>
          <w:sz w:val="20"/>
          <w:lang w:eastAsia="lt-LT"/>
        </w:rPr>
        <w:tab/>
        <w:t xml:space="preserve">        (vardas ir pavardė)  </w:t>
      </w:r>
      <w:r>
        <w:rPr>
          <w:sz w:val="20"/>
          <w:lang w:eastAsia="lt-LT"/>
        </w:rPr>
        <w:tab/>
        <w:t xml:space="preserve">         </w:t>
      </w:r>
      <w:r w:rsidR="00402C57">
        <w:rPr>
          <w:sz w:val="20"/>
          <w:lang w:eastAsia="lt-LT"/>
        </w:rPr>
        <w:t xml:space="preserve">(data)           </w:t>
      </w:r>
      <w:r>
        <w:rPr>
          <w:sz w:val="20"/>
          <w:lang w:eastAsia="lt-LT"/>
        </w:rPr>
        <w:t xml:space="preserve"> įgyvendinančio asmens pareigos)</w:t>
      </w:r>
    </w:p>
    <w:p w:rsidR="00A269F7" w:rsidRDefault="00A269F7" w:rsidP="00A269F7">
      <w:pPr>
        <w:tabs>
          <w:tab w:val="left" w:pos="6237"/>
          <w:tab w:val="right" w:pos="8306"/>
        </w:tabs>
        <w:rPr>
          <w:color w:val="000000"/>
        </w:rPr>
      </w:pPr>
    </w:p>
    <w:p w:rsidR="00A269F7" w:rsidRDefault="00A269F7" w:rsidP="00A269F7">
      <w:pPr>
        <w:tabs>
          <w:tab w:val="left" w:pos="6237"/>
          <w:tab w:val="right" w:pos="8306"/>
        </w:tabs>
        <w:rPr>
          <w:color w:val="000000"/>
        </w:rPr>
      </w:pPr>
    </w:p>
    <w:p w:rsidR="00A269F7" w:rsidRDefault="00A269F7" w:rsidP="00A269F7">
      <w:pPr>
        <w:tabs>
          <w:tab w:val="left" w:pos="6237"/>
          <w:tab w:val="right" w:pos="8306"/>
        </w:tabs>
        <w:rPr>
          <w:color w:val="000000"/>
        </w:rPr>
      </w:pPr>
      <w:r>
        <w:rPr>
          <w:color w:val="000000"/>
        </w:rPr>
        <w:t>Galutinė veiklos vertinimo išvada ______________________.</w:t>
      </w:r>
    </w:p>
    <w:p w:rsidR="00344B7B" w:rsidRDefault="00344B7B" w:rsidP="00A269F7">
      <w:pPr>
        <w:tabs>
          <w:tab w:val="left" w:pos="6237"/>
          <w:tab w:val="right" w:pos="8306"/>
        </w:tabs>
        <w:rPr>
          <w:color w:val="000000"/>
        </w:rPr>
      </w:pPr>
    </w:p>
    <w:p w:rsidR="00A269F7" w:rsidRDefault="00A269F7" w:rsidP="00A269F7">
      <w:pPr>
        <w:rPr>
          <w:lang w:eastAsia="lt-LT"/>
        </w:rPr>
      </w:pPr>
      <w:r>
        <w:rPr>
          <w:szCs w:val="24"/>
          <w:lang w:eastAsia="lt-LT"/>
        </w:rPr>
        <w:t>____________________</w:t>
      </w:r>
      <w:r w:rsidR="00344B7B">
        <w:rPr>
          <w:szCs w:val="24"/>
          <w:lang w:eastAsia="lt-LT"/>
        </w:rPr>
        <w:t>__________</w:t>
      </w:r>
      <w:r>
        <w:rPr>
          <w:szCs w:val="24"/>
          <w:lang w:eastAsia="lt-LT"/>
        </w:rPr>
        <w:t xml:space="preserve">         </w:t>
      </w:r>
      <w:r w:rsidR="00344B7B">
        <w:rPr>
          <w:szCs w:val="24"/>
          <w:lang w:eastAsia="lt-LT"/>
        </w:rPr>
        <w:t xml:space="preserve">___________________ </w:t>
      </w:r>
      <w:r w:rsidR="00446B57">
        <w:rPr>
          <w:szCs w:val="24"/>
          <w:lang w:eastAsia="lt-LT"/>
        </w:rPr>
        <w:t xml:space="preserve">                     </w:t>
      </w:r>
      <w:r>
        <w:rPr>
          <w:szCs w:val="24"/>
          <w:lang w:eastAsia="lt-LT"/>
        </w:rPr>
        <w:t xml:space="preserve">   _</w:t>
      </w:r>
      <w:r w:rsidR="00446B57">
        <w:rPr>
          <w:szCs w:val="24"/>
          <w:lang w:eastAsia="lt-LT"/>
        </w:rPr>
        <w:t xml:space="preserve">______        </w:t>
      </w:r>
    </w:p>
    <w:sectPr w:rsidR="00A269F7" w:rsidSect="00446B57">
      <w:headerReference w:type="even" r:id="rId13"/>
      <w:headerReference w:type="default" r:id="rId14"/>
      <w:footerReference w:type="even" r:id="rId15"/>
      <w:footerReference w:type="default" r:id="rId16"/>
      <w:headerReference w:type="first" r:id="rId17"/>
      <w:footerReference w:type="first" r:id="rId18"/>
      <w:pgSz w:w="11906" w:h="16838" w:code="9"/>
      <w:pgMar w:top="426" w:right="1134" w:bottom="0" w:left="1701" w:header="709" w:footer="709"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0D" w:rsidRDefault="00AE220D">
      <w:pPr>
        <w:rPr>
          <w:lang w:eastAsia="lt-LT"/>
        </w:rPr>
      </w:pPr>
      <w:r>
        <w:rPr>
          <w:lang w:eastAsia="lt-LT"/>
        </w:rPr>
        <w:separator/>
      </w:r>
    </w:p>
  </w:endnote>
  <w:endnote w:type="continuationSeparator" w:id="0">
    <w:p w:rsidR="00AE220D" w:rsidRDefault="00AE220D">
      <w:pPr>
        <w:rPr>
          <w:lang w:eastAsia="lt-LT"/>
        </w:rPr>
      </w:pPr>
      <w:r>
        <w:rPr>
          <w:lang w:eastAsia="lt-LT"/>
        </w:rPr>
        <w:continuationSeparator/>
      </w:r>
    </w:p>
  </w:endnote>
  <w:endnote w:type="continuationNotice" w:id="1">
    <w:p w:rsidR="00AE220D" w:rsidRDefault="00AE220D">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819"/>
        <w:tab w:val="right" w:pos="9638"/>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819"/>
        <w:tab w:val="right" w:pos="9638"/>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819"/>
        <w:tab w:val="right" w:pos="9638"/>
      </w:tabs>
      <w:rPr>
        <w:lang w:eastAsia="lt-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153"/>
        <w:tab w:val="right" w:pos="8306"/>
      </w:tabs>
      <w:rPr>
        <w:lang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153"/>
        <w:tab w:val="right" w:pos="8306"/>
      </w:tabs>
      <w:rPr>
        <w:lang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0D" w:rsidRDefault="00AE220D">
      <w:pPr>
        <w:rPr>
          <w:lang w:eastAsia="lt-LT"/>
        </w:rPr>
      </w:pPr>
      <w:r>
        <w:rPr>
          <w:lang w:eastAsia="lt-LT"/>
        </w:rPr>
        <w:separator/>
      </w:r>
    </w:p>
  </w:footnote>
  <w:footnote w:type="continuationSeparator" w:id="0">
    <w:p w:rsidR="00AE220D" w:rsidRDefault="00AE220D">
      <w:pPr>
        <w:rPr>
          <w:lang w:eastAsia="lt-LT"/>
        </w:rPr>
      </w:pPr>
      <w:r>
        <w:rPr>
          <w:lang w:eastAsia="lt-LT"/>
        </w:rPr>
        <w:continuationSeparator/>
      </w:r>
    </w:p>
  </w:footnote>
  <w:footnote w:type="continuationNotice" w:id="1">
    <w:p w:rsidR="00AE220D" w:rsidRDefault="00AE220D">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Pr="00960EE3" w:rsidRDefault="00B4192C" w:rsidP="00960EE3">
    <w:pPr>
      <w:pStyle w:val="Antrats"/>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C5" w:rsidRDefault="00FB0AC5">
    <w:pPr>
      <w:pStyle w:val="Antrats"/>
      <w:jc w:val="center"/>
    </w:pPr>
  </w:p>
  <w:p w:rsidR="00B4192C" w:rsidRDefault="00B4192C">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960EE3">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446B57">
      <w:rPr>
        <w:noProof/>
        <w:lang w:eastAsia="lt-LT"/>
      </w:rPr>
      <w:t>4</w:t>
    </w:r>
    <w:r>
      <w:rPr>
        <w:lang w:eastAsia="lt-LT"/>
      </w:rPr>
      <w:fldChar w:fldCharType="end"/>
    </w:r>
  </w:p>
  <w:p w:rsidR="00B4192C" w:rsidRDefault="00B4192C">
    <w:pPr>
      <w:tabs>
        <w:tab w:val="center" w:pos="4153"/>
        <w:tab w:val="right" w:pos="8306"/>
      </w:tabs>
      <w:rPr>
        <w:lang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Pr="00E758BB" w:rsidRDefault="00B4192C" w:rsidP="00E758BB">
    <w:pPr>
      <w:pStyle w:val="Antrats"/>
      <w:jc w:val="cent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C" w:rsidRDefault="00B4192C" w:rsidP="0039490F">
    <w:pPr>
      <w:tabs>
        <w:tab w:val="center" w:pos="4986"/>
        <w:tab w:val="right" w:pos="9972"/>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04578"/>
    <w:rsid w:val="000B72CD"/>
    <w:rsid w:val="00100AA5"/>
    <w:rsid w:val="00290024"/>
    <w:rsid w:val="00293D21"/>
    <w:rsid w:val="00344B7B"/>
    <w:rsid w:val="0039490F"/>
    <w:rsid w:val="00402C57"/>
    <w:rsid w:val="00446B57"/>
    <w:rsid w:val="004C4A8B"/>
    <w:rsid w:val="004C66E7"/>
    <w:rsid w:val="00610A46"/>
    <w:rsid w:val="006162CE"/>
    <w:rsid w:val="008E3A85"/>
    <w:rsid w:val="0095695C"/>
    <w:rsid w:val="00960EE3"/>
    <w:rsid w:val="00A269F7"/>
    <w:rsid w:val="00A825BC"/>
    <w:rsid w:val="00AE220D"/>
    <w:rsid w:val="00B4192C"/>
    <w:rsid w:val="00B92814"/>
    <w:rsid w:val="00BC7FBB"/>
    <w:rsid w:val="00C701EE"/>
    <w:rsid w:val="00E00AC7"/>
    <w:rsid w:val="00E04440"/>
    <w:rsid w:val="00E53FE4"/>
    <w:rsid w:val="00E65352"/>
    <w:rsid w:val="00E758BB"/>
    <w:rsid w:val="00E8326F"/>
    <w:rsid w:val="00ED25AB"/>
    <w:rsid w:val="00F441AD"/>
    <w:rsid w:val="00FB0A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8FBAB3-6FCC-416C-8125-8960B782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60EE3"/>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960EE3"/>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6162CE"/>
    <w:rPr>
      <w:color w:val="808080"/>
    </w:rPr>
  </w:style>
  <w:style w:type="paragraph" w:styleId="Debesliotekstas">
    <w:name w:val="Balloon Text"/>
    <w:basedOn w:val="prastasis"/>
    <w:link w:val="DebesliotekstasDiagrama"/>
    <w:semiHidden/>
    <w:unhideWhenUsed/>
    <w:rsid w:val="0095695C"/>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56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2519805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9265411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976A-715B-4871-8B42-5FDE35CB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15163</Words>
  <Characters>8643</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23759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Grazina Luksiene</cp:lastModifiedBy>
  <cp:revision>15</cp:revision>
  <cp:lastPrinted>2024-03-01T12:30:00Z</cp:lastPrinted>
  <dcterms:created xsi:type="dcterms:W3CDTF">2024-03-01T06:59:00Z</dcterms:created>
  <dcterms:modified xsi:type="dcterms:W3CDTF">2024-03-06T06:25:00Z</dcterms:modified>
</cp:coreProperties>
</file>