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E1" w:rsidRDefault="003D6B28">
      <w:pPr>
        <w:spacing w:after="0" w:line="240" w:lineRule="auto"/>
        <w:ind w:left="2880" w:right="-20" w:firstLine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lt-LT"/>
        </w:rPr>
        <w:t>V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lt-L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lt-LT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NTA</w:t>
      </w:r>
    </w:p>
    <w:p w:rsidR="0053497E" w:rsidRDefault="003D6B28">
      <w:pPr>
        <w:spacing w:after="0" w:line="240" w:lineRule="auto"/>
        <w:ind w:left="3600" w:right="1"/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 xml:space="preserve">                     Sedos Vytauto Mačernio gimnazijos </w:t>
      </w:r>
    </w:p>
    <w:p w:rsidR="0053497E" w:rsidRDefault="0053497E" w:rsidP="0053497E">
      <w:pPr>
        <w:spacing w:after="0" w:line="240" w:lineRule="auto"/>
        <w:ind w:left="3600" w:right="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 xml:space="preserve">                     direktoriaus </w:t>
      </w:r>
      <w:r w:rsidR="003D6B28"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 xml:space="preserve"> </w:t>
      </w:r>
      <w:r w:rsidR="003D6B28">
        <w:rPr>
          <w:rFonts w:ascii="Times New Roman" w:eastAsia="Times New Roman" w:hAnsi="Times New Roman" w:cs="Times New Roman"/>
          <w:sz w:val="24"/>
          <w:szCs w:val="24"/>
          <w:lang w:eastAsia="lt-LT"/>
        </w:rPr>
        <w:t>2024 m.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lapkričio </w:t>
      </w:r>
      <w:r w:rsidR="00DF0940">
        <w:rPr>
          <w:rFonts w:ascii="Times New Roman" w:eastAsia="Times New Roman" w:hAnsi="Times New Roman"/>
          <w:sz w:val="24"/>
          <w:szCs w:val="24"/>
          <w:lang w:eastAsia="lt-LT"/>
        </w:rPr>
        <w:t>18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3D6B28">
        <w:rPr>
          <w:rFonts w:ascii="Times New Roman" w:eastAsia="Times New Roman" w:hAnsi="Times New Roman" w:cs="Times New Roman"/>
          <w:sz w:val="24"/>
          <w:szCs w:val="24"/>
          <w:lang w:eastAsia="lt-LT"/>
        </w:rPr>
        <w:t>d.</w:t>
      </w:r>
      <w:r w:rsidR="003D6B28"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  <w:t xml:space="preserve"> </w:t>
      </w:r>
      <w:r w:rsidR="003D6B28">
        <w:rPr>
          <w:rFonts w:ascii="Times New Roman" w:eastAsia="Times New Roman" w:hAnsi="Times New Roman" w:cs="Times New Roman"/>
          <w:sz w:val="24"/>
          <w:szCs w:val="24"/>
          <w:lang w:eastAsia="lt-LT"/>
        </w:rPr>
        <w:t>įsa</w:t>
      </w:r>
      <w:r w:rsidR="003D6B28">
        <w:rPr>
          <w:rFonts w:ascii="Times New Roman" w:eastAsia="Times New Roman" w:hAnsi="Times New Roman" w:cs="Times New Roman"/>
          <w:spacing w:val="2"/>
          <w:sz w:val="24"/>
          <w:szCs w:val="24"/>
          <w:lang w:eastAsia="lt-LT"/>
        </w:rPr>
        <w:t>k</w:t>
      </w:r>
      <w:r w:rsidR="003D6B28">
        <w:rPr>
          <w:rFonts w:ascii="Times New Roman" w:eastAsia="Times New Roman" w:hAnsi="Times New Roman" w:cs="Times New Roman"/>
          <w:spacing w:val="-4"/>
          <w:sz w:val="24"/>
          <w:szCs w:val="24"/>
          <w:lang w:eastAsia="lt-LT"/>
        </w:rPr>
        <w:t>y</w:t>
      </w:r>
      <w:r w:rsidR="003D6B28">
        <w:rPr>
          <w:rFonts w:ascii="Times New Roman" w:eastAsia="Times New Roman" w:hAnsi="Times New Roman" w:cs="Times New Roman"/>
          <w:sz w:val="24"/>
          <w:szCs w:val="24"/>
          <w:lang w:eastAsia="lt-LT"/>
        </w:rPr>
        <w:t>mu</w:t>
      </w:r>
    </w:p>
    <w:p w:rsidR="007544E1" w:rsidRDefault="0053497E" w:rsidP="0053497E">
      <w:pPr>
        <w:spacing w:after="0" w:line="240" w:lineRule="auto"/>
        <w:ind w:left="3600" w:right="1"/>
        <w:rPr>
          <w:rFonts w:ascii="Times New Roman" w:eastAsia="Times New Roman" w:hAnsi="Times New Roman" w:cs="Times New Roman"/>
          <w:spacing w:val="-2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</w:t>
      </w:r>
      <w:r w:rsidR="003D6B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</w:t>
      </w:r>
      <w:r w:rsidR="003D6B28">
        <w:rPr>
          <w:rFonts w:ascii="Times New Roman" w:eastAsia="Times New Roman" w:hAnsi="Times New Roman" w:cs="Times New Roman"/>
          <w:spacing w:val="-1"/>
          <w:sz w:val="24"/>
          <w:szCs w:val="24"/>
          <w:lang w:eastAsia="lt-LT"/>
        </w:rPr>
        <w:t>r</w:t>
      </w:r>
      <w:r w:rsidR="003D6B28">
        <w:rPr>
          <w:rFonts w:ascii="Times New Roman" w:eastAsia="Times New Roman" w:hAnsi="Times New Roman" w:cs="Times New Roman"/>
          <w:sz w:val="24"/>
          <w:szCs w:val="24"/>
          <w:lang w:eastAsia="lt-LT"/>
        </w:rPr>
        <w:t>. V1-</w:t>
      </w:r>
      <w:r w:rsidR="00DF0940">
        <w:rPr>
          <w:rFonts w:ascii="Times New Roman" w:eastAsia="Times New Roman" w:hAnsi="Times New Roman" w:cs="Times New Roman"/>
          <w:sz w:val="24"/>
          <w:szCs w:val="24"/>
          <w:lang w:eastAsia="lt-LT"/>
        </w:rPr>
        <w:t>114</w:t>
      </w:r>
    </w:p>
    <w:p w:rsidR="007544E1" w:rsidRDefault="007544E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544E1" w:rsidRDefault="007544E1">
      <w:pPr>
        <w:tabs>
          <w:tab w:val="left" w:pos="2535"/>
          <w:tab w:val="left" w:pos="594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44E1" w:rsidRDefault="003D6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SEDOS VYTAUTO MAČERNIO GIMNAZIJOS</w:t>
      </w:r>
    </w:p>
    <w:p w:rsidR="007544E1" w:rsidRDefault="003D6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VIEŠŲJŲ PIRKIMŲ ADMINISTRATORIAUS PAREIGYBĖS APRAŠYMAS </w:t>
      </w:r>
    </w:p>
    <w:p w:rsidR="007544E1" w:rsidRDefault="007544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4E1" w:rsidRDefault="007544E1">
      <w:pPr>
        <w:pStyle w:val="Default"/>
      </w:pPr>
    </w:p>
    <w:p w:rsidR="007544E1" w:rsidRDefault="003D6B28">
      <w:pPr>
        <w:pStyle w:val="Default"/>
        <w:jc w:val="center"/>
        <w:rPr>
          <w:b/>
          <w:bCs/>
        </w:rPr>
      </w:pPr>
      <w:r>
        <w:rPr>
          <w:b/>
          <w:bCs/>
        </w:rPr>
        <w:t>I SKYRIUS</w:t>
      </w:r>
    </w:p>
    <w:p w:rsidR="007544E1" w:rsidRDefault="003D6B28">
      <w:pPr>
        <w:pStyle w:val="Default"/>
        <w:jc w:val="center"/>
        <w:rPr>
          <w:b/>
          <w:bCs/>
        </w:rPr>
      </w:pPr>
      <w:r>
        <w:rPr>
          <w:b/>
          <w:bCs/>
        </w:rPr>
        <w:t>PAREIGYBĖ</w:t>
      </w:r>
    </w:p>
    <w:p w:rsidR="007544E1" w:rsidRDefault="007544E1">
      <w:pPr>
        <w:pStyle w:val="Default"/>
        <w:jc w:val="both"/>
      </w:pPr>
    </w:p>
    <w:p w:rsidR="007544E1" w:rsidRDefault="003D6B28">
      <w:pPr>
        <w:pStyle w:val="Default"/>
        <w:jc w:val="both"/>
      </w:pPr>
      <w:r>
        <w:t xml:space="preserve">       1. Sedos Vytauto Mačernio gimnazijos (toliau – Gimnazija) viešųjų pirkimų administratoriaus pareigybė priskiriama specialistų pareigybės grupei. </w:t>
      </w:r>
    </w:p>
    <w:p w:rsidR="0028129B" w:rsidRDefault="003D6B28" w:rsidP="0028129B">
      <w:pPr>
        <w:pStyle w:val="Default"/>
        <w:jc w:val="both"/>
      </w:pPr>
      <w:r>
        <w:t xml:space="preserve">       2. Pareigybės lygis – B.</w:t>
      </w:r>
    </w:p>
    <w:p w:rsidR="007544E1" w:rsidRDefault="0028129B" w:rsidP="0028129B">
      <w:pPr>
        <w:pStyle w:val="Default"/>
        <w:jc w:val="both"/>
      </w:pPr>
      <w:r>
        <w:t xml:space="preserve">        3. Viešųjų pirkimų administratorius </w:t>
      </w:r>
      <w:r w:rsidR="00A47F41">
        <w:t xml:space="preserve">yra </w:t>
      </w:r>
      <w:bookmarkStart w:id="0" w:name="_GoBack"/>
      <w:bookmarkEnd w:id="0"/>
      <w:r>
        <w:t xml:space="preserve">pavaldus Gimnazijos </w:t>
      </w:r>
      <w:r w:rsidR="00EB13DD">
        <w:t>direktoriui</w:t>
      </w:r>
      <w:r>
        <w:t>.</w:t>
      </w:r>
    </w:p>
    <w:p w:rsidR="0028129B" w:rsidRDefault="0028129B" w:rsidP="0028129B">
      <w:pPr>
        <w:pStyle w:val="Default"/>
        <w:jc w:val="both"/>
      </w:pPr>
    </w:p>
    <w:p w:rsidR="007544E1" w:rsidRDefault="003D6B28">
      <w:pPr>
        <w:pStyle w:val="Default"/>
        <w:jc w:val="center"/>
      </w:pPr>
      <w:r>
        <w:rPr>
          <w:b/>
          <w:bCs/>
        </w:rPr>
        <w:t>II SKYRIUS</w:t>
      </w:r>
    </w:p>
    <w:p w:rsidR="007544E1" w:rsidRDefault="003D6B28">
      <w:pPr>
        <w:pStyle w:val="Default"/>
        <w:jc w:val="center"/>
        <w:rPr>
          <w:b/>
          <w:bCs/>
        </w:rPr>
      </w:pPr>
      <w:r>
        <w:rPr>
          <w:b/>
          <w:bCs/>
        </w:rPr>
        <w:t>SPECIALŪS REIKALAVIMAI VIEŠŲJŲ PIRKIMŲ ADMINISTRATORIUI</w:t>
      </w:r>
    </w:p>
    <w:p w:rsidR="007544E1" w:rsidRDefault="007544E1">
      <w:pPr>
        <w:pStyle w:val="Default"/>
      </w:pPr>
    </w:p>
    <w:p w:rsidR="007544E1" w:rsidRDefault="003D6B28">
      <w:pPr>
        <w:pStyle w:val="Default"/>
        <w:jc w:val="both"/>
      </w:pPr>
      <w:r>
        <w:t xml:space="preserve">        4. Viešųjų pirkimų administratorius turi atitikti šiuos reikalavimus: </w:t>
      </w:r>
    </w:p>
    <w:p w:rsidR="007544E1" w:rsidRDefault="003D6B28">
      <w:pPr>
        <w:pStyle w:val="Default"/>
        <w:jc w:val="both"/>
      </w:pPr>
      <w:r>
        <w:t xml:space="preserve">        4.1.</w:t>
      </w:r>
      <w:r>
        <w:rPr>
          <w:lang w:val="en-US"/>
        </w:rPr>
        <w:t xml:space="preserve"> ne žemesnis kaip aukštesnysis išsilavinimas</w:t>
      </w:r>
      <w:r>
        <w:t xml:space="preserve">, įgytas iki 2009, </w:t>
      </w:r>
      <w:r>
        <w:rPr>
          <w:lang w:val="en-US"/>
        </w:rPr>
        <w:t xml:space="preserve"> ar specialusis vidurinis išsilavinimas, įgyt</w:t>
      </w:r>
      <w:r>
        <w:t>as</w:t>
      </w:r>
      <w:r>
        <w:rPr>
          <w:lang w:val="en-US"/>
        </w:rPr>
        <w:t xml:space="preserve"> iki 1991 metų</w:t>
      </w:r>
      <w:r>
        <w:t>;</w:t>
      </w:r>
    </w:p>
    <w:p w:rsidR="007544E1" w:rsidRDefault="003D6B28">
      <w:pPr>
        <w:pStyle w:val="Default"/>
        <w:jc w:val="both"/>
      </w:pPr>
      <w:r>
        <w:t xml:space="preserve">        4.2. mokėti naudotis informacinėmis technologijomis, mokėti dirbti su CVP IS, CPO programomis, tvarkyti duomenis Viešųjų pirkimų (VP) proceso administravimo platformoje „manokonkursas.lt“;     </w:t>
      </w:r>
    </w:p>
    <w:p w:rsidR="007544E1" w:rsidRDefault="003D6B28">
      <w:pPr>
        <w:pStyle w:val="Default"/>
        <w:jc w:val="both"/>
      </w:pPr>
      <w:r>
        <w:t xml:space="preserve">        4.3. žinoti V</w:t>
      </w:r>
      <w:r w:rsidR="0053497E">
        <w:t>iešųjų pirkimų</w:t>
      </w:r>
      <w:r>
        <w:t xml:space="preserve"> įstatymą, L</w:t>
      </w:r>
      <w:r w:rsidR="0053497E">
        <w:t xml:space="preserve">ietuvos </w:t>
      </w:r>
      <w:r>
        <w:t>R</w:t>
      </w:r>
      <w:r w:rsidR="0053497E">
        <w:t>espublikos</w:t>
      </w:r>
      <w:r>
        <w:t xml:space="preserve"> Vyriausybės nutarimus ir kitus teisės aktus reglamentuojančius viešuosius pirkimus, viešąjį administravimą, asmens duomenų apsaugą, dokumentų ir teisės aktų rengimą, dokumentų tvarkymą ir apskaitą; </w:t>
      </w:r>
    </w:p>
    <w:p w:rsidR="007544E1" w:rsidRDefault="003D6B28">
      <w:pPr>
        <w:pStyle w:val="Default"/>
        <w:jc w:val="both"/>
      </w:pPr>
      <w:r>
        <w:t xml:space="preserve">         4.4.</w:t>
      </w:r>
      <w:r w:rsidR="00964944">
        <w:t xml:space="preserve"> </w:t>
      </w:r>
      <w:r>
        <w:t>rengti pirkimo dokumentus, vykdyti pirkimus, vykdyti sutarčių kontrolę;</w:t>
      </w:r>
    </w:p>
    <w:p w:rsidR="007544E1" w:rsidRDefault="003D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4.5. pagal Viešųjų pirkimų įstatymą asmuo dirbantis su viešaisiais pirkimais turi būti nepriekaištingos reputacijos.</w:t>
      </w:r>
    </w:p>
    <w:p w:rsidR="007544E1" w:rsidRDefault="003D6B28">
      <w:pPr>
        <w:spacing w:after="0" w:line="240" w:lineRule="auto"/>
        <w:ind w:right="45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:rsidR="007544E1" w:rsidRDefault="00481C57">
      <w:pPr>
        <w:pStyle w:val="Default"/>
        <w:jc w:val="center"/>
        <w:rPr>
          <w:b/>
        </w:rPr>
      </w:pPr>
      <w:r>
        <w:rPr>
          <w:b/>
        </w:rPr>
        <w:t xml:space="preserve">III </w:t>
      </w:r>
      <w:r w:rsidR="003D6B28">
        <w:rPr>
          <w:b/>
        </w:rPr>
        <w:t>SKYRIUS</w:t>
      </w:r>
    </w:p>
    <w:p w:rsidR="007544E1" w:rsidRDefault="003D6B28">
      <w:pPr>
        <w:pStyle w:val="Default"/>
        <w:jc w:val="center"/>
        <w:rPr>
          <w:b/>
        </w:rPr>
      </w:pPr>
      <w:r>
        <w:rPr>
          <w:b/>
        </w:rPr>
        <w:t>VIEŠOJO PIRKIMO ADMINISTRATORIAUS FUNKCIJOS</w:t>
      </w:r>
    </w:p>
    <w:p w:rsidR="007544E1" w:rsidRDefault="007544E1">
      <w:pPr>
        <w:pStyle w:val="Default"/>
        <w:jc w:val="both"/>
        <w:rPr>
          <w:b/>
        </w:rPr>
      </w:pPr>
    </w:p>
    <w:p w:rsidR="007544E1" w:rsidRDefault="003D6B28">
      <w:pPr>
        <w:pStyle w:val="Default"/>
        <w:jc w:val="both"/>
      </w:pPr>
      <w:r>
        <w:t xml:space="preserve">          5. Šias pareigas einantis specialistas atlieka šias funkcijas:</w:t>
      </w:r>
    </w:p>
    <w:p w:rsidR="007544E1" w:rsidRDefault="003D6B28">
      <w:pPr>
        <w:pStyle w:val="Default"/>
        <w:jc w:val="both"/>
      </w:pPr>
      <w:r>
        <w:t xml:space="preserve">          5.1. rengia pirkimo dokumentus, organizuoja VP, derina technines specifikacijas; </w:t>
      </w:r>
    </w:p>
    <w:p w:rsidR="007544E1" w:rsidRDefault="003D6B28">
      <w:pPr>
        <w:pStyle w:val="Default"/>
        <w:jc w:val="both"/>
      </w:pPr>
      <w:r>
        <w:t xml:space="preserve">          5.2. vykdo mažos vertės pirkimo procedūras ir (ar) pirkimą per CPO LT elektroninį katalogą; </w:t>
      </w:r>
    </w:p>
    <w:p w:rsidR="007544E1" w:rsidRDefault="003D6B28">
      <w:pPr>
        <w:pStyle w:val="Default"/>
        <w:jc w:val="both"/>
      </w:pPr>
      <w:r>
        <w:t xml:space="preserve">          5.3. vykdo atnaujinto tiekėjų varžymosi procedūras pagal preliminariąją sutartį; </w:t>
      </w:r>
    </w:p>
    <w:p w:rsidR="007544E1" w:rsidRDefault="003D6B28">
      <w:pPr>
        <w:pStyle w:val="Default"/>
        <w:jc w:val="both"/>
      </w:pPr>
      <w:r>
        <w:t xml:space="preserve">          5.4. atlieka konkretų pirkimą dinaminės pirkimo sistemos pagrindu; </w:t>
      </w:r>
    </w:p>
    <w:p w:rsidR="007544E1" w:rsidRDefault="003D6B28">
      <w:pPr>
        <w:pStyle w:val="Default"/>
        <w:jc w:val="both"/>
      </w:pPr>
      <w:r>
        <w:t xml:space="preserve">          5.5.  administruoja paskyras Centrinėje viešųjų pirkimų informacinėje sistemoje (toliau – CVP IS), pirkimų administravimo ir organizavimo platformoje „SABIS“, CPO LT elektroniniame kataloge,  tvarko duomenis apie darbuotojus, dalyvaujančius vykdomų viešųjų pirkimų procese;</w:t>
      </w:r>
    </w:p>
    <w:p w:rsidR="007544E1" w:rsidRDefault="003D6B28">
      <w:pPr>
        <w:pStyle w:val="Default"/>
        <w:jc w:val="both"/>
      </w:pPr>
      <w:r>
        <w:t xml:space="preserve">           5.6. viešina pirkimo sutartį ir laimėjusio teikėjo pasiūlymą pagal VPĮ ir jį įgyvendinančiuose teisės aktuose numatytą tvarką;</w:t>
      </w:r>
    </w:p>
    <w:p w:rsidR="007544E1" w:rsidRDefault="003D6B28">
      <w:pPr>
        <w:pStyle w:val="Default"/>
        <w:jc w:val="both"/>
      </w:pPr>
      <w:r>
        <w:t xml:space="preserve">           5.7.  registruoja sudarytas viešojo pirkimo sutartis ir jų pakeitimus; </w:t>
      </w:r>
    </w:p>
    <w:p w:rsidR="007544E1" w:rsidRDefault="003D6B28">
      <w:pPr>
        <w:pStyle w:val="Default"/>
        <w:jc w:val="both"/>
      </w:pPr>
      <w:r>
        <w:t xml:space="preserve">           5.8.  prižiūri ir saugo pasirašytų ir užregistruotų sutarčių ir jų pakeitimų originalus iki pirkimo sutarčių įvykdymo bei organizuoja šių dokumentų perdavimą į archyvą; </w:t>
      </w:r>
    </w:p>
    <w:p w:rsidR="007544E1" w:rsidRDefault="003D6B28">
      <w:pPr>
        <w:pStyle w:val="Default"/>
        <w:jc w:val="both"/>
      </w:pPr>
      <w:r>
        <w:t xml:space="preserve">           5.9. atlieka sutarčių vykdymo prevencinę kontrolę: stebi, kad nebūtų išmokėta daugiau lėšų nei numatyta pirkimo sutartyje, kad mokėjimai būtų vykdomi laikantis jiems nustatytų terminų ir kitų pirkimo sutartyje nustatytų sąlygų. </w:t>
      </w:r>
    </w:p>
    <w:p w:rsidR="007544E1" w:rsidRDefault="003D6B28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5.10. pagal iš viešųjų pirkimų iniciatorių gautą pirkimų poreikį, rengia ir teikia direktoriui tvirtinti metinį pirkimų planą ir jo pakeitimus, skaičiuoja numatomų pirkimų vertes ir parenka pirkimo būdus;</w:t>
      </w:r>
    </w:p>
    <w:p w:rsidR="00964944" w:rsidRDefault="00964944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944" w:rsidRDefault="00964944" w:rsidP="00964944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964944" w:rsidRDefault="00964944" w:rsidP="00964944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4E1" w:rsidRDefault="003D6B28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5.11. patvirtinto metinio pirkimo plano pagrindu, rengia pirkimų suvestinę ir ją skelbia CVP IS  tvarka Informacijos viešinimo Centrinėje viešųjų pirkimų informacinėje sistemoje tvarkos apraše nustatyta tvarka kasmet iki kovo 15 dienos, o patikslinus metinį pirkimų planą – nedelsiant paskelbia CVP IS;</w:t>
      </w:r>
    </w:p>
    <w:p w:rsidR="007544E1" w:rsidRDefault="003D6B28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5.12. atlieka vidaus dokumentų, susijusių su viešaisiais pirkimais, atitikties galiojantiems teisės aktams stebėseną ir, esant poreikiui, rengia jų pakeitimus;</w:t>
      </w:r>
    </w:p>
    <w:p w:rsidR="007544E1" w:rsidRDefault="003D6B28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5.13. per 30 dienų nuo ataskaitinių kalendorinių metų pabaigos Viešųjų pirkimų tarnybai pateikti metinę ataskaitą Atn-3 už praėjusiais metais sudarytas viešojo pirkimo sutartis, pirkimo sutartis ir vidaus sandorius.</w:t>
      </w:r>
    </w:p>
    <w:p w:rsidR="007544E1" w:rsidRDefault="00754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E1" w:rsidRDefault="003D6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 SKYRIUS</w:t>
      </w:r>
    </w:p>
    <w:p w:rsidR="007544E1" w:rsidRDefault="003D6B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ATSAKOMYBĖ</w:t>
      </w:r>
    </w:p>
    <w:p w:rsidR="007544E1" w:rsidRDefault="00754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E1" w:rsidRDefault="003D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 Šias pareigas einantis specialistas atsako už :  </w:t>
      </w:r>
    </w:p>
    <w:p w:rsidR="007544E1" w:rsidRDefault="00F9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6.1</w:t>
      </w:r>
      <w:r w:rsidR="003D6B28">
        <w:rPr>
          <w:rFonts w:ascii="Times New Roman" w:hAnsi="Times New Roman" w:cs="Times New Roman"/>
          <w:sz w:val="24"/>
          <w:szCs w:val="24"/>
        </w:rPr>
        <w:t xml:space="preserve">. tinkamai parengtus dokumentų projektus, atitinkančius Lietuvos Respublikos Viešųjų pirkimų įstatymą; </w:t>
      </w:r>
    </w:p>
    <w:p w:rsidR="007544E1" w:rsidRDefault="00F92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6.2</w:t>
      </w:r>
      <w:r w:rsidR="003D6B28">
        <w:rPr>
          <w:rFonts w:ascii="Times New Roman" w:hAnsi="Times New Roman" w:cs="Times New Roman"/>
          <w:sz w:val="24"/>
          <w:szCs w:val="24"/>
        </w:rPr>
        <w:t xml:space="preserve">. už skleidimą žodžiu, raštu ar kitokiu būdu tretiesiems asmenims komercinės, dalykinės, finansinės bei kitokios konfidencialios informacijos, kuri tapo prieinama ir žinoma dirbant Gimnazijoje. </w:t>
      </w:r>
    </w:p>
    <w:p w:rsidR="007544E1" w:rsidRDefault="003D6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7. Viešųjų pirkimų administratorius už savo pareigų nevykdymą ar netinkamą vykdymą, dėl jo kaltės padarytą žalą atsako Lietuvos Respublikos įstatymų nustatyta tvarka. </w:t>
      </w:r>
    </w:p>
    <w:p w:rsidR="007544E1" w:rsidRDefault="007544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E1" w:rsidRDefault="007544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4E1" w:rsidRDefault="003D6B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E97B33" w:rsidRDefault="00E97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B33" w:rsidRDefault="00E97B33" w:rsidP="00E9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97B33" w:rsidRDefault="00E97B33" w:rsidP="00E9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97B33" w:rsidRPr="00E97B33" w:rsidRDefault="00E97B33" w:rsidP="00E9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97B33">
        <w:rPr>
          <w:rFonts w:ascii="Times New Roman" w:eastAsia="Times New Roman" w:hAnsi="Times New Roman" w:cs="Times New Roman"/>
          <w:sz w:val="24"/>
          <w:szCs w:val="24"/>
          <w:lang w:eastAsia="lt-LT"/>
        </w:rPr>
        <w:t>Susipažinau, supratau ir įsipareigoju vykdyti:</w:t>
      </w:r>
    </w:p>
    <w:p w:rsidR="00E97B33" w:rsidRPr="00E97B33" w:rsidRDefault="00E97B33" w:rsidP="00E9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97B33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</w:t>
      </w:r>
    </w:p>
    <w:p w:rsidR="00E97B33" w:rsidRPr="00E97B33" w:rsidRDefault="00E97B33" w:rsidP="00E9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97B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(parašas, data )</w:t>
      </w:r>
    </w:p>
    <w:p w:rsidR="00E97B33" w:rsidRPr="00E97B33" w:rsidRDefault="00E97B33" w:rsidP="00E9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97B33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</w:t>
      </w:r>
    </w:p>
    <w:p w:rsidR="00E97B33" w:rsidRPr="00E97B33" w:rsidRDefault="00E97B33" w:rsidP="00E9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97B33">
        <w:rPr>
          <w:rFonts w:ascii="Times New Roman" w:eastAsia="Times New Roman" w:hAnsi="Times New Roman" w:cs="Times New Roman"/>
          <w:sz w:val="24"/>
          <w:szCs w:val="24"/>
          <w:lang w:eastAsia="lt-LT"/>
        </w:rPr>
        <w:t>(vardas, pavardė)</w:t>
      </w:r>
    </w:p>
    <w:p w:rsidR="00E97B33" w:rsidRPr="00E97B33" w:rsidRDefault="00E97B33" w:rsidP="00E9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97B33" w:rsidRPr="00E97B33" w:rsidRDefault="00E97B33" w:rsidP="00E97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E97B33" w:rsidRPr="00E97B33" w:rsidRDefault="00E97B33" w:rsidP="00E9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97B33">
        <w:rPr>
          <w:rFonts w:ascii="Times New Roman" w:eastAsia="Times New Roman" w:hAnsi="Times New Roman" w:cs="Times New Roman"/>
          <w:sz w:val="24"/>
          <w:szCs w:val="24"/>
          <w:lang w:eastAsia="lt-LT"/>
        </w:rPr>
        <w:t>Susipažinau, supratau ir įsipareigoju vykdyti:</w:t>
      </w:r>
    </w:p>
    <w:p w:rsidR="00E97B33" w:rsidRPr="00E97B33" w:rsidRDefault="00E97B33" w:rsidP="00E9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97B33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</w:t>
      </w:r>
    </w:p>
    <w:p w:rsidR="00E97B33" w:rsidRPr="00E97B33" w:rsidRDefault="00E97B33" w:rsidP="00E9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97B3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(parašas, data )</w:t>
      </w:r>
    </w:p>
    <w:p w:rsidR="00E97B33" w:rsidRPr="00E97B33" w:rsidRDefault="00E97B33" w:rsidP="00E9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97B33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</w:t>
      </w:r>
    </w:p>
    <w:p w:rsidR="00E97B33" w:rsidRPr="00E97B33" w:rsidRDefault="00E97B33" w:rsidP="00E97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97B33">
        <w:rPr>
          <w:rFonts w:ascii="Times New Roman" w:eastAsia="Times New Roman" w:hAnsi="Times New Roman" w:cs="Times New Roman"/>
          <w:sz w:val="24"/>
          <w:szCs w:val="24"/>
          <w:lang w:eastAsia="lt-LT"/>
        </w:rPr>
        <w:t>(vardas, pavardė)</w:t>
      </w:r>
    </w:p>
    <w:p w:rsidR="00E97B33" w:rsidRDefault="00E97B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97B33">
      <w:pgSz w:w="11906" w:h="16838"/>
      <w:pgMar w:top="426" w:right="567" w:bottom="851" w:left="1701" w:header="28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CF0" w:rsidRDefault="00816CF0">
      <w:pPr>
        <w:spacing w:line="240" w:lineRule="auto"/>
      </w:pPr>
      <w:r>
        <w:separator/>
      </w:r>
    </w:p>
  </w:endnote>
  <w:endnote w:type="continuationSeparator" w:id="0">
    <w:p w:rsidR="00816CF0" w:rsidRDefault="00816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CF0" w:rsidRDefault="00816CF0">
      <w:pPr>
        <w:spacing w:after="0"/>
      </w:pPr>
      <w:r>
        <w:separator/>
      </w:r>
    </w:p>
  </w:footnote>
  <w:footnote w:type="continuationSeparator" w:id="0">
    <w:p w:rsidR="00816CF0" w:rsidRDefault="00816C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656905"/>
    <w:multiLevelType w:val="multilevel"/>
    <w:tmpl w:val="61CE97E8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isLgl/>
      <w:lvlText w:val="%1.%2."/>
      <w:lvlJc w:val="left"/>
      <w:pPr>
        <w:ind w:left="1020" w:hanging="4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320" w:hanging="72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1680" w:hanging="1080"/>
      </w:pPr>
    </w:lvl>
    <w:lvl w:ilvl="6">
      <w:start w:val="1"/>
      <w:numFmt w:val="decimal"/>
      <w:isLgl/>
      <w:lvlText w:val="%1.%2.%3.%4.%5.%6.%7."/>
      <w:lvlJc w:val="left"/>
      <w:pPr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58"/>
    <w:rsid w:val="0000406B"/>
    <w:rsid w:val="00021244"/>
    <w:rsid w:val="00041E40"/>
    <w:rsid w:val="001367E5"/>
    <w:rsid w:val="00161105"/>
    <w:rsid w:val="00271B7B"/>
    <w:rsid w:val="0028129B"/>
    <w:rsid w:val="002C4AD5"/>
    <w:rsid w:val="00387E57"/>
    <w:rsid w:val="003D6B28"/>
    <w:rsid w:val="00446B47"/>
    <w:rsid w:val="0046413A"/>
    <w:rsid w:val="00481C57"/>
    <w:rsid w:val="004B02F4"/>
    <w:rsid w:val="0052641A"/>
    <w:rsid w:val="0053497E"/>
    <w:rsid w:val="00542688"/>
    <w:rsid w:val="00587A86"/>
    <w:rsid w:val="005B28CD"/>
    <w:rsid w:val="0063622E"/>
    <w:rsid w:val="0066628D"/>
    <w:rsid w:val="006A26CF"/>
    <w:rsid w:val="006A5794"/>
    <w:rsid w:val="006B53C6"/>
    <w:rsid w:val="006C7906"/>
    <w:rsid w:val="006F0EB1"/>
    <w:rsid w:val="00713CC4"/>
    <w:rsid w:val="00731A88"/>
    <w:rsid w:val="00744231"/>
    <w:rsid w:val="00750340"/>
    <w:rsid w:val="007544E1"/>
    <w:rsid w:val="00816CF0"/>
    <w:rsid w:val="00827589"/>
    <w:rsid w:val="008F1EB6"/>
    <w:rsid w:val="009227F4"/>
    <w:rsid w:val="00964944"/>
    <w:rsid w:val="00967970"/>
    <w:rsid w:val="00994C2A"/>
    <w:rsid w:val="009A6A1D"/>
    <w:rsid w:val="009D2D47"/>
    <w:rsid w:val="009F388D"/>
    <w:rsid w:val="00A12773"/>
    <w:rsid w:val="00A46758"/>
    <w:rsid w:val="00A47F41"/>
    <w:rsid w:val="00A67A34"/>
    <w:rsid w:val="00A93B0F"/>
    <w:rsid w:val="00AA5969"/>
    <w:rsid w:val="00AB6565"/>
    <w:rsid w:val="00B053E8"/>
    <w:rsid w:val="00B3388E"/>
    <w:rsid w:val="00B4527B"/>
    <w:rsid w:val="00CC119F"/>
    <w:rsid w:val="00D03603"/>
    <w:rsid w:val="00D72281"/>
    <w:rsid w:val="00DF0940"/>
    <w:rsid w:val="00E7067E"/>
    <w:rsid w:val="00E97B33"/>
    <w:rsid w:val="00EB13DD"/>
    <w:rsid w:val="00EE2614"/>
    <w:rsid w:val="00EF74D6"/>
    <w:rsid w:val="00F42449"/>
    <w:rsid w:val="00F77DF4"/>
    <w:rsid w:val="00F9239A"/>
    <w:rsid w:val="00FE0D3A"/>
    <w:rsid w:val="697D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EDD38-B519-4172-8790-66B4E999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Sraopastraipa">
    <w:name w:val="List Paragraph"/>
    <w:basedOn w:val="prastasis"/>
    <w:link w:val="SraopastraipaDiagrama"/>
    <w:uiPriority w:val="34"/>
    <w:qFormat/>
    <w:pPr>
      <w:spacing w:after="200" w:line="276" w:lineRule="auto"/>
      <w:ind w:left="1296"/>
    </w:pPr>
    <w:rPr>
      <w:rFonts w:ascii="Calibri" w:eastAsia="Calibri" w:hAnsi="Calibri" w:cs="Times New Roman"/>
    </w:rPr>
  </w:style>
  <w:style w:type="character" w:customStyle="1" w:styleId="SraopastraipaDiagrama">
    <w:name w:val="Sąrašo pastraipa Diagrama"/>
    <w:basedOn w:val="Numatytasispastraiposriftas"/>
    <w:link w:val="Sraopastraipa"/>
    <w:uiPriority w:val="34"/>
    <w:locked/>
    <w:rPr>
      <w:rFonts w:ascii="Calibri" w:eastAsia="Calibri" w:hAnsi="Calibri" w:cs="Times New Roman"/>
    </w:rPr>
  </w:style>
  <w:style w:type="character" w:customStyle="1" w:styleId="AntratsDiagrama">
    <w:name w:val="Antraštės Diagrama"/>
    <w:basedOn w:val="Numatytasispastraiposriftas"/>
    <w:link w:val="Antrats"/>
    <w:uiPriority w:val="99"/>
  </w:style>
  <w:style w:type="character" w:customStyle="1" w:styleId="PoratDiagrama">
    <w:name w:val="Poraštė Diagrama"/>
    <w:basedOn w:val="Numatytasispastraiposriftas"/>
    <w:link w:val="Porat"/>
    <w:uiPriority w:val="9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7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7E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3073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Rumbutiene</dc:creator>
  <cp:lastModifiedBy>Grazina Luksiene</cp:lastModifiedBy>
  <cp:revision>37</cp:revision>
  <cp:lastPrinted>2024-11-22T13:23:00Z</cp:lastPrinted>
  <dcterms:created xsi:type="dcterms:W3CDTF">2023-10-10T08:34:00Z</dcterms:created>
  <dcterms:modified xsi:type="dcterms:W3CDTF">2025-01-17T09:58:00Z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E84CA08F471F4097BF0F2BCB93E5CE7F_12</vt:lpwstr>
  </property>
</Properties>
</file>