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F77" w:rsidRDefault="007F0AC1">
      <w:pPr>
        <w:spacing w:after="0" w:line="259" w:lineRule="auto"/>
        <w:ind w:left="2049" w:hanging="10"/>
        <w:jc w:val="center"/>
      </w:pPr>
      <w:r>
        <w:t xml:space="preserve">PATVIRTINTA </w:t>
      </w:r>
    </w:p>
    <w:p w:rsidR="001C7F77" w:rsidRDefault="00D072D7" w:rsidP="00D072D7">
      <w:r>
        <w:t xml:space="preserve">                                                 Sedos Vytauto Mačernio </w:t>
      </w:r>
      <w:r w:rsidR="007F0AC1">
        <w:t xml:space="preserve">gimnazijos direktoriaus </w:t>
      </w:r>
    </w:p>
    <w:p w:rsidR="001C7F77" w:rsidRDefault="00D072D7" w:rsidP="00D072D7">
      <w:r>
        <w:t xml:space="preserve">                                                 2021– </w:t>
      </w:r>
      <w:r w:rsidR="0025112C">
        <w:t>03-03</w:t>
      </w:r>
      <w:r>
        <w:t xml:space="preserve">  įsakymu Nr.</w:t>
      </w:r>
      <w:r w:rsidR="0025112C">
        <w:t>V1-10</w:t>
      </w:r>
      <w:bookmarkStart w:id="0" w:name="_GoBack"/>
      <w:bookmarkEnd w:id="0"/>
    </w:p>
    <w:p w:rsidR="001C7F77" w:rsidRDefault="00D072D7" w:rsidP="00D072D7">
      <w:pPr>
        <w:tabs>
          <w:tab w:val="left" w:pos="2655"/>
          <w:tab w:val="center" w:pos="5085"/>
        </w:tabs>
        <w:spacing w:after="0" w:line="259" w:lineRule="auto"/>
        <w:jc w:val="left"/>
      </w:pPr>
      <w:r>
        <w:tab/>
      </w:r>
      <w:r w:rsidR="007F0AC1">
        <w:t xml:space="preserve"> </w:t>
      </w:r>
    </w:p>
    <w:p w:rsidR="001C7F77" w:rsidRDefault="007F0AC1">
      <w:pPr>
        <w:spacing w:after="0" w:line="259" w:lineRule="auto"/>
        <w:ind w:left="515" w:firstLine="0"/>
        <w:jc w:val="center"/>
      </w:pPr>
      <w:r>
        <w:t xml:space="preserve"> </w:t>
      </w:r>
    </w:p>
    <w:p w:rsidR="001C7F77" w:rsidRDefault="007F0AC1">
      <w:pPr>
        <w:spacing w:after="31" w:line="259" w:lineRule="auto"/>
        <w:ind w:left="73" w:firstLine="0"/>
        <w:jc w:val="center"/>
      </w:pPr>
      <w:r>
        <w:t xml:space="preserve"> </w:t>
      </w:r>
    </w:p>
    <w:p w:rsidR="001C7F77" w:rsidRDefault="00D072D7">
      <w:pPr>
        <w:spacing w:after="0" w:line="259" w:lineRule="auto"/>
        <w:ind w:left="737" w:hanging="10"/>
        <w:jc w:val="center"/>
      </w:pPr>
      <w:r>
        <w:rPr>
          <w:b/>
        </w:rPr>
        <w:t xml:space="preserve">SEDOS VYTAUTO MAČERNIO </w:t>
      </w:r>
      <w:r w:rsidR="007F0AC1">
        <w:rPr>
          <w:b/>
        </w:rPr>
        <w:t xml:space="preserve"> GIMNAZIJOS </w:t>
      </w:r>
    </w:p>
    <w:p w:rsidR="001C7F77" w:rsidRDefault="007F0AC1">
      <w:pPr>
        <w:spacing w:after="0" w:line="259" w:lineRule="auto"/>
        <w:ind w:left="737" w:right="720" w:hanging="10"/>
        <w:jc w:val="center"/>
      </w:pPr>
      <w:r>
        <w:rPr>
          <w:b/>
        </w:rPr>
        <w:t xml:space="preserve">MOKINIŲ NEMOKAMO MAITINIMO TVARKOS APRAŠAS </w:t>
      </w:r>
    </w:p>
    <w:p w:rsidR="001C7F77" w:rsidRDefault="007F0AC1">
      <w:pPr>
        <w:spacing w:after="0" w:line="259" w:lineRule="auto"/>
        <w:ind w:left="14" w:firstLine="0"/>
        <w:jc w:val="left"/>
      </w:pPr>
      <w:r>
        <w:rPr>
          <w:b/>
          <w:sz w:val="28"/>
        </w:rPr>
        <w:t xml:space="preserve"> </w:t>
      </w:r>
    </w:p>
    <w:p w:rsidR="001C7F77" w:rsidRDefault="007F0AC1">
      <w:pPr>
        <w:spacing w:after="0" w:line="259" w:lineRule="auto"/>
        <w:ind w:left="737" w:right="356" w:hanging="10"/>
        <w:jc w:val="center"/>
      </w:pPr>
      <w:r>
        <w:rPr>
          <w:b/>
        </w:rPr>
        <w:t>I.</w:t>
      </w:r>
      <w:r>
        <w:rPr>
          <w:rFonts w:ascii="Arial" w:eastAsia="Arial" w:hAnsi="Arial" w:cs="Arial"/>
          <w:b/>
        </w:rPr>
        <w:t xml:space="preserve"> </w:t>
      </w:r>
      <w:r>
        <w:rPr>
          <w:b/>
        </w:rPr>
        <w:t xml:space="preserve">Bendrosios nuostatos </w:t>
      </w:r>
    </w:p>
    <w:p w:rsidR="001C7F77" w:rsidRDefault="007F0AC1">
      <w:pPr>
        <w:spacing w:after="11" w:line="259" w:lineRule="auto"/>
        <w:ind w:left="14" w:firstLine="0"/>
        <w:jc w:val="left"/>
      </w:pPr>
      <w:r>
        <w:t xml:space="preserve"> </w:t>
      </w:r>
    </w:p>
    <w:p w:rsidR="00D072D7" w:rsidRDefault="007F0AC1" w:rsidP="00D072D7">
      <w:pPr>
        <w:pStyle w:val="Sraopastraipa"/>
        <w:numPr>
          <w:ilvl w:val="0"/>
          <w:numId w:val="1"/>
        </w:numPr>
      </w:pPr>
      <w:r>
        <w:t>Mokinių nemokamo maitinimo tvarkos aprašas (toliau - Aprašas) reglamentuoja nemokamo maitini</w:t>
      </w:r>
      <w:r w:rsidR="00D072D7">
        <w:t xml:space="preserve">mo organizavimą Sedos Vytauto Mačernio </w:t>
      </w:r>
      <w:r>
        <w:t xml:space="preserve"> gimnazijoje. </w:t>
      </w:r>
    </w:p>
    <w:p w:rsidR="001C7F77" w:rsidRDefault="007F0AC1" w:rsidP="00D072D7">
      <w:pPr>
        <w:pStyle w:val="Sraopastraipa"/>
        <w:numPr>
          <w:ilvl w:val="0"/>
          <w:numId w:val="1"/>
        </w:numPr>
      </w:pPr>
      <w:r>
        <w:t xml:space="preserve">Aprašas parengtas vadovaujantis: </w:t>
      </w:r>
    </w:p>
    <w:p w:rsidR="001C7F77" w:rsidRDefault="00D072D7" w:rsidP="00D072D7">
      <w:pPr>
        <w:ind w:left="360" w:firstLine="0"/>
      </w:pPr>
      <w:r>
        <w:t xml:space="preserve">- </w:t>
      </w:r>
      <w:r w:rsidR="007F0AC1">
        <w:t xml:space="preserve">Lietuvos Respublikos socialinės paramos mokiniams įstatymu; </w:t>
      </w:r>
    </w:p>
    <w:p w:rsidR="001C7F77" w:rsidRDefault="00D072D7" w:rsidP="00D072D7">
      <w:pPr>
        <w:spacing w:after="34"/>
        <w:ind w:left="360" w:firstLine="0"/>
      </w:pPr>
      <w:r>
        <w:t xml:space="preserve">- </w:t>
      </w:r>
      <w:r w:rsidR="007F0AC1">
        <w:t xml:space="preserve">Lietuvos Respublikos sveikatos apsaugos ministro 2011 m. lapkričio 11 d. įsakymu Nr. V-964 „Dėl vaikų maitinimo organizavimo tvarkos aprašo patvirtinimo“;  </w:t>
      </w:r>
    </w:p>
    <w:p w:rsidR="001C7F77" w:rsidRDefault="00D072D7" w:rsidP="00D072D7">
      <w:pPr>
        <w:spacing w:after="34"/>
        <w:ind w:left="360" w:firstLine="0"/>
      </w:pPr>
      <w:r>
        <w:t xml:space="preserve">- </w:t>
      </w:r>
      <w:r w:rsidR="007F0AC1">
        <w:t xml:space="preserve">Lietuvos Respublikos švietimo, mokslo ir sporto ministro 2020 m. sausio 24 d. įsakymu Nr. V76 ,, Dėl mokinių nemokamo maitinimo valstybinėse mokyklose tvarkos aprašo patvirtinimo“; </w:t>
      </w:r>
    </w:p>
    <w:p w:rsidR="001C7F77" w:rsidRDefault="00D072D7" w:rsidP="00D072D7">
      <w:pPr>
        <w:ind w:left="360" w:firstLine="0"/>
      </w:pPr>
      <w:r>
        <w:t xml:space="preserve">- </w:t>
      </w:r>
      <w:r w:rsidR="007F0AC1">
        <w:t xml:space="preserve">Mažeikių miesto savivaldybės tarybos 2011 m. rugsėjo 30 d. sprendimu Nr. T-261 ,,Dėl mokinių nemokamo maitinimo mokyklose tvarkos aprašo patvirtinimo“; </w:t>
      </w:r>
    </w:p>
    <w:p w:rsidR="001C7F77" w:rsidRDefault="00D072D7" w:rsidP="00D072D7">
      <w:pPr>
        <w:ind w:left="360" w:firstLine="0"/>
      </w:pPr>
      <w:r>
        <w:t xml:space="preserve">- </w:t>
      </w:r>
      <w:r w:rsidR="007F0AC1">
        <w:t>Lietuvos Respublikos socialinės apsaugos ir darbo ministerijos bei Lietuvos Respublikos švietimo, mokslo ir sporto ministerijos raštu ,,Dėl mokinių nemokamo maitinimo organizavimo ekstremaliosios situacijos, ekstremaliojo įvykio ir (ar) karantino metu metodinių rekomendacijų“ (2020 m. rugpjūčio 19 d.) ir kitais teisės aktais.</w:t>
      </w:r>
      <w:r w:rsidR="007F0AC1">
        <w:rPr>
          <w:color w:val="538135"/>
        </w:rPr>
        <w:t xml:space="preserve"> </w:t>
      </w:r>
    </w:p>
    <w:p w:rsidR="00D072D7" w:rsidRPr="00D072D7" w:rsidRDefault="007F0AC1" w:rsidP="00D072D7">
      <w:pPr>
        <w:pStyle w:val="Sraopastraipa"/>
        <w:numPr>
          <w:ilvl w:val="0"/>
          <w:numId w:val="3"/>
        </w:numPr>
      </w:pPr>
      <w:r>
        <w:t>Apraše vartojamos sąvokos atitinka Lietuvos Respublikos socialinės paramos mokiniams įstatyme, Lietuvos Respublikos piniginės socialinės paramos nepasiturintiems gyventojams įstatyme ir Lietuvos Respublikos švietimo įstatyme apibrėžtas sąvokas.</w:t>
      </w:r>
      <w:r w:rsidRPr="00D072D7">
        <w:rPr>
          <w:color w:val="538135"/>
        </w:rPr>
        <w:t xml:space="preserve"> </w:t>
      </w:r>
    </w:p>
    <w:p w:rsidR="001C7F77" w:rsidRDefault="00D072D7" w:rsidP="00D072D7">
      <w:pPr>
        <w:pStyle w:val="Sraopastraipa"/>
        <w:numPr>
          <w:ilvl w:val="0"/>
          <w:numId w:val="3"/>
        </w:numPr>
      </w:pPr>
      <w:r>
        <w:rPr>
          <w:color w:val="538135"/>
        </w:rPr>
        <w:t xml:space="preserve"> </w:t>
      </w:r>
      <w:r w:rsidR="007F0AC1">
        <w:t xml:space="preserve">Nemokamo maitinimo rūšys: </w:t>
      </w:r>
    </w:p>
    <w:p w:rsidR="001C7F77" w:rsidRDefault="00D072D7" w:rsidP="00D072D7">
      <w:pPr>
        <w:ind w:left="360" w:firstLine="0"/>
      </w:pPr>
      <w:r>
        <w:t xml:space="preserve">- </w:t>
      </w:r>
      <w:r w:rsidR="007F0AC1">
        <w:t xml:space="preserve">pietūs; </w:t>
      </w:r>
    </w:p>
    <w:p w:rsidR="001C7F77" w:rsidRDefault="00D072D7" w:rsidP="00D072D7">
      <w:pPr>
        <w:ind w:left="360" w:firstLine="0"/>
      </w:pPr>
      <w:r>
        <w:t xml:space="preserve">- </w:t>
      </w:r>
      <w:r w:rsidR="007F0AC1">
        <w:t xml:space="preserve">maitinimas organizuojamose dieninėse vasaros poilsio stovyklose; </w:t>
      </w:r>
    </w:p>
    <w:p w:rsidR="001C7F77" w:rsidRDefault="00D072D7" w:rsidP="00D072D7">
      <w:pPr>
        <w:ind w:left="360" w:firstLine="0"/>
      </w:pPr>
      <w:r>
        <w:t xml:space="preserve">- </w:t>
      </w:r>
      <w:r w:rsidR="007F0AC1">
        <w:t xml:space="preserve">pusryčiai ar pavakariai.  </w:t>
      </w:r>
    </w:p>
    <w:p w:rsidR="001C7F77" w:rsidRDefault="007F0AC1">
      <w:pPr>
        <w:spacing w:after="31" w:line="259" w:lineRule="auto"/>
        <w:ind w:left="734" w:firstLine="0"/>
        <w:jc w:val="left"/>
      </w:pPr>
      <w:r>
        <w:t xml:space="preserve"> </w:t>
      </w:r>
    </w:p>
    <w:p w:rsidR="001C7F77" w:rsidRDefault="007F0AC1">
      <w:pPr>
        <w:spacing w:after="2" w:line="256" w:lineRule="auto"/>
        <w:ind w:left="2245" w:firstLine="0"/>
        <w:jc w:val="left"/>
      </w:pPr>
      <w:r>
        <w:rPr>
          <w:b/>
        </w:rPr>
        <w:t>II. Mokinių nemokamo maitinimo organizavimas</w:t>
      </w:r>
      <w:r>
        <w:t xml:space="preserve"> </w:t>
      </w:r>
    </w:p>
    <w:p w:rsidR="001C7F77" w:rsidRDefault="007F0AC1">
      <w:pPr>
        <w:spacing w:after="68" w:line="259" w:lineRule="auto"/>
        <w:ind w:left="14" w:firstLine="0"/>
        <w:jc w:val="left"/>
      </w:pPr>
      <w:r>
        <w:t xml:space="preserve"> </w:t>
      </w:r>
    </w:p>
    <w:p w:rsidR="001C7F77" w:rsidRDefault="007F0AC1">
      <w:pPr>
        <w:numPr>
          <w:ilvl w:val="0"/>
          <w:numId w:val="5"/>
        </w:numPr>
        <w:ind w:hanging="480"/>
      </w:pPr>
      <w:r>
        <w:t xml:space="preserve">Mokiniams nemokamas maitinimas pradedamas teikti nuo mokslo metų pradžios arba kitą ugdymosi dieną nuo sprendimo gavimo registravimo įstaigoje dienos.  </w:t>
      </w:r>
    </w:p>
    <w:p w:rsidR="001C7F77" w:rsidRDefault="007F0AC1">
      <w:pPr>
        <w:numPr>
          <w:ilvl w:val="0"/>
          <w:numId w:val="5"/>
        </w:numPr>
        <w:ind w:hanging="480"/>
      </w:pPr>
      <w:r>
        <w:t xml:space="preserve">Nemokamas maitinimas teikiamas ugdymosi dienomis iki mokslo metų pabaigos, išskyrus mokinių atostogų laiką, poilsio, šventines dienas.  </w:t>
      </w:r>
    </w:p>
    <w:p w:rsidR="001C7F77" w:rsidRDefault="007F0AC1">
      <w:pPr>
        <w:numPr>
          <w:ilvl w:val="0"/>
          <w:numId w:val="5"/>
        </w:numPr>
        <w:ind w:hanging="480"/>
      </w:pPr>
      <w:r>
        <w:t xml:space="preserve">Produktams įsigyti skiriamų lėšų dydį vienai dienai vienam mokiniui nustato savivaldybės     administracijos direktorius savo įsakymu.  </w:t>
      </w:r>
    </w:p>
    <w:p w:rsidR="001C7F77" w:rsidRDefault="007F0AC1">
      <w:pPr>
        <w:numPr>
          <w:ilvl w:val="0"/>
          <w:numId w:val="5"/>
        </w:numPr>
        <w:ind w:hanging="480"/>
      </w:pPr>
      <w:r>
        <w:t xml:space="preserve">Mokiniams vietoj nemokamo maitinimo negali būti išmokami pinigai. </w:t>
      </w:r>
    </w:p>
    <w:p w:rsidR="001C7F77" w:rsidRDefault="007F0AC1">
      <w:pPr>
        <w:numPr>
          <w:ilvl w:val="0"/>
          <w:numId w:val="5"/>
        </w:numPr>
        <w:ind w:hanging="480"/>
      </w:pPr>
      <w:r>
        <w:t xml:space="preserve">Nemokamo maitinimo skyrimas mokiniams, gavus Socialinės paramos skyriaus sprendimą,  įforminamas gimnazijos direktoriaus įsakymu.  </w:t>
      </w:r>
    </w:p>
    <w:p w:rsidR="001C7F77" w:rsidRDefault="00D072D7">
      <w:pPr>
        <w:numPr>
          <w:ilvl w:val="0"/>
          <w:numId w:val="5"/>
        </w:numPr>
        <w:ind w:hanging="480"/>
      </w:pPr>
      <w:r>
        <w:t xml:space="preserve">Gimnazijos direktoriaus įsakymu už mokinių nemokamą maitinimą atsakingas asmuo </w:t>
      </w:r>
      <w:r w:rsidR="007F0AC1">
        <w:t xml:space="preserve"> apie mokinių nemokamo maitinimo skyrimą ar nutrauk</w:t>
      </w:r>
      <w:r>
        <w:t>imą informuoja klasės vadovus</w:t>
      </w:r>
      <w:r w:rsidR="007F0AC1">
        <w:t xml:space="preserve">, valgyklos vedėją, vyr. buhalterę.  </w:t>
      </w:r>
    </w:p>
    <w:p w:rsidR="001C7F77" w:rsidRDefault="007F0AC1">
      <w:pPr>
        <w:numPr>
          <w:ilvl w:val="0"/>
          <w:numId w:val="5"/>
        </w:numPr>
        <w:ind w:hanging="480"/>
      </w:pPr>
      <w:r>
        <w:lastRenderedPageBreak/>
        <w:t>Kla</w:t>
      </w:r>
      <w:r w:rsidR="00D072D7">
        <w:t>sių vadovai</w:t>
      </w:r>
      <w:r>
        <w:t xml:space="preserve"> apie nemokamo maitinimo paskyrimą ar nutraukimą praneša auklėjamosios klasės mokiniams ir tėvams. </w:t>
      </w:r>
    </w:p>
    <w:p w:rsidR="001C7F77" w:rsidRDefault="00D072D7" w:rsidP="005E25E3">
      <w:pPr>
        <w:numPr>
          <w:ilvl w:val="0"/>
          <w:numId w:val="5"/>
        </w:numPr>
        <w:ind w:hanging="480"/>
      </w:pPr>
      <w:r>
        <w:t xml:space="preserve">Gimnazijos direktoriaus įsakymu už mokinių nemokamą maitinimą atsakingas asmuo </w:t>
      </w:r>
      <w:r w:rsidR="007F0AC1">
        <w:t xml:space="preserve"> reguliariai pildo nemokamo maitinimo registravimo žurnalą internetu Socialinės paramos šeimai informacinėje sistemoje (SPIS</w:t>
      </w:r>
      <w:r w:rsidR="005E25E3">
        <w:t>) (remdamasi valgyklos darbuotojų</w:t>
      </w:r>
      <w:r w:rsidR="007F0AC1">
        <w:t xml:space="preserve"> pateiktu valgiusių ir nevalgiusių mokinių sąrašu už praėjusią savaitę). Remdamasis šiuo žurnalu,  </w:t>
      </w:r>
    </w:p>
    <w:p w:rsidR="001C7F77" w:rsidRDefault="007F0AC1">
      <w:pPr>
        <w:ind w:left="374" w:firstLine="0"/>
      </w:pPr>
      <w:r>
        <w:t xml:space="preserve">pasibaigus ataskaitiniam mėnesiui, iki 2 kito mėnesio dienos suformuoja ir atspausdina mokinių nemokamo maitinimo registravimo žurnalą ir, patvirtinusi savo parašu,  pateikia vyr. buhalterei. </w:t>
      </w:r>
    </w:p>
    <w:p w:rsidR="001C7F77" w:rsidRDefault="007F0AC1">
      <w:pPr>
        <w:numPr>
          <w:ilvl w:val="0"/>
          <w:numId w:val="5"/>
        </w:numPr>
        <w:ind w:hanging="480"/>
      </w:pPr>
      <w:r>
        <w:t xml:space="preserve">Vyr. buhalterė vykdo finansinę nemokamo maitinimo lėšų apskaitą ir atskaitomybę, informaciją pateikia gimnazijos direktoriui.  </w:t>
      </w:r>
    </w:p>
    <w:p w:rsidR="001C7F77" w:rsidRDefault="007F0AC1">
      <w:pPr>
        <w:numPr>
          <w:ilvl w:val="0"/>
          <w:numId w:val="5"/>
        </w:numPr>
        <w:ind w:hanging="480"/>
      </w:pPr>
      <w:r>
        <w:t xml:space="preserve">Vyr. buhalterė, pasibaigus kalendoriniam mėnesiui, iki 5 kito mėnesio dienos pateikia  Socialinės paramos skyriui  mokinių nemokamam  maitinimui panaudotų lėšų ataskaitą ir  atspausdintą mokinių nemokamo maitinimo registravimo žurnalą. </w:t>
      </w:r>
    </w:p>
    <w:p w:rsidR="001C7F77" w:rsidRDefault="007F0AC1">
      <w:pPr>
        <w:numPr>
          <w:ilvl w:val="0"/>
          <w:numId w:val="5"/>
        </w:numPr>
        <w:ind w:hanging="480"/>
      </w:pPr>
      <w:r>
        <w:t xml:space="preserve">Vyr. buhalterė, pasibaigus kiekvienam kalendorinių metų ketvirčiui, iki kito mėnesio 5 dienos Socialinės paramos skyriui pateikia užpildytą mokyklos ketvirtinę mokinių nemokamam maitinimui panaudotų lėšų ataskaitą. Pasibaigus kalendoriniams metams, iki kitų kalendorinių metų sausio 10 dienos Socialinės paramos skyriui teikia metinę mokinių nemokamo maitinimo ataskaitą. </w:t>
      </w:r>
    </w:p>
    <w:p w:rsidR="001C7F77" w:rsidRDefault="007F0AC1">
      <w:pPr>
        <w:numPr>
          <w:ilvl w:val="0"/>
          <w:numId w:val="5"/>
        </w:numPr>
        <w:ind w:hanging="480"/>
      </w:pPr>
      <w:r>
        <w:t xml:space="preserve">Valgyklos vedėja užtikrina, kad nemokamai maitinamų mokinių mityba atitiktų sveikos mitybos principus ir taisykles, kad maistas būtų gaminamas prisilaikant geros higienos praktikos taisyklių.  </w:t>
      </w:r>
    </w:p>
    <w:p w:rsidR="001C7F77" w:rsidRDefault="007F0AC1">
      <w:pPr>
        <w:numPr>
          <w:ilvl w:val="0"/>
          <w:numId w:val="5"/>
        </w:numPr>
        <w:ind w:hanging="480"/>
      </w:pPr>
      <w:r>
        <w:t xml:space="preserve">Maitinimas  organizuojamas taip, kad būtų sudarytos sąlygos mokiniams gauti šilto maisto. </w:t>
      </w:r>
    </w:p>
    <w:p w:rsidR="001C7F77" w:rsidRDefault="007F0AC1">
      <w:pPr>
        <w:numPr>
          <w:ilvl w:val="0"/>
          <w:numId w:val="5"/>
        </w:numPr>
        <w:ind w:hanging="480"/>
      </w:pPr>
      <w:r>
        <w:t xml:space="preserve">Nemokamą maitinimą gaunantiems mokiniams, kuriems gydytojų komisijos sprendimu skirtas mokymas namuose, nemokami pietūs ir/ar pusryčiai, esant tėvų (globėjų, rūpintojų) prašymui bei vadovaujantis gimnazijos direktoriaus įsakymu, atiduodami į namus. </w:t>
      </w:r>
    </w:p>
    <w:p w:rsidR="001C7F77" w:rsidRDefault="007F0AC1">
      <w:pPr>
        <w:numPr>
          <w:ilvl w:val="0"/>
          <w:numId w:val="5"/>
        </w:numPr>
        <w:ind w:hanging="480"/>
      </w:pPr>
      <w:r>
        <w:t>Mokinio, turinčio teisę gauti nemokamą maitinimą, tėvams (globėjams, rūpintojams) pateikus raštišką prašymą ir vadovaujantis gimnazijos direktoriaus įsakymu, nemokami pietūs (pusryčiai) gali būti atiduodami į namus, bet tik tuo laikotarpiu, kai mokinio nėra pamokose dėl pateisinamų priežasčių.</w:t>
      </w:r>
      <w:r>
        <w:rPr>
          <w:rFonts w:ascii="Arial" w:eastAsia="Arial" w:hAnsi="Arial" w:cs="Arial"/>
          <w:sz w:val="30"/>
        </w:rPr>
        <w:t xml:space="preserve"> </w:t>
      </w:r>
      <w:r>
        <w:t xml:space="preserve">Šis punktas netaikomas mokiniui, jei jis gydomas ligoninėje, išvykęs į sanatoriją. </w:t>
      </w:r>
    </w:p>
    <w:p w:rsidR="001C7F77" w:rsidRDefault="007F0AC1">
      <w:pPr>
        <w:numPr>
          <w:ilvl w:val="0"/>
          <w:numId w:val="5"/>
        </w:numPr>
        <w:ind w:hanging="480"/>
      </w:pPr>
      <w:r>
        <w:t xml:space="preserve">Mokiniui nutraukus sutartį su gimnazija, mokinys joje nemokamai nebemaitinamas.  </w:t>
      </w:r>
    </w:p>
    <w:p w:rsidR="001C7F77" w:rsidRDefault="007F0AC1">
      <w:pPr>
        <w:numPr>
          <w:ilvl w:val="0"/>
          <w:numId w:val="5"/>
        </w:numPr>
        <w:spacing w:after="0" w:line="262" w:lineRule="auto"/>
        <w:ind w:hanging="480"/>
      </w:pPr>
      <w:r>
        <w:t>Išvykus mokiniui, kuriam buvo paskirtas nemokamas maitinimas, mokytis į kitą mo</w:t>
      </w:r>
      <w:r w:rsidR="00926D65">
        <w:t xml:space="preserve">kyklą, </w:t>
      </w:r>
      <w:r>
        <w:t>ne vėliau kaip per tris darbo dienas po mokinio mokyklos pakeitimo (asmeniškai,  elektroniniu laišku ar kt.) apie tai informuoja</w:t>
      </w:r>
      <w:r w:rsidR="00926D65">
        <w:t>ma</w:t>
      </w:r>
      <w:r>
        <w:t xml:space="preserve"> mokinio gyvenamosios vietos savivaldybės Švi</w:t>
      </w:r>
      <w:r w:rsidR="00926D65">
        <w:t>etimo, Socialinės paramos skyriui.</w:t>
      </w:r>
      <w:r>
        <w:t xml:space="preserve"> </w:t>
      </w:r>
    </w:p>
    <w:p w:rsidR="001C7F77" w:rsidRDefault="007F0AC1">
      <w:pPr>
        <w:numPr>
          <w:ilvl w:val="0"/>
          <w:numId w:val="5"/>
        </w:numPr>
        <w:ind w:hanging="480"/>
      </w:pPr>
      <w:r>
        <w:t xml:space="preserve">Mokiniui, kuriam paskirtas nemokamas maitinimas kitoje mokykloje, atvykus mokytis į gimnaziją, nemokamas maitinimas pradedamas teikti nuo kitos mokymosi dienos, kai gaunama pažyma iš ankstesnės mokyklos apie mokinio teisę gauti nemokamą maitinimą.  </w:t>
      </w:r>
    </w:p>
    <w:p w:rsidR="001C7F77" w:rsidRDefault="007F0AC1">
      <w:pPr>
        <w:numPr>
          <w:ilvl w:val="0"/>
          <w:numId w:val="5"/>
        </w:numPr>
        <w:ind w:hanging="480"/>
      </w:pPr>
      <w:r>
        <w:t xml:space="preserve">Gimnazijos visuomenės sveikatos priežiūros specialistė kartą per savaitę pildo Valgiaraščių ir mokinių maitinimo atitikties patikrinimo žurnalą. Nustačiusi neatitikimų, juos užregistruoja Valgiaraščių ir mokinių maitinimo atitikties žurnale, nedelsdama raštu informuoja gimnazijos direktorių bei praneša apie tai teritorinei Valstybinei maisto ir veterinarijos tarnybai. </w:t>
      </w:r>
    </w:p>
    <w:p w:rsidR="001C7F77" w:rsidRDefault="007F0AC1">
      <w:pPr>
        <w:spacing w:after="0" w:line="259" w:lineRule="auto"/>
        <w:ind w:left="0" w:right="43" w:firstLine="0"/>
        <w:jc w:val="right"/>
      </w:pPr>
      <w:r>
        <w:t xml:space="preserve">Kontroliuoja, kad nustatyti mokinių maitinimo organizavimo trūkumai būtų pašalinti nedelsiant.  </w:t>
      </w:r>
    </w:p>
    <w:p w:rsidR="001C7F77" w:rsidRDefault="007F0AC1">
      <w:pPr>
        <w:spacing w:after="10" w:line="259" w:lineRule="auto"/>
        <w:ind w:left="734" w:firstLine="0"/>
        <w:jc w:val="left"/>
      </w:pPr>
      <w:r>
        <w:t xml:space="preserve"> </w:t>
      </w:r>
    </w:p>
    <w:p w:rsidR="00926D65" w:rsidRDefault="00926D65">
      <w:pPr>
        <w:spacing w:after="10" w:line="259" w:lineRule="auto"/>
        <w:ind w:left="734" w:firstLine="0"/>
        <w:jc w:val="left"/>
      </w:pPr>
    </w:p>
    <w:p w:rsidR="00926D65" w:rsidRDefault="00926D65">
      <w:pPr>
        <w:spacing w:after="10" w:line="259" w:lineRule="auto"/>
        <w:ind w:left="734" w:firstLine="0"/>
        <w:jc w:val="left"/>
      </w:pPr>
    </w:p>
    <w:p w:rsidR="00926D65" w:rsidRDefault="00926D65">
      <w:pPr>
        <w:spacing w:after="10" w:line="259" w:lineRule="auto"/>
        <w:ind w:left="734" w:firstLine="0"/>
        <w:jc w:val="left"/>
      </w:pPr>
    </w:p>
    <w:p w:rsidR="00926D65" w:rsidRDefault="00926D65">
      <w:pPr>
        <w:spacing w:after="10" w:line="259" w:lineRule="auto"/>
        <w:ind w:left="734" w:firstLine="0"/>
        <w:jc w:val="left"/>
      </w:pPr>
    </w:p>
    <w:p w:rsidR="001C7F77" w:rsidRDefault="007F0AC1">
      <w:pPr>
        <w:spacing w:after="2" w:line="256" w:lineRule="auto"/>
        <w:ind w:left="2174" w:hanging="927"/>
        <w:jc w:val="left"/>
      </w:pPr>
      <w:r>
        <w:rPr>
          <w:b/>
        </w:rPr>
        <w:lastRenderedPageBreak/>
        <w:t xml:space="preserve">III. Mokinių nemokamo maitinimo organizavimo ekstremalios situacijos, ekstremaliojo įvykio ir/ar karantino metu bendrieji principai </w:t>
      </w:r>
    </w:p>
    <w:p w:rsidR="001C7F77" w:rsidRDefault="007F0AC1">
      <w:pPr>
        <w:spacing w:after="20" w:line="259" w:lineRule="auto"/>
        <w:ind w:left="0" w:right="61" w:firstLine="0"/>
        <w:jc w:val="center"/>
      </w:pPr>
      <w:r>
        <w:rPr>
          <w:b/>
        </w:rPr>
        <w:t xml:space="preserve"> </w:t>
      </w:r>
    </w:p>
    <w:p w:rsidR="001C7F77" w:rsidRDefault="007F0AC1">
      <w:pPr>
        <w:numPr>
          <w:ilvl w:val="0"/>
          <w:numId w:val="5"/>
        </w:numPr>
        <w:ind w:hanging="480"/>
      </w:pPr>
      <w:r>
        <w:t xml:space="preserve">Ugdymo proceso sustabdymo laikotarpiu (dėl karantino, ekstremalios situacijos, ekstremalaus įvykio), jei tuo metu sustabdomas vaikų maitinimo paslaugų teikimas gimnazijoje, tam tikram laikotarpiui gali būti išduodamas maisto davinys.  </w:t>
      </w:r>
    </w:p>
    <w:p w:rsidR="001C7F77" w:rsidRDefault="007F0AC1">
      <w:pPr>
        <w:numPr>
          <w:ilvl w:val="0"/>
          <w:numId w:val="5"/>
        </w:numPr>
        <w:ind w:hanging="480"/>
      </w:pPr>
      <w:r>
        <w:t>Maisto davinys turi atitikti nustatytas vidutines rekomenduojamas paros normas.</w:t>
      </w:r>
      <w:r>
        <w:rPr>
          <w:color w:val="538135"/>
        </w:rPr>
        <w:t xml:space="preserve"> </w:t>
      </w:r>
    </w:p>
    <w:p w:rsidR="001C7F77" w:rsidRDefault="007F0AC1">
      <w:pPr>
        <w:numPr>
          <w:ilvl w:val="0"/>
          <w:numId w:val="5"/>
        </w:numPr>
        <w:ind w:hanging="480"/>
      </w:pPr>
      <w:r>
        <w:t xml:space="preserve">Gimnazijos vadovo paskirti asmenys (pvz., </w:t>
      </w:r>
      <w:r w:rsidR="00650CFB">
        <w:t xml:space="preserve">gimnazijos direktoriaus įsakymu už mokinių nemokamą maitinimą atsakingas asmuo, </w:t>
      </w:r>
      <w:r>
        <w:t>social</w:t>
      </w:r>
      <w:r w:rsidR="00650CFB">
        <w:t xml:space="preserve">inė pedagogė, </w:t>
      </w:r>
      <w:r>
        <w:t xml:space="preserve"> valgyklos vedėja ar kt.), atsakingi už nemokamo maitinimo gimnazijoje organizavimą ekstremaliosios situacijos, ekstremaliojo įvykio ir (ar) karantino metu: </w:t>
      </w:r>
    </w:p>
    <w:p w:rsidR="001C7F77" w:rsidRDefault="007F0AC1">
      <w:pPr>
        <w:numPr>
          <w:ilvl w:val="1"/>
          <w:numId w:val="5"/>
        </w:numPr>
        <w:ind w:hanging="511"/>
      </w:pPr>
      <w:r>
        <w:t xml:space="preserve">peržiūri ir patikslina mokinių, kuriems paskirtas nemokamas maitinimas gimnazijoje, sąrašus; </w:t>
      </w:r>
    </w:p>
    <w:p w:rsidR="001C7F77" w:rsidRDefault="007F0AC1" w:rsidP="00650CFB">
      <w:pPr>
        <w:numPr>
          <w:ilvl w:val="1"/>
          <w:numId w:val="5"/>
        </w:numPr>
        <w:ind w:hanging="511"/>
      </w:pPr>
      <w:r>
        <w:t xml:space="preserve">informuoja (el. dienyne, telefonu ar kitu būdu) mokinių, kuriems paskirtas nemokamas maitinimas gimnazijoje, tėvus (globėjus, rūpintojus) apie maitinimo organizavimo sąlygas </w:t>
      </w:r>
    </w:p>
    <w:p w:rsidR="001C7F77" w:rsidRDefault="007F0AC1">
      <w:pPr>
        <w:ind w:left="809" w:firstLine="0"/>
      </w:pPr>
      <w:r>
        <w:t xml:space="preserve">ekstremaliosios situacijos, ekstremaliojo įvykio ir (ar) karantino metu. Išsiaiškinama, ar visos šeimos pageidauja gauti maisto davinį,  ar nemokamą maitinimą gaunantis mokinys ar jo šeimos nariai turės galimybę atvykti į gimnaziją davinį atsiimti;  </w:t>
      </w:r>
    </w:p>
    <w:p w:rsidR="001C7F77" w:rsidRDefault="007F0AC1">
      <w:pPr>
        <w:numPr>
          <w:ilvl w:val="1"/>
          <w:numId w:val="5"/>
        </w:numPr>
        <w:ind w:hanging="511"/>
      </w:pPr>
      <w:r>
        <w:t xml:space="preserve">mokinio tėvams (globėjams, rūpintojams) patvirtinus, kad pageidauja gauti maisto davinį, sudaro mokinių, gausiančių maisto davinius, sąrašus;  </w:t>
      </w:r>
    </w:p>
    <w:p w:rsidR="001C7F77" w:rsidRDefault="007F0AC1">
      <w:pPr>
        <w:numPr>
          <w:ilvl w:val="1"/>
          <w:numId w:val="5"/>
        </w:numPr>
        <w:ind w:hanging="511"/>
      </w:pPr>
      <w:r>
        <w:t xml:space="preserve">konsultuojasi su visuomenės sveikatos specialistu, dirbančiu gimnazijoje, dėl maisto  davinio turinio atitikties nustatytoms vidutinėms rekomenduojamoms paros normoms ir patvirtintai nemokamam maitinimui skiriamų lėšų sumai, maisto davinių išdavimo </w:t>
      </w:r>
    </w:p>
    <w:p w:rsidR="001C7F77" w:rsidRDefault="007F0AC1">
      <w:pPr>
        <w:ind w:left="809" w:firstLine="0"/>
      </w:pPr>
      <w:r>
        <w:t xml:space="preserve">periodiškumo ir kt.;  </w:t>
      </w:r>
    </w:p>
    <w:p w:rsidR="001C7F77" w:rsidRDefault="007F0AC1">
      <w:pPr>
        <w:numPr>
          <w:ilvl w:val="1"/>
          <w:numId w:val="5"/>
        </w:numPr>
        <w:ind w:hanging="511"/>
      </w:pPr>
      <w:r>
        <w:t xml:space="preserve">informuoja mokinių tėvus (globėjus, rūpintojus) apie maisto davinių išdavimą pranešimu elektroniniame dienyne ir (ar) telefonu ar kitu būdu. Jeigu šeima neturi galimybės atsiimti maisto davinio gimnazijoje, išimtinais atvejais (dėl ligos ar kt.) suderina maisto davinių pristatymo į mokinio namus ar kitą vietą laiką; </w:t>
      </w:r>
    </w:p>
    <w:p w:rsidR="001C7F77" w:rsidRDefault="007F0AC1">
      <w:pPr>
        <w:numPr>
          <w:ilvl w:val="1"/>
          <w:numId w:val="5"/>
        </w:numPr>
        <w:ind w:hanging="511"/>
      </w:pPr>
      <w:r>
        <w:t xml:space="preserve">pasirinktu periodiškumu kartu su paskirtais asmenimis išduoda maisto davinius ar koordinuoja maisto davinių išdavimą mokinių tėvams (globėjams, rūpintojams) ar  mokiniams. </w:t>
      </w:r>
    </w:p>
    <w:p w:rsidR="001C7F77" w:rsidRDefault="007F0AC1">
      <w:pPr>
        <w:numPr>
          <w:ilvl w:val="0"/>
          <w:numId w:val="5"/>
        </w:numPr>
        <w:ind w:hanging="480"/>
      </w:pPr>
      <w:r>
        <w:t xml:space="preserve">Maisto davinius ruošiantiems ir dalijantiems asmenims rekomenduojama laikytis šių taisyklių: </w:t>
      </w:r>
    </w:p>
    <w:p w:rsidR="001C7F77" w:rsidRDefault="007F0AC1">
      <w:pPr>
        <w:numPr>
          <w:ilvl w:val="1"/>
          <w:numId w:val="5"/>
        </w:numPr>
        <w:ind w:hanging="511"/>
      </w:pPr>
      <w:r>
        <w:t xml:space="preserve">nuolat naudoti apsaugos priemones (medicinines veido kaukes, vienkartines pirštines ir dezinfekcinį skystį);  </w:t>
      </w:r>
    </w:p>
    <w:p w:rsidR="001C7F77" w:rsidRDefault="007F0AC1">
      <w:pPr>
        <w:numPr>
          <w:ilvl w:val="1"/>
          <w:numId w:val="5"/>
        </w:numPr>
        <w:ind w:hanging="511"/>
      </w:pPr>
      <w:r>
        <w:t xml:space="preserve">dalijimo metu nerekomenduojama maisto davinius dėti į atsineštus maišelius ar indus. Maisto daviniai turėtų būti iš anksto supakuoti ir paruošti išsinešti;  </w:t>
      </w:r>
    </w:p>
    <w:p w:rsidR="001C7F77" w:rsidRDefault="007F0AC1">
      <w:pPr>
        <w:numPr>
          <w:ilvl w:val="1"/>
          <w:numId w:val="5"/>
        </w:numPr>
        <w:ind w:hanging="511"/>
      </w:pPr>
      <w:r>
        <w:t xml:space="preserve">ne rečiau kaip kas 2 val. kruopščiai plauti rankas šiltu tekančiu vandeniu ir skystu muilu ir dezinfekuoti jas specialiomis rankų dezinfekcinėmis priemonėmis; </w:t>
      </w:r>
    </w:p>
    <w:p w:rsidR="001C7F77" w:rsidRDefault="007F0AC1">
      <w:pPr>
        <w:numPr>
          <w:ilvl w:val="1"/>
          <w:numId w:val="5"/>
        </w:numPr>
        <w:ind w:hanging="511"/>
      </w:pPr>
      <w:r>
        <w:t xml:space="preserve">dalijimo vietoje dažniausiai liečiami paviršiai (durų rankenos, paviršiai, ant kurių dedami maisto produktai, ir t. t.) dažniau nei įprastai turi būti valomi ne tik drėgnu būdu, bet ir dezinfekcinėmis priemonėmis; </w:t>
      </w:r>
    </w:p>
    <w:p w:rsidR="001C7F77" w:rsidRDefault="007F0AC1">
      <w:pPr>
        <w:numPr>
          <w:ilvl w:val="1"/>
          <w:numId w:val="5"/>
        </w:numPr>
        <w:ind w:hanging="511"/>
      </w:pPr>
      <w:r>
        <w:t xml:space="preserve">jeigu maisto daviniai, iš anksto suderinus su gavėjais, pristatomi į namus, jie paliekami prie gavėjų durų; </w:t>
      </w:r>
    </w:p>
    <w:p w:rsidR="001C7F77" w:rsidRDefault="007F0AC1">
      <w:pPr>
        <w:numPr>
          <w:ilvl w:val="1"/>
          <w:numId w:val="5"/>
        </w:numPr>
        <w:ind w:hanging="511"/>
      </w:pPr>
      <w:r>
        <w:t xml:space="preserve">jeigu maisto daviniai dalijami gimnazijoje, esant galimybei ir palankioms oro sąlygoms vengti maisto davinius dalyti patalpose; </w:t>
      </w:r>
    </w:p>
    <w:p w:rsidR="001C7F77" w:rsidRDefault="007F0AC1">
      <w:pPr>
        <w:numPr>
          <w:ilvl w:val="1"/>
          <w:numId w:val="5"/>
        </w:numPr>
        <w:ind w:hanging="511"/>
      </w:pPr>
      <w:r>
        <w:t xml:space="preserve">privaloma laikytis ir kitų taisyklių, ekstremaliosios situacijos, ekstremaliojo įvykio ar karantino metu nustatytų Lietuvos Respublikos Vyriausybės nutarimais, Lietuvos </w:t>
      </w:r>
      <w:r>
        <w:lastRenderedPageBreak/>
        <w:t xml:space="preserve">Respublikos sveikatos apsaugos ministro įsakymais ar Valstybės lygio ekstremaliosios situacijos valstybės operacijų vadovo sprendimais. </w:t>
      </w:r>
    </w:p>
    <w:p w:rsidR="001C7F77" w:rsidRDefault="007F0AC1">
      <w:pPr>
        <w:spacing w:after="0" w:line="259" w:lineRule="auto"/>
        <w:ind w:left="14" w:firstLine="0"/>
        <w:jc w:val="left"/>
      </w:pPr>
      <w:r>
        <w:rPr>
          <w:b/>
        </w:rPr>
        <w:t xml:space="preserve"> </w:t>
      </w:r>
    </w:p>
    <w:p w:rsidR="001C7F77" w:rsidRDefault="007F0AC1">
      <w:pPr>
        <w:spacing w:after="0" w:line="259" w:lineRule="auto"/>
        <w:ind w:left="737" w:right="849" w:hanging="10"/>
        <w:jc w:val="center"/>
      </w:pPr>
      <w:r>
        <w:rPr>
          <w:b/>
        </w:rPr>
        <w:t xml:space="preserve">IV. BAIGIAMOSIOS NUOSTATOS </w:t>
      </w:r>
    </w:p>
    <w:p w:rsidR="001C7F77" w:rsidRDefault="007F0AC1">
      <w:pPr>
        <w:spacing w:after="0" w:line="259" w:lineRule="auto"/>
        <w:ind w:left="0" w:right="61" w:firstLine="0"/>
        <w:jc w:val="center"/>
      </w:pPr>
      <w:r>
        <w:rPr>
          <w:b/>
        </w:rPr>
        <w:t xml:space="preserve"> </w:t>
      </w:r>
    </w:p>
    <w:p w:rsidR="001C7F77" w:rsidRDefault="007F0AC1">
      <w:pPr>
        <w:numPr>
          <w:ilvl w:val="0"/>
          <w:numId w:val="5"/>
        </w:numPr>
        <w:ind w:hanging="480"/>
      </w:pPr>
      <w:r>
        <w:t xml:space="preserve">Gimnazijos direktorius, jo įgaliotas asmuo ar gimnazijos direktoriaus įsakymu sudaryta komisija kontroliuoja mokinių maitinimo kokybę.  </w:t>
      </w:r>
    </w:p>
    <w:p w:rsidR="001C7F77" w:rsidRDefault="007F0AC1">
      <w:pPr>
        <w:numPr>
          <w:ilvl w:val="0"/>
          <w:numId w:val="5"/>
        </w:numPr>
        <w:ind w:hanging="480"/>
      </w:pPr>
      <w:r>
        <w:t xml:space="preserve">Gimnazijos direktorius atsako už valstybės biudžeto lėšų tikslingą panaudojimą ir apskaitą. </w:t>
      </w:r>
    </w:p>
    <w:p w:rsidR="001C7F77" w:rsidRDefault="007F0AC1">
      <w:pPr>
        <w:spacing w:after="0" w:line="259" w:lineRule="auto"/>
        <w:ind w:left="14" w:firstLine="0"/>
        <w:jc w:val="left"/>
      </w:pPr>
      <w:r>
        <w:t xml:space="preserve"> </w:t>
      </w:r>
    </w:p>
    <w:p w:rsidR="001C7F77" w:rsidRDefault="007F0AC1">
      <w:pPr>
        <w:spacing w:after="0" w:line="259" w:lineRule="auto"/>
        <w:ind w:left="734" w:firstLine="0"/>
        <w:jc w:val="left"/>
      </w:pPr>
      <w:r>
        <w:t xml:space="preserve"> </w:t>
      </w:r>
    </w:p>
    <w:p w:rsidR="001C7F77" w:rsidRDefault="007F0AC1">
      <w:pPr>
        <w:spacing w:after="0" w:line="259" w:lineRule="auto"/>
        <w:ind w:left="14" w:firstLine="0"/>
        <w:jc w:val="left"/>
      </w:pPr>
      <w:r>
        <w:t xml:space="preserve"> </w:t>
      </w:r>
      <w:r>
        <w:tab/>
        <w:t xml:space="preserve"> </w:t>
      </w:r>
    </w:p>
    <w:p w:rsidR="001C7F77" w:rsidRDefault="007F0AC1">
      <w:pPr>
        <w:spacing w:after="0" w:line="259" w:lineRule="auto"/>
        <w:ind w:left="2049" w:right="2032" w:hanging="10"/>
        <w:jc w:val="center"/>
      </w:pPr>
      <w:r>
        <w:t xml:space="preserve">--------------------------------------------------- </w:t>
      </w:r>
    </w:p>
    <w:p w:rsidR="001C7F77" w:rsidRDefault="007F0AC1">
      <w:pPr>
        <w:spacing w:after="0" w:line="259" w:lineRule="auto"/>
        <w:ind w:left="14" w:firstLine="0"/>
        <w:jc w:val="left"/>
      </w:pPr>
      <w:r>
        <w:t xml:space="preserve"> </w:t>
      </w:r>
    </w:p>
    <w:p w:rsidR="001C7F77" w:rsidRDefault="007F0AC1">
      <w:pPr>
        <w:spacing w:after="0" w:line="259" w:lineRule="auto"/>
        <w:ind w:left="14" w:firstLine="0"/>
        <w:jc w:val="left"/>
      </w:pPr>
      <w:r>
        <w:t xml:space="preserve"> </w:t>
      </w:r>
    </w:p>
    <w:sectPr w:rsidR="001C7F77">
      <w:pgSz w:w="11906" w:h="16838"/>
      <w:pgMar w:top="712" w:right="563" w:bottom="1144" w:left="168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86641"/>
    <w:multiLevelType w:val="hybridMultilevel"/>
    <w:tmpl w:val="3028CE2C"/>
    <w:lvl w:ilvl="0" w:tplc="1DE2A73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B30B12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BCBD8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A49F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2C93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E8D6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60A3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225F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AE4D6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F32BC2"/>
    <w:multiLevelType w:val="hybridMultilevel"/>
    <w:tmpl w:val="D57214A0"/>
    <w:lvl w:ilvl="0" w:tplc="10DC34C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22052B"/>
    <w:multiLevelType w:val="multilevel"/>
    <w:tmpl w:val="DF58C95C"/>
    <w:lvl w:ilvl="0">
      <w:start w:val="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6941C8"/>
    <w:multiLevelType w:val="hybridMultilevel"/>
    <w:tmpl w:val="9052209A"/>
    <w:lvl w:ilvl="0" w:tplc="0A5E280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A3C91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6ABA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9AC1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C24F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B23E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A4A7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CC209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709C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870967"/>
    <w:multiLevelType w:val="hybridMultilevel"/>
    <w:tmpl w:val="C70E038A"/>
    <w:lvl w:ilvl="0" w:tplc="24C053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EF8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06D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07C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A13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67F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A1F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EB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4485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F51C8F"/>
    <w:multiLevelType w:val="hybridMultilevel"/>
    <w:tmpl w:val="C0A4C6F4"/>
    <w:lvl w:ilvl="0" w:tplc="FD567EE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ECCA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2E7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64D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F05B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4D2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4CC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A54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2BB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F77"/>
    <w:rsid w:val="001C7F77"/>
    <w:rsid w:val="0025112C"/>
    <w:rsid w:val="005E25E3"/>
    <w:rsid w:val="00650CFB"/>
    <w:rsid w:val="007F0AC1"/>
    <w:rsid w:val="00926D65"/>
    <w:rsid w:val="00D072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13C52-B146-4D06-99B7-FC4D0FDA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2" w:line="270" w:lineRule="auto"/>
      <w:ind w:left="2409" w:hanging="37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72D7"/>
    <w:pPr>
      <w:ind w:left="720"/>
      <w:contextualSpacing/>
    </w:pPr>
  </w:style>
  <w:style w:type="paragraph" w:styleId="Debesliotekstas">
    <w:name w:val="Balloon Text"/>
    <w:basedOn w:val="prastasis"/>
    <w:link w:val="DebesliotekstasDiagrama"/>
    <w:uiPriority w:val="99"/>
    <w:semiHidden/>
    <w:unhideWhenUsed/>
    <w:rsid w:val="002511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112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6255</Words>
  <Characters>3566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vt:lpstr>
    </vt:vector>
  </TitlesOfParts>
  <Company/>
  <LinksUpToDate>false</LinksUpToDate>
  <CharactersWithSpaces>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Emilija</dc:creator>
  <cp:keywords/>
  <cp:lastModifiedBy>Daiva Bruziene</cp:lastModifiedBy>
  <cp:revision>6</cp:revision>
  <cp:lastPrinted>2021-03-08T11:49:00Z</cp:lastPrinted>
  <dcterms:created xsi:type="dcterms:W3CDTF">2021-03-05T10:09:00Z</dcterms:created>
  <dcterms:modified xsi:type="dcterms:W3CDTF">2021-03-08T11:49:00Z</dcterms:modified>
</cp:coreProperties>
</file>